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  <w:t>Российская Федерация</w:t>
      </w: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  <w:t>Администрация города Апатиты</w:t>
      </w: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  <w:t>Мурманской области</w:t>
      </w: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  <w:sz w:val="28"/>
          <w:szCs w:val="28"/>
        </w:rPr>
      </w:pP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</w:rPr>
        <w:t>УПРАВЛЕНИЕ ФИНАНСОВ</w:t>
      </w: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</w:p>
    <w:p w:rsidR="00757C43" w:rsidRDefault="005D201F" w:rsidP="00544881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  <w:r w:rsidRPr="00FC174A">
        <w:rPr>
          <w:rFonts w:ascii="Times New Roman" w:hAnsi="Times New Roman" w:cs="Times New Roman"/>
          <w:b/>
          <w:bCs/>
          <w:color w:val="auto"/>
          <w:spacing w:val="80"/>
        </w:rPr>
        <w:t>ПРИКАЗ №</w:t>
      </w:r>
      <w:r w:rsidR="00112875">
        <w:rPr>
          <w:rFonts w:ascii="Times New Roman" w:hAnsi="Times New Roman" w:cs="Times New Roman"/>
          <w:b/>
          <w:bCs/>
          <w:color w:val="auto"/>
          <w:spacing w:val="80"/>
        </w:rPr>
        <w:t>27</w:t>
      </w:r>
    </w:p>
    <w:p w:rsidR="004D7D27" w:rsidRPr="00FC174A" w:rsidRDefault="004D7D27" w:rsidP="00544881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</w:p>
    <w:p w:rsidR="00757C43" w:rsidRPr="00FC174A" w:rsidRDefault="004D7D27" w:rsidP="00757C43">
      <w:pPr>
        <w:tabs>
          <w:tab w:val="left" w:pos="8460"/>
        </w:tabs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«</w:t>
      </w:r>
      <w:r w:rsidR="00112875">
        <w:rPr>
          <w:rFonts w:ascii="Times New Roman" w:hAnsi="Times New Roman" w:cs="Times New Roman"/>
          <w:b/>
          <w:bCs/>
          <w:color w:val="auto"/>
        </w:rPr>
        <w:t>01</w:t>
      </w:r>
      <w:r w:rsidR="00A871A4">
        <w:rPr>
          <w:rFonts w:ascii="Times New Roman" w:hAnsi="Times New Roman" w:cs="Times New Roman"/>
          <w:b/>
          <w:bCs/>
          <w:color w:val="auto"/>
        </w:rPr>
        <w:t>»</w:t>
      </w:r>
      <w:r w:rsidR="002138E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12875">
        <w:rPr>
          <w:rFonts w:ascii="Times New Roman" w:hAnsi="Times New Roman" w:cs="Times New Roman"/>
          <w:b/>
          <w:bCs/>
          <w:color w:val="auto"/>
        </w:rPr>
        <w:t>июля</w:t>
      </w:r>
      <w:r w:rsidR="00E41FA3" w:rsidRPr="00FC174A">
        <w:rPr>
          <w:rFonts w:ascii="Times New Roman" w:hAnsi="Times New Roman" w:cs="Times New Roman"/>
          <w:b/>
          <w:bCs/>
          <w:color w:val="auto"/>
        </w:rPr>
        <w:t xml:space="preserve"> 201</w:t>
      </w:r>
      <w:r w:rsidR="00112875">
        <w:rPr>
          <w:rFonts w:ascii="Times New Roman" w:hAnsi="Times New Roman" w:cs="Times New Roman"/>
          <w:b/>
          <w:bCs/>
          <w:color w:val="auto"/>
        </w:rPr>
        <w:t>6</w:t>
      </w:r>
      <w:r w:rsidR="00E41FA3" w:rsidRPr="00FC174A">
        <w:rPr>
          <w:rFonts w:ascii="Times New Roman" w:hAnsi="Times New Roman" w:cs="Times New Roman"/>
          <w:b/>
          <w:bCs/>
          <w:color w:val="auto"/>
        </w:rPr>
        <w:t xml:space="preserve"> года         </w:t>
      </w:r>
      <w:r w:rsidR="00A871A4">
        <w:rPr>
          <w:rFonts w:ascii="Times New Roman" w:hAnsi="Times New Roman" w:cs="Times New Roman"/>
          <w:b/>
          <w:bCs/>
          <w:color w:val="auto"/>
        </w:rPr>
        <w:t xml:space="preserve">         </w:t>
      </w:r>
      <w:r w:rsidR="00757C43" w:rsidRPr="00FC174A">
        <w:rPr>
          <w:rFonts w:ascii="Times New Roman" w:hAnsi="Times New Roman" w:cs="Times New Roman"/>
          <w:b/>
          <w:bCs/>
          <w:color w:val="auto"/>
        </w:rPr>
        <w:t xml:space="preserve">                    </w:t>
      </w:r>
      <w:r w:rsidR="00152FCF">
        <w:rPr>
          <w:rFonts w:ascii="Times New Roman" w:hAnsi="Times New Roman" w:cs="Times New Roman"/>
          <w:b/>
          <w:bCs/>
          <w:color w:val="auto"/>
        </w:rPr>
        <w:t xml:space="preserve">                         </w:t>
      </w:r>
      <w:r w:rsidR="00757C43" w:rsidRPr="00FC174A">
        <w:rPr>
          <w:rFonts w:ascii="Times New Roman" w:hAnsi="Times New Roman" w:cs="Times New Roman"/>
          <w:b/>
          <w:bCs/>
          <w:color w:val="auto"/>
        </w:rPr>
        <w:t xml:space="preserve">                         </w:t>
      </w:r>
      <w:proofErr w:type="gramStart"/>
      <w:r w:rsidR="00757C43" w:rsidRPr="00FC174A">
        <w:rPr>
          <w:rFonts w:ascii="Times New Roman" w:hAnsi="Times New Roman" w:cs="Times New Roman"/>
          <w:b/>
          <w:bCs/>
          <w:color w:val="auto"/>
        </w:rPr>
        <w:t>г</w:t>
      </w:r>
      <w:proofErr w:type="gramEnd"/>
      <w:r w:rsidR="00757C43" w:rsidRPr="00FC174A">
        <w:rPr>
          <w:rFonts w:ascii="Times New Roman" w:hAnsi="Times New Roman" w:cs="Times New Roman"/>
          <w:b/>
          <w:bCs/>
          <w:color w:val="auto"/>
        </w:rPr>
        <w:t xml:space="preserve">. Апатиты                                               </w:t>
      </w:r>
    </w:p>
    <w:p w:rsidR="00757C43" w:rsidRPr="00FC174A" w:rsidRDefault="00757C43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</w:p>
    <w:p w:rsidR="00757C43" w:rsidRPr="00433DE7" w:rsidRDefault="00FC0ED5" w:rsidP="00112875">
      <w:pPr>
        <w:tabs>
          <w:tab w:val="left" w:pos="3174"/>
        </w:tabs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О</w:t>
      </w:r>
      <w:r w:rsidR="00112875">
        <w:rPr>
          <w:rFonts w:ascii="Times New Roman" w:hAnsi="Times New Roman" w:cs="Times New Roman"/>
          <w:b/>
          <w:bCs/>
          <w:color w:val="auto"/>
        </w:rPr>
        <w:t xml:space="preserve"> признании </w:t>
      </w:r>
      <w:proofErr w:type="gramStart"/>
      <w:r w:rsidR="00112875">
        <w:rPr>
          <w:rFonts w:ascii="Times New Roman" w:hAnsi="Times New Roman" w:cs="Times New Roman"/>
          <w:b/>
          <w:bCs/>
          <w:color w:val="auto"/>
        </w:rPr>
        <w:t>утратившим</w:t>
      </w:r>
      <w:proofErr w:type="gramEnd"/>
      <w:r w:rsidR="00112875">
        <w:rPr>
          <w:rFonts w:ascii="Times New Roman" w:hAnsi="Times New Roman" w:cs="Times New Roman"/>
          <w:b/>
          <w:bCs/>
          <w:color w:val="auto"/>
        </w:rPr>
        <w:t xml:space="preserve"> силу приказа Управления </w:t>
      </w:r>
      <w:r w:rsidR="0070228B">
        <w:rPr>
          <w:rFonts w:ascii="Times New Roman" w:hAnsi="Times New Roman" w:cs="Times New Roman"/>
          <w:b/>
          <w:bCs/>
          <w:color w:val="auto"/>
        </w:rPr>
        <w:t>финансов</w:t>
      </w:r>
    </w:p>
    <w:p w:rsidR="00433DE7" w:rsidRPr="00FC174A" w:rsidRDefault="00433DE7" w:rsidP="00757C43">
      <w:pPr>
        <w:tabs>
          <w:tab w:val="left" w:pos="3174"/>
        </w:tabs>
        <w:jc w:val="center"/>
        <w:rPr>
          <w:rFonts w:ascii="Times New Roman" w:hAnsi="Times New Roman" w:cs="Times New Roman"/>
          <w:b/>
          <w:bCs/>
          <w:color w:val="auto"/>
          <w:spacing w:val="80"/>
        </w:rPr>
      </w:pPr>
    </w:p>
    <w:p w:rsidR="00757C43" w:rsidRPr="00FC174A" w:rsidRDefault="00757C43" w:rsidP="00757C43">
      <w:pPr>
        <w:pStyle w:val="a9"/>
        <w:spacing w:before="0"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C174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городском округе </w:t>
      </w:r>
      <w:r w:rsidR="00102961" w:rsidRPr="00FC174A">
        <w:rPr>
          <w:rFonts w:ascii="Times New Roman" w:hAnsi="Times New Roman" w:cs="Times New Roman"/>
          <w:sz w:val="24"/>
          <w:szCs w:val="24"/>
        </w:rPr>
        <w:t>Апатиты</w:t>
      </w:r>
      <w:r w:rsidR="00E41FA3" w:rsidRPr="00FC174A">
        <w:rPr>
          <w:rFonts w:ascii="Times New Roman" w:hAnsi="Times New Roman" w:cs="Times New Roman"/>
          <w:sz w:val="24"/>
          <w:szCs w:val="24"/>
        </w:rPr>
        <w:t>,</w:t>
      </w:r>
      <w:r w:rsidRPr="00FC174A">
        <w:rPr>
          <w:rFonts w:ascii="Times New Roman" w:hAnsi="Times New Roman" w:cs="Times New Roman"/>
          <w:sz w:val="24"/>
          <w:szCs w:val="24"/>
        </w:rPr>
        <w:t xml:space="preserve"> </w:t>
      </w:r>
      <w:r w:rsidRPr="00FC174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AF23AB" w:rsidRDefault="0070228B" w:rsidP="002138EF">
      <w:pPr>
        <w:pStyle w:val="a9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5C61">
        <w:rPr>
          <w:rFonts w:ascii="Times New Roman" w:hAnsi="Times New Roman" w:cs="Times New Roman"/>
          <w:sz w:val="24"/>
          <w:szCs w:val="24"/>
        </w:rPr>
        <w:t xml:space="preserve"> </w:t>
      </w:r>
      <w:r w:rsidR="00534EAC">
        <w:rPr>
          <w:rFonts w:ascii="Times New Roman" w:hAnsi="Times New Roman" w:cs="Times New Roman"/>
          <w:sz w:val="24"/>
          <w:szCs w:val="24"/>
        </w:rPr>
        <w:t>Признать утратившим силу приказ Управления фин</w:t>
      </w:r>
      <w:r w:rsidR="006A1075">
        <w:rPr>
          <w:rFonts w:ascii="Times New Roman" w:hAnsi="Times New Roman" w:cs="Times New Roman"/>
          <w:sz w:val="24"/>
          <w:szCs w:val="24"/>
        </w:rPr>
        <w:t>ансов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Апатиты Мурманской области от 02 июля 2015 года </w:t>
      </w:r>
      <w:r w:rsidR="00634ADF">
        <w:rPr>
          <w:rFonts w:ascii="Times New Roman" w:hAnsi="Times New Roman" w:cs="Times New Roman"/>
          <w:sz w:val="24"/>
          <w:szCs w:val="24"/>
        </w:rPr>
        <w:t xml:space="preserve">№ 18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Перечень кодов целевых статей».</w:t>
      </w:r>
    </w:p>
    <w:p w:rsidR="0024312D" w:rsidRDefault="0070228B" w:rsidP="00757C43">
      <w:pPr>
        <w:pStyle w:val="a9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312D" w:rsidRPr="00FC174A">
        <w:rPr>
          <w:rFonts w:ascii="Times New Roman" w:hAnsi="Times New Roman" w:cs="Times New Roman"/>
          <w:sz w:val="24"/>
          <w:szCs w:val="24"/>
        </w:rPr>
        <w:t>. Настоящий прика</w:t>
      </w:r>
      <w:r w:rsidR="00205C61">
        <w:rPr>
          <w:rFonts w:ascii="Times New Roman" w:hAnsi="Times New Roman" w:cs="Times New Roman"/>
          <w:sz w:val="24"/>
          <w:szCs w:val="24"/>
        </w:rPr>
        <w:t xml:space="preserve">з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со дня подписания и распространяется на правоотношения, возникшие с 01.01.2016 </w:t>
      </w:r>
      <w:r w:rsidR="00205C61">
        <w:rPr>
          <w:rFonts w:ascii="Times New Roman" w:hAnsi="Times New Roman" w:cs="Times New Roman"/>
          <w:sz w:val="24"/>
          <w:szCs w:val="24"/>
        </w:rPr>
        <w:t>года.</w:t>
      </w:r>
    </w:p>
    <w:p w:rsidR="00754C49" w:rsidRPr="00FC174A" w:rsidRDefault="0070228B" w:rsidP="00757C43">
      <w:pPr>
        <w:pStyle w:val="a9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C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4C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4C4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</w:t>
      </w:r>
      <w:r w:rsidR="004D7D27">
        <w:rPr>
          <w:rFonts w:ascii="Times New Roman" w:hAnsi="Times New Roman" w:cs="Times New Roman"/>
          <w:sz w:val="24"/>
          <w:szCs w:val="24"/>
        </w:rPr>
        <w:t xml:space="preserve"> </w:t>
      </w:r>
      <w:r w:rsidR="00754C49">
        <w:rPr>
          <w:rFonts w:ascii="Times New Roman" w:hAnsi="Times New Roman" w:cs="Times New Roman"/>
          <w:sz w:val="24"/>
          <w:szCs w:val="24"/>
        </w:rPr>
        <w:t xml:space="preserve"> начальника отдела бюджетного планирования и эконо</w:t>
      </w:r>
      <w:r w:rsidR="004D7D27">
        <w:rPr>
          <w:rFonts w:ascii="Times New Roman" w:hAnsi="Times New Roman" w:cs="Times New Roman"/>
          <w:sz w:val="24"/>
          <w:szCs w:val="24"/>
        </w:rPr>
        <w:t xml:space="preserve">мического анализа </w:t>
      </w:r>
      <w:r>
        <w:rPr>
          <w:rFonts w:ascii="Times New Roman" w:hAnsi="Times New Roman" w:cs="Times New Roman"/>
          <w:sz w:val="24"/>
          <w:szCs w:val="24"/>
        </w:rPr>
        <w:t>Управления финансов Е.И.Волкову</w:t>
      </w:r>
      <w:r w:rsidR="00754C49">
        <w:rPr>
          <w:rFonts w:ascii="Times New Roman" w:hAnsi="Times New Roman" w:cs="Times New Roman"/>
          <w:sz w:val="24"/>
          <w:szCs w:val="24"/>
        </w:rPr>
        <w:t>.</w:t>
      </w:r>
    </w:p>
    <w:p w:rsidR="00412449" w:rsidRPr="00FC174A" w:rsidRDefault="00412449" w:rsidP="00DC1127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449" w:rsidRPr="00FC174A" w:rsidRDefault="00412449" w:rsidP="00DC1127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449" w:rsidRPr="00FC174A" w:rsidRDefault="00412449" w:rsidP="00DC1127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449" w:rsidRPr="00FC174A" w:rsidRDefault="00412449" w:rsidP="00DC1127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449" w:rsidRPr="00FC174A" w:rsidRDefault="00412449" w:rsidP="00DC1127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449" w:rsidRPr="00FC174A" w:rsidRDefault="00412449" w:rsidP="00DC1127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449" w:rsidRPr="00FC174A" w:rsidRDefault="00412449" w:rsidP="00DC1127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1A" w:rsidRPr="00FC174A" w:rsidRDefault="00754C49" w:rsidP="00DC1127">
      <w:pPr>
        <w:pStyle w:val="a7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Управления                       </w:t>
      </w:r>
      <w:r w:rsidR="00DC1127" w:rsidRPr="00FC17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696B43" w:rsidRPr="00FC174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C1127" w:rsidRPr="00FC174A">
        <w:rPr>
          <w:rFonts w:ascii="Times New Roman" w:hAnsi="Times New Roman" w:cs="Times New Roman"/>
          <w:b/>
          <w:bCs/>
          <w:sz w:val="24"/>
          <w:szCs w:val="24"/>
        </w:rPr>
        <w:t>Л.В.Савина</w:t>
      </w:r>
    </w:p>
    <w:p w:rsidR="0006261F" w:rsidRPr="0006261F" w:rsidRDefault="0077131A" w:rsidP="0006261F">
      <w:pPr>
        <w:jc w:val="center"/>
        <w:rPr>
          <w:rFonts w:ascii="Times New Roman" w:hAnsi="Times New Roman" w:cs="Times New Roman"/>
        </w:rPr>
      </w:pPr>
      <w:r w:rsidRPr="00FC174A">
        <w:rPr>
          <w:rFonts w:ascii="Times New Roman" w:hAnsi="Times New Roman" w:cs="Times New Roman"/>
          <w:b/>
          <w:bCs/>
        </w:rPr>
        <w:br w:type="page"/>
      </w:r>
      <w:r w:rsidR="0006261F" w:rsidRPr="0006261F">
        <w:rPr>
          <w:rFonts w:ascii="Times New Roman" w:hAnsi="Times New Roman" w:cs="Times New Roman"/>
        </w:rPr>
        <w:lastRenderedPageBreak/>
        <w:t>Лист согласования</w:t>
      </w:r>
    </w:p>
    <w:p w:rsidR="0006261F" w:rsidRPr="0006261F" w:rsidRDefault="0006261F" w:rsidP="0006261F">
      <w:pPr>
        <w:jc w:val="both"/>
        <w:rPr>
          <w:rFonts w:ascii="Times New Roman" w:hAnsi="Times New Roman" w:cs="Times New Roman"/>
        </w:rPr>
      </w:pPr>
    </w:p>
    <w:p w:rsidR="0006261F" w:rsidRPr="0006261F" w:rsidRDefault="0070228B" w:rsidP="000626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6261F" w:rsidRPr="0006261F">
        <w:rPr>
          <w:rFonts w:ascii="Times New Roman" w:hAnsi="Times New Roman" w:cs="Times New Roman"/>
        </w:rPr>
        <w:t xml:space="preserve">ачальник отдела бюджетного </w:t>
      </w:r>
    </w:p>
    <w:p w:rsidR="000C7B8A" w:rsidRPr="00FC174A" w:rsidRDefault="0006261F" w:rsidP="004D7D27">
      <w:pPr>
        <w:jc w:val="both"/>
        <w:rPr>
          <w:rFonts w:ascii="Times New Roman" w:hAnsi="Times New Roman" w:cs="Times New Roman"/>
        </w:rPr>
      </w:pPr>
      <w:r w:rsidRPr="0006261F">
        <w:rPr>
          <w:rFonts w:ascii="Times New Roman" w:hAnsi="Times New Roman" w:cs="Times New Roman"/>
        </w:rPr>
        <w:t>планирования и экономического анализа</w:t>
      </w:r>
      <w:r w:rsidRPr="0006261F">
        <w:rPr>
          <w:rFonts w:ascii="Times New Roman" w:hAnsi="Times New Roman" w:cs="Times New Roman"/>
        </w:rPr>
        <w:tab/>
      </w:r>
      <w:r w:rsidRPr="0006261F">
        <w:rPr>
          <w:rFonts w:ascii="Times New Roman" w:hAnsi="Times New Roman" w:cs="Times New Roman"/>
        </w:rPr>
        <w:tab/>
      </w:r>
      <w:r w:rsidRPr="0006261F">
        <w:rPr>
          <w:rFonts w:ascii="Times New Roman" w:hAnsi="Times New Roman" w:cs="Times New Roman"/>
        </w:rPr>
        <w:tab/>
      </w:r>
      <w:r w:rsidRPr="0006261F">
        <w:rPr>
          <w:rFonts w:ascii="Times New Roman" w:hAnsi="Times New Roman" w:cs="Times New Roman"/>
        </w:rPr>
        <w:tab/>
      </w:r>
      <w:r w:rsidRPr="0006261F">
        <w:rPr>
          <w:rFonts w:ascii="Times New Roman" w:hAnsi="Times New Roman" w:cs="Times New Roman"/>
        </w:rPr>
        <w:tab/>
      </w:r>
      <w:r w:rsidR="0070228B">
        <w:rPr>
          <w:rFonts w:ascii="Times New Roman" w:hAnsi="Times New Roman" w:cs="Times New Roman"/>
        </w:rPr>
        <w:t xml:space="preserve">       Е.И.Волкова</w:t>
      </w:r>
    </w:p>
    <w:p w:rsidR="00412449" w:rsidRPr="00565969" w:rsidRDefault="00412449" w:rsidP="00613F2B">
      <w:pPr>
        <w:pStyle w:val="32"/>
        <w:keepNext/>
        <w:keepLines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sectPr w:rsidR="00412449" w:rsidRPr="00565969" w:rsidSect="00070DEF">
      <w:headerReference w:type="default" r:id="rId7"/>
      <w:type w:val="continuous"/>
      <w:pgSz w:w="11905" w:h="16837"/>
      <w:pgMar w:top="1276" w:right="990" w:bottom="1276" w:left="17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8B" w:rsidRDefault="0070228B">
      <w:r>
        <w:separator/>
      </w:r>
    </w:p>
  </w:endnote>
  <w:endnote w:type="continuationSeparator" w:id="1">
    <w:p w:rsidR="0070228B" w:rsidRDefault="00702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8B" w:rsidRDefault="0070228B">
      <w:r>
        <w:separator/>
      </w:r>
    </w:p>
  </w:footnote>
  <w:footnote w:type="continuationSeparator" w:id="1">
    <w:p w:rsidR="0070228B" w:rsidRDefault="00702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8B" w:rsidRDefault="0070228B">
    <w:pPr>
      <w:pStyle w:val="a6"/>
      <w:framePr w:h="216" w:wrap="none" w:vAnchor="text" w:hAnchor="page" w:x="6390" w:y="656"/>
      <w:shd w:val="clear" w:color="auto" w:fill="auto"/>
      <w:jc w:val="both"/>
    </w:pPr>
  </w:p>
  <w:p w:rsidR="0070228B" w:rsidRDefault="0070228B">
    <w:pPr>
      <w:pStyle w:val="a6"/>
      <w:framePr w:h="216" w:wrap="none" w:vAnchor="text" w:hAnchor="page" w:x="6390" w:y="656"/>
      <w:shd w:val="clear" w:color="auto" w:fill="auto"/>
      <w:jc w:val="both"/>
    </w:pPr>
  </w:p>
  <w:p w:rsidR="0070228B" w:rsidRDefault="0070228B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3CE9BE"/>
    <w:lvl w:ilvl="0">
      <w:start w:val="21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459E1B70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C538982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1CAA29F0"/>
    <w:lvl w:ilvl="0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3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7C0C5AFE"/>
    <w:lvl w:ilvl="0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6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FD86B6CA"/>
    <w:lvl w:ilvl="0">
      <w:start w:val="24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1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E540611A"/>
    <w:lvl w:ilvl="0">
      <w:start w:val="310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45145A2"/>
    <w:multiLevelType w:val="multilevel"/>
    <w:tmpl w:val="00000000"/>
    <w:lvl w:ilvl="0">
      <w:start w:val="211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4C107EE"/>
    <w:multiLevelType w:val="multilevel"/>
    <w:tmpl w:val="00000000"/>
    <w:lvl w:ilvl="0">
      <w:start w:val="211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6DA124A"/>
    <w:multiLevelType w:val="multilevel"/>
    <w:tmpl w:val="F26827C4"/>
    <w:lvl w:ilvl="0">
      <w:start w:val="24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1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92A3588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FB263CC"/>
    <w:multiLevelType w:val="multilevel"/>
    <w:tmpl w:val="EFB0C2B2"/>
    <w:lvl w:ilvl="0">
      <w:start w:val="31005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02"/>
      <w:numFmt w:val="none"/>
      <w:lvlText w:val="3400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115C1D5F"/>
    <w:multiLevelType w:val="multilevel"/>
    <w:tmpl w:val="00000008"/>
    <w:lvl w:ilvl="0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1AE15C46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1D9A56AD"/>
    <w:multiLevelType w:val="multilevel"/>
    <w:tmpl w:val="3A983DEE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1E47486D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21E34CAF"/>
    <w:multiLevelType w:val="multilevel"/>
    <w:tmpl w:val="F3244112"/>
    <w:lvl w:ilvl="0">
      <w:start w:val="31005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2BCA240D"/>
    <w:multiLevelType w:val="hybridMultilevel"/>
    <w:tmpl w:val="BA9A2F0E"/>
    <w:lvl w:ilvl="0" w:tplc="8E20FB6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E5E1184"/>
    <w:multiLevelType w:val="multilevel"/>
    <w:tmpl w:val="C538982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2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2F5346E3"/>
    <w:multiLevelType w:val="multilevel"/>
    <w:tmpl w:val="4E3CE9BE"/>
    <w:lvl w:ilvl="0">
      <w:start w:val="21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34A02B66"/>
    <w:multiLevelType w:val="multilevel"/>
    <w:tmpl w:val="00000006"/>
    <w:lvl w:ilvl="0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40B240CC"/>
    <w:multiLevelType w:val="multilevel"/>
    <w:tmpl w:val="0000000C"/>
    <w:lvl w:ilvl="0">
      <w:start w:val="310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4B6E0818"/>
    <w:multiLevelType w:val="multilevel"/>
    <w:tmpl w:val="00000000"/>
    <w:lvl w:ilvl="0">
      <w:start w:val="211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4CF76E30"/>
    <w:multiLevelType w:val="multilevel"/>
    <w:tmpl w:val="AC3C08FE"/>
    <w:lvl w:ilvl="0">
      <w:start w:val="31005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02"/>
      <w:numFmt w:val="none"/>
      <w:lvlText w:val="3400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541B58DF"/>
    <w:multiLevelType w:val="hybridMultilevel"/>
    <w:tmpl w:val="04F81E22"/>
    <w:lvl w:ilvl="0" w:tplc="8D1C16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A234529"/>
    <w:multiLevelType w:val="multilevel"/>
    <w:tmpl w:val="4E3CE9BE"/>
    <w:lvl w:ilvl="0">
      <w:start w:val="21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B9B083E"/>
    <w:multiLevelType w:val="multilevel"/>
    <w:tmpl w:val="AC3C08FE"/>
    <w:lvl w:ilvl="0">
      <w:start w:val="31005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02"/>
      <w:numFmt w:val="none"/>
      <w:lvlText w:val="3400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7">
    <w:nsid w:val="5CF3310C"/>
    <w:multiLevelType w:val="multilevel"/>
    <w:tmpl w:val="00000008"/>
    <w:lvl w:ilvl="0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6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>
    <w:nsid w:val="69AD64DB"/>
    <w:multiLevelType w:val="multilevel"/>
    <w:tmpl w:val="0000000A"/>
    <w:lvl w:ilvl="0">
      <w:start w:val="241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199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0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9">
    <w:nsid w:val="6A0E6EA4"/>
    <w:multiLevelType w:val="multilevel"/>
    <w:tmpl w:val="EEE8C632"/>
    <w:lvl w:ilvl="0">
      <w:start w:val="21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20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0">
    <w:nsid w:val="6CC62CA5"/>
    <w:multiLevelType w:val="multilevel"/>
    <w:tmpl w:val="39C467F0"/>
    <w:lvl w:ilvl="0">
      <w:start w:val="241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41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00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1">
    <w:nsid w:val="71337649"/>
    <w:multiLevelType w:val="multilevel"/>
    <w:tmpl w:val="E540611A"/>
    <w:lvl w:ilvl="0">
      <w:start w:val="3100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2">
    <w:nsid w:val="72724360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>
    <w:nsid w:val="78B46418"/>
    <w:multiLevelType w:val="multilevel"/>
    <w:tmpl w:val="44C4650E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1299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2299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250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7"/>
  </w:num>
  <w:num w:numId="10">
    <w:abstractNumId w:val="8"/>
  </w:num>
  <w:num w:numId="11">
    <w:abstractNumId w:val="29"/>
  </w:num>
  <w:num w:numId="12">
    <w:abstractNumId w:val="25"/>
  </w:num>
  <w:num w:numId="13">
    <w:abstractNumId w:val="19"/>
  </w:num>
  <w:num w:numId="14">
    <w:abstractNumId w:val="13"/>
  </w:num>
  <w:num w:numId="15">
    <w:abstractNumId w:val="15"/>
  </w:num>
  <w:num w:numId="16">
    <w:abstractNumId w:val="14"/>
  </w:num>
  <w:num w:numId="17">
    <w:abstractNumId w:val="33"/>
  </w:num>
  <w:num w:numId="18">
    <w:abstractNumId w:val="10"/>
  </w:num>
  <w:num w:numId="19">
    <w:abstractNumId w:val="32"/>
  </w:num>
  <w:num w:numId="20">
    <w:abstractNumId w:val="20"/>
  </w:num>
  <w:num w:numId="21">
    <w:abstractNumId w:val="27"/>
  </w:num>
  <w:num w:numId="22">
    <w:abstractNumId w:val="12"/>
  </w:num>
  <w:num w:numId="23">
    <w:abstractNumId w:val="28"/>
  </w:num>
  <w:num w:numId="24">
    <w:abstractNumId w:val="30"/>
  </w:num>
  <w:num w:numId="25">
    <w:abstractNumId w:val="9"/>
  </w:num>
  <w:num w:numId="26">
    <w:abstractNumId w:val="21"/>
  </w:num>
  <w:num w:numId="27">
    <w:abstractNumId w:val="31"/>
  </w:num>
  <w:num w:numId="28">
    <w:abstractNumId w:val="11"/>
  </w:num>
  <w:num w:numId="29">
    <w:abstractNumId w:val="16"/>
  </w:num>
  <w:num w:numId="30">
    <w:abstractNumId w:val="26"/>
  </w:num>
  <w:num w:numId="31">
    <w:abstractNumId w:val="23"/>
  </w:num>
  <w:num w:numId="32">
    <w:abstractNumId w:val="18"/>
  </w:num>
  <w:num w:numId="33">
    <w:abstractNumId w:val="1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56AF"/>
    <w:rsid w:val="00020630"/>
    <w:rsid w:val="00023AB4"/>
    <w:rsid w:val="00040F22"/>
    <w:rsid w:val="0006261F"/>
    <w:rsid w:val="000626B2"/>
    <w:rsid w:val="000656AF"/>
    <w:rsid w:val="00070DEF"/>
    <w:rsid w:val="0007138D"/>
    <w:rsid w:val="00071EAD"/>
    <w:rsid w:val="000A2995"/>
    <w:rsid w:val="000C7B8A"/>
    <w:rsid w:val="000D4878"/>
    <w:rsid w:val="000F5100"/>
    <w:rsid w:val="000F571E"/>
    <w:rsid w:val="00102961"/>
    <w:rsid w:val="00112875"/>
    <w:rsid w:val="00127EA0"/>
    <w:rsid w:val="00140DB2"/>
    <w:rsid w:val="00152FCF"/>
    <w:rsid w:val="001A45E3"/>
    <w:rsid w:val="001D73B9"/>
    <w:rsid w:val="002025CD"/>
    <w:rsid w:val="00205C61"/>
    <w:rsid w:val="00206FC0"/>
    <w:rsid w:val="00210C1C"/>
    <w:rsid w:val="002138EF"/>
    <w:rsid w:val="00217839"/>
    <w:rsid w:val="00222BEB"/>
    <w:rsid w:val="00237C88"/>
    <w:rsid w:val="0024312D"/>
    <w:rsid w:val="00262459"/>
    <w:rsid w:val="0028103B"/>
    <w:rsid w:val="002837D6"/>
    <w:rsid w:val="00297F5B"/>
    <w:rsid w:val="002A3072"/>
    <w:rsid w:val="002A51E1"/>
    <w:rsid w:val="002C3005"/>
    <w:rsid w:val="002D4F3D"/>
    <w:rsid w:val="002F536F"/>
    <w:rsid w:val="00300A8A"/>
    <w:rsid w:val="003774CD"/>
    <w:rsid w:val="00382F91"/>
    <w:rsid w:val="003B0F49"/>
    <w:rsid w:val="003D24E6"/>
    <w:rsid w:val="003D4649"/>
    <w:rsid w:val="00401B5C"/>
    <w:rsid w:val="00402D32"/>
    <w:rsid w:val="00412449"/>
    <w:rsid w:val="00433DE7"/>
    <w:rsid w:val="00442D58"/>
    <w:rsid w:val="00467013"/>
    <w:rsid w:val="004920DD"/>
    <w:rsid w:val="00495C58"/>
    <w:rsid w:val="004B4E38"/>
    <w:rsid w:val="004D7D27"/>
    <w:rsid w:val="0050717A"/>
    <w:rsid w:val="00507EB8"/>
    <w:rsid w:val="00515CEA"/>
    <w:rsid w:val="00534EAC"/>
    <w:rsid w:val="00544881"/>
    <w:rsid w:val="00544CD2"/>
    <w:rsid w:val="00547342"/>
    <w:rsid w:val="00563542"/>
    <w:rsid w:val="00565969"/>
    <w:rsid w:val="00572BB2"/>
    <w:rsid w:val="0058391A"/>
    <w:rsid w:val="005A0D13"/>
    <w:rsid w:val="005D201F"/>
    <w:rsid w:val="00610DAE"/>
    <w:rsid w:val="00613F2B"/>
    <w:rsid w:val="00634ADF"/>
    <w:rsid w:val="0064524E"/>
    <w:rsid w:val="00670775"/>
    <w:rsid w:val="006937CD"/>
    <w:rsid w:val="00695E3A"/>
    <w:rsid w:val="00696B43"/>
    <w:rsid w:val="0069756A"/>
    <w:rsid w:val="006A1075"/>
    <w:rsid w:val="006A3219"/>
    <w:rsid w:val="006B6C78"/>
    <w:rsid w:val="006D5BED"/>
    <w:rsid w:val="0070228B"/>
    <w:rsid w:val="00754C49"/>
    <w:rsid w:val="00757C43"/>
    <w:rsid w:val="0077131A"/>
    <w:rsid w:val="0077627E"/>
    <w:rsid w:val="00776E85"/>
    <w:rsid w:val="007B2415"/>
    <w:rsid w:val="007B32C6"/>
    <w:rsid w:val="007C4C42"/>
    <w:rsid w:val="0080547B"/>
    <w:rsid w:val="00816FF7"/>
    <w:rsid w:val="00827E53"/>
    <w:rsid w:val="00897351"/>
    <w:rsid w:val="008A2789"/>
    <w:rsid w:val="008B2278"/>
    <w:rsid w:val="008C345E"/>
    <w:rsid w:val="00906E2A"/>
    <w:rsid w:val="009628CE"/>
    <w:rsid w:val="009C1980"/>
    <w:rsid w:val="009D45B7"/>
    <w:rsid w:val="009F266B"/>
    <w:rsid w:val="00A20871"/>
    <w:rsid w:val="00A24193"/>
    <w:rsid w:val="00A44231"/>
    <w:rsid w:val="00A46818"/>
    <w:rsid w:val="00A765CD"/>
    <w:rsid w:val="00A871A4"/>
    <w:rsid w:val="00AD42D0"/>
    <w:rsid w:val="00AD7ED7"/>
    <w:rsid w:val="00AE2C5B"/>
    <w:rsid w:val="00AE4B26"/>
    <w:rsid w:val="00AF23AB"/>
    <w:rsid w:val="00AF757A"/>
    <w:rsid w:val="00B05074"/>
    <w:rsid w:val="00B05F9C"/>
    <w:rsid w:val="00B12D92"/>
    <w:rsid w:val="00B309CE"/>
    <w:rsid w:val="00B462A7"/>
    <w:rsid w:val="00B471EB"/>
    <w:rsid w:val="00B73753"/>
    <w:rsid w:val="00C153F1"/>
    <w:rsid w:val="00C720ED"/>
    <w:rsid w:val="00CC4C66"/>
    <w:rsid w:val="00CD03F8"/>
    <w:rsid w:val="00CF35A5"/>
    <w:rsid w:val="00D02693"/>
    <w:rsid w:val="00D044E0"/>
    <w:rsid w:val="00D10652"/>
    <w:rsid w:val="00D33CFE"/>
    <w:rsid w:val="00DC1127"/>
    <w:rsid w:val="00DD09B8"/>
    <w:rsid w:val="00DF37F2"/>
    <w:rsid w:val="00E41FA3"/>
    <w:rsid w:val="00E85E15"/>
    <w:rsid w:val="00EA17C9"/>
    <w:rsid w:val="00EE5811"/>
    <w:rsid w:val="00EF403B"/>
    <w:rsid w:val="00EF6FB0"/>
    <w:rsid w:val="00F04A98"/>
    <w:rsid w:val="00F1603B"/>
    <w:rsid w:val="00F31C77"/>
    <w:rsid w:val="00F404A3"/>
    <w:rsid w:val="00F4233E"/>
    <w:rsid w:val="00F66ABF"/>
    <w:rsid w:val="00F67030"/>
    <w:rsid w:val="00F74FF0"/>
    <w:rsid w:val="00F97F13"/>
    <w:rsid w:val="00FA050D"/>
    <w:rsid w:val="00FB2F01"/>
    <w:rsid w:val="00FC0ED5"/>
    <w:rsid w:val="00FC174A"/>
    <w:rsid w:val="00F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">
    <w:name w:val="Основной текст (2)"/>
    <w:basedOn w:val="a"/>
    <w:link w:val="22"/>
    <w:uiPriority w:val="99"/>
    <w:pPr>
      <w:shd w:val="clear" w:color="auto" w:fill="FFFFFF"/>
      <w:spacing w:before="780" w:after="1140" w:line="240" w:lineRule="atLeast"/>
    </w:pPr>
    <w:rPr>
      <w:color w:val="auto"/>
      <w:sz w:val="23"/>
      <w:szCs w:val="23"/>
    </w:rPr>
  </w:style>
  <w:style w:type="character" w:customStyle="1" w:styleId="8pt">
    <w:name w:val="Основной текст + Интервал 8 pt"/>
    <w:uiPriority w:val="99"/>
    <w:rPr>
      <w:rFonts w:ascii="Times New Roman" w:hAnsi="Times New Roman"/>
      <w:spacing w:val="160"/>
      <w:sz w:val="27"/>
    </w:rPr>
  </w:style>
  <w:style w:type="character" w:customStyle="1" w:styleId="2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13">
    <w:name w:val="Основной текст (2) + 13"/>
    <w:aliases w:val="5 pt"/>
    <w:basedOn w:val="22"/>
    <w:uiPriority w:val="99"/>
    <w:rPr>
      <w:noProof/>
      <w:sz w:val="27"/>
      <w:szCs w:val="27"/>
    </w:rPr>
  </w:style>
  <w:style w:type="character" w:customStyle="1" w:styleId="2131">
    <w:name w:val="Основной текст (2) + 131"/>
    <w:aliases w:val="5 pt1"/>
    <w:basedOn w:val="22"/>
    <w:uiPriority w:val="99"/>
    <w:rPr>
      <w:sz w:val="27"/>
      <w:szCs w:val="27"/>
      <w:u w:val="single"/>
    </w:rPr>
  </w:style>
  <w:style w:type="character" w:customStyle="1" w:styleId="23">
    <w:name w:val="Основной текст (2) + Курсив"/>
    <w:aliases w:val="Интервал 3 pt,Масштаб 66%"/>
    <w:basedOn w:val="22"/>
    <w:uiPriority w:val="99"/>
    <w:rPr>
      <w:i/>
      <w:iCs/>
      <w:spacing w:val="70"/>
      <w:w w:val="66"/>
      <w:u w:val="single"/>
    </w:rPr>
  </w:style>
  <w:style w:type="character" w:customStyle="1" w:styleId="220">
    <w:name w:val="Основной текст (2) + Курсив2"/>
    <w:aliases w:val="Интервал 3 pt2,Масштаб 66%2"/>
    <w:basedOn w:val="22"/>
    <w:uiPriority w:val="99"/>
    <w:rPr>
      <w:i/>
      <w:iCs/>
      <w:noProof/>
      <w:spacing w:val="70"/>
      <w:w w:val="66"/>
    </w:rPr>
  </w:style>
  <w:style w:type="character" w:customStyle="1" w:styleId="210">
    <w:name w:val="Основной текст (2) + Курсив1"/>
    <w:aliases w:val="Интервал -1 pt,Масштаб 66%1"/>
    <w:basedOn w:val="22"/>
    <w:uiPriority w:val="99"/>
    <w:rPr>
      <w:i/>
      <w:iCs/>
      <w:spacing w:val="-20"/>
      <w:w w:val="66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Основной текст + Полужирный"/>
    <w:aliases w:val="Интервал 3 pt1"/>
    <w:uiPriority w:val="99"/>
    <w:rPr>
      <w:rFonts w:ascii="Times New Roman" w:hAnsi="Times New Roman"/>
      <w:b/>
      <w:spacing w:val="60"/>
      <w:sz w:val="27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"/>
    <w:basedOn w:val="1"/>
    <w:uiPriority w:val="99"/>
  </w:style>
  <w:style w:type="character" w:customStyle="1" w:styleId="a5">
    <w:name w:val="Колонтитул_"/>
    <w:basedOn w:val="a0"/>
    <w:link w:val="a6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basedOn w:val="a5"/>
    <w:uiPriority w:val="99"/>
    <w:rPr>
      <w:sz w:val="22"/>
      <w:szCs w:val="22"/>
    </w:rPr>
  </w:style>
  <w:style w:type="character" w:customStyle="1" w:styleId="31">
    <w:name w:val="Заголовок №3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1080" w:line="240" w:lineRule="atLeast"/>
      <w:jc w:val="center"/>
      <w:outlineLvl w:val="1"/>
    </w:pPr>
    <w:rPr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before="1080" w:after="780" w:line="240" w:lineRule="atLeast"/>
      <w:jc w:val="center"/>
    </w:pPr>
    <w:rPr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eastAsia="Times New Roman"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140" w:after="300" w:line="306" w:lineRule="exact"/>
      <w:jc w:val="center"/>
    </w:pPr>
    <w:rPr>
      <w:b/>
      <w:bCs/>
      <w:color w:val="auto"/>
      <w:sz w:val="27"/>
      <w:szCs w:val="27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342" w:lineRule="exact"/>
      <w:ind w:firstLine="580"/>
      <w:jc w:val="both"/>
      <w:outlineLvl w:val="0"/>
    </w:pPr>
    <w:rPr>
      <w:color w:val="auto"/>
      <w:sz w:val="27"/>
      <w:szCs w:val="27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60" w:line="240" w:lineRule="atLeast"/>
      <w:outlineLvl w:val="2"/>
    </w:pPr>
    <w:rPr>
      <w:b/>
      <w:bCs/>
      <w:color w:val="auto"/>
      <w:sz w:val="27"/>
      <w:szCs w:val="27"/>
    </w:rPr>
  </w:style>
  <w:style w:type="paragraph" w:styleId="a9">
    <w:name w:val="Title"/>
    <w:basedOn w:val="a"/>
    <w:link w:val="aa"/>
    <w:uiPriority w:val="99"/>
    <w:qFormat/>
    <w:rsid w:val="00757C43"/>
    <w:pPr>
      <w:spacing w:before="240" w:after="60"/>
      <w:jc w:val="both"/>
      <w:outlineLvl w:val="0"/>
    </w:pPr>
    <w:rPr>
      <w:color w:val="auto"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table" w:styleId="ab">
    <w:name w:val="Table Grid"/>
    <w:basedOn w:val="a1"/>
    <w:uiPriority w:val="99"/>
    <w:rsid w:val="002431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9F26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266B"/>
    <w:rPr>
      <w:rFonts w:cs="Times New Roman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9F26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F266B"/>
    <w:rPr>
      <w:rFonts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22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228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МБУ ЦБ-1 УО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</dc:creator>
  <cp:lastModifiedBy>Волкова</cp:lastModifiedBy>
  <cp:revision>3</cp:revision>
  <cp:lastPrinted>2016-07-03T10:50:00Z</cp:lastPrinted>
  <dcterms:created xsi:type="dcterms:W3CDTF">2016-07-03T10:41:00Z</dcterms:created>
  <dcterms:modified xsi:type="dcterms:W3CDTF">2016-07-03T10:53:00Z</dcterms:modified>
</cp:coreProperties>
</file>