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FF9" w:rsidRPr="006F51B8" w:rsidRDefault="001D0C35" w:rsidP="006C4531">
      <w:pPr>
        <w:jc w:val="center"/>
        <w:rPr>
          <w:b/>
          <w:i/>
          <w:spacing w:val="0"/>
          <w:sz w:val="28"/>
          <w:szCs w:val="28"/>
        </w:rPr>
      </w:pPr>
      <w:r w:rsidRPr="006F51B8">
        <w:rPr>
          <w:b/>
          <w:i/>
          <w:spacing w:val="0"/>
          <w:sz w:val="28"/>
          <w:szCs w:val="28"/>
        </w:rPr>
        <w:t xml:space="preserve">Аналитическая записка </w:t>
      </w:r>
    </w:p>
    <w:p w:rsidR="00DA1923" w:rsidRPr="006F51B8" w:rsidRDefault="00EC27A1" w:rsidP="006C4531">
      <w:pPr>
        <w:jc w:val="center"/>
        <w:rPr>
          <w:b/>
          <w:i/>
          <w:spacing w:val="0"/>
          <w:sz w:val="28"/>
          <w:szCs w:val="28"/>
        </w:rPr>
      </w:pPr>
      <w:r w:rsidRPr="006F51B8">
        <w:rPr>
          <w:b/>
          <w:i/>
          <w:spacing w:val="0"/>
          <w:sz w:val="28"/>
          <w:szCs w:val="28"/>
        </w:rPr>
        <w:t>о р</w:t>
      </w:r>
      <w:r w:rsidR="003C7FF9" w:rsidRPr="006F51B8">
        <w:rPr>
          <w:b/>
          <w:i/>
          <w:spacing w:val="0"/>
          <w:sz w:val="28"/>
          <w:szCs w:val="28"/>
        </w:rPr>
        <w:t>езультат</w:t>
      </w:r>
      <w:r w:rsidRPr="006F51B8">
        <w:rPr>
          <w:b/>
          <w:i/>
          <w:spacing w:val="0"/>
          <w:sz w:val="28"/>
          <w:szCs w:val="28"/>
        </w:rPr>
        <w:t>ах</w:t>
      </w:r>
      <w:r w:rsidR="003C7FF9" w:rsidRPr="006F51B8">
        <w:rPr>
          <w:b/>
          <w:i/>
          <w:spacing w:val="0"/>
          <w:sz w:val="28"/>
          <w:szCs w:val="28"/>
        </w:rPr>
        <w:t xml:space="preserve"> оценки эффективности предоставленных</w:t>
      </w:r>
      <w:r w:rsidR="00DA1923" w:rsidRPr="006F51B8">
        <w:rPr>
          <w:b/>
          <w:i/>
          <w:spacing w:val="0"/>
          <w:sz w:val="28"/>
          <w:szCs w:val="28"/>
        </w:rPr>
        <w:t xml:space="preserve"> </w:t>
      </w:r>
    </w:p>
    <w:p w:rsidR="003C7FF9" w:rsidRPr="006F51B8" w:rsidRDefault="004F05C9" w:rsidP="006C4531">
      <w:pPr>
        <w:jc w:val="center"/>
        <w:rPr>
          <w:b/>
          <w:i/>
          <w:spacing w:val="0"/>
          <w:sz w:val="28"/>
          <w:szCs w:val="28"/>
        </w:rPr>
      </w:pPr>
      <w:r w:rsidRPr="006F51B8">
        <w:rPr>
          <w:b/>
          <w:i/>
          <w:spacing w:val="0"/>
          <w:sz w:val="28"/>
          <w:szCs w:val="28"/>
        </w:rPr>
        <w:t xml:space="preserve"> </w:t>
      </w:r>
      <w:r w:rsidR="00BA7B88" w:rsidRPr="006F51B8">
        <w:rPr>
          <w:b/>
          <w:i/>
          <w:spacing w:val="0"/>
          <w:sz w:val="28"/>
          <w:szCs w:val="28"/>
        </w:rPr>
        <w:t>н</w:t>
      </w:r>
      <w:r w:rsidR="001D0C35" w:rsidRPr="006F51B8">
        <w:rPr>
          <w:b/>
          <w:i/>
          <w:spacing w:val="0"/>
          <w:sz w:val="28"/>
          <w:szCs w:val="28"/>
        </w:rPr>
        <w:t>алоговых</w:t>
      </w:r>
      <w:r w:rsidR="00BA7B88" w:rsidRPr="006F51B8">
        <w:rPr>
          <w:b/>
          <w:i/>
          <w:spacing w:val="0"/>
          <w:sz w:val="28"/>
          <w:szCs w:val="28"/>
        </w:rPr>
        <w:t xml:space="preserve"> </w:t>
      </w:r>
      <w:r w:rsidR="001D0C35" w:rsidRPr="006F51B8">
        <w:rPr>
          <w:b/>
          <w:i/>
          <w:spacing w:val="0"/>
          <w:sz w:val="28"/>
          <w:szCs w:val="28"/>
        </w:rPr>
        <w:t xml:space="preserve"> льгот по местным налогам </w:t>
      </w:r>
      <w:r w:rsidR="002A151C" w:rsidRPr="006F51B8">
        <w:rPr>
          <w:b/>
          <w:i/>
          <w:spacing w:val="0"/>
          <w:sz w:val="28"/>
          <w:szCs w:val="28"/>
        </w:rPr>
        <w:t xml:space="preserve">на территории </w:t>
      </w:r>
      <w:proofErr w:type="gramStart"/>
      <w:r w:rsidR="002A151C" w:rsidRPr="006F51B8">
        <w:rPr>
          <w:b/>
          <w:i/>
          <w:spacing w:val="0"/>
          <w:sz w:val="28"/>
          <w:szCs w:val="28"/>
        </w:rPr>
        <w:t>муниципального</w:t>
      </w:r>
      <w:proofErr w:type="gramEnd"/>
      <w:r w:rsidR="002A151C" w:rsidRPr="006F51B8">
        <w:rPr>
          <w:b/>
          <w:i/>
          <w:spacing w:val="0"/>
          <w:sz w:val="28"/>
          <w:szCs w:val="28"/>
        </w:rPr>
        <w:t xml:space="preserve"> образования город Апатиты</w:t>
      </w:r>
      <w:r w:rsidR="00EA45BF" w:rsidRPr="006F51B8">
        <w:rPr>
          <w:b/>
          <w:i/>
          <w:spacing w:val="0"/>
          <w:sz w:val="28"/>
          <w:szCs w:val="28"/>
        </w:rPr>
        <w:t xml:space="preserve"> </w:t>
      </w:r>
    </w:p>
    <w:p w:rsidR="001D0C35" w:rsidRPr="006F51B8" w:rsidRDefault="00EC27A1" w:rsidP="006C4531">
      <w:pPr>
        <w:jc w:val="center"/>
        <w:rPr>
          <w:b/>
          <w:i/>
          <w:spacing w:val="0"/>
          <w:sz w:val="28"/>
          <w:szCs w:val="28"/>
        </w:rPr>
      </w:pPr>
      <w:r w:rsidRPr="006F51B8">
        <w:rPr>
          <w:b/>
          <w:i/>
          <w:spacing w:val="0"/>
          <w:sz w:val="28"/>
          <w:szCs w:val="28"/>
        </w:rPr>
        <w:t>за</w:t>
      </w:r>
      <w:r w:rsidR="003C7FF9" w:rsidRPr="006F51B8">
        <w:rPr>
          <w:b/>
          <w:i/>
          <w:spacing w:val="0"/>
          <w:sz w:val="28"/>
          <w:szCs w:val="28"/>
        </w:rPr>
        <w:t xml:space="preserve"> 201</w:t>
      </w:r>
      <w:r w:rsidR="001142D1" w:rsidRPr="006F51B8">
        <w:rPr>
          <w:b/>
          <w:i/>
          <w:spacing w:val="0"/>
          <w:sz w:val="28"/>
          <w:szCs w:val="28"/>
        </w:rPr>
        <w:t>8</w:t>
      </w:r>
      <w:r w:rsidR="003C7FF9" w:rsidRPr="006F51B8">
        <w:rPr>
          <w:b/>
          <w:i/>
          <w:spacing w:val="0"/>
          <w:sz w:val="28"/>
          <w:szCs w:val="28"/>
        </w:rPr>
        <w:t xml:space="preserve"> год</w:t>
      </w:r>
    </w:p>
    <w:p w:rsidR="0060152F" w:rsidRPr="006F51B8" w:rsidRDefault="00514641" w:rsidP="001D0C35">
      <w:pPr>
        <w:ind w:firstLine="709"/>
        <w:jc w:val="both"/>
        <w:rPr>
          <w:spacing w:val="0"/>
          <w:szCs w:val="24"/>
        </w:rPr>
      </w:pPr>
      <w:r w:rsidRPr="006F51B8">
        <w:rPr>
          <w:spacing w:val="0"/>
          <w:szCs w:val="24"/>
        </w:rPr>
        <w:t>Оценка эффективности предоставленных за 201</w:t>
      </w:r>
      <w:r w:rsidR="001142D1" w:rsidRPr="006F51B8">
        <w:rPr>
          <w:spacing w:val="0"/>
          <w:szCs w:val="24"/>
        </w:rPr>
        <w:t>8</w:t>
      </w:r>
      <w:r w:rsidRPr="006F51B8">
        <w:rPr>
          <w:spacing w:val="0"/>
          <w:szCs w:val="24"/>
        </w:rPr>
        <w:t xml:space="preserve"> год налоговых льгот на территории </w:t>
      </w:r>
      <w:proofErr w:type="gramStart"/>
      <w:r w:rsidRPr="006F51B8">
        <w:rPr>
          <w:spacing w:val="0"/>
          <w:szCs w:val="24"/>
        </w:rPr>
        <w:t>муниципального</w:t>
      </w:r>
      <w:proofErr w:type="gramEnd"/>
      <w:r w:rsidRPr="006F51B8">
        <w:rPr>
          <w:spacing w:val="0"/>
          <w:szCs w:val="24"/>
        </w:rPr>
        <w:t xml:space="preserve"> образования город Апатиты с подведомственно</w:t>
      </w:r>
      <w:r w:rsidR="003F5E26" w:rsidRPr="006F51B8">
        <w:rPr>
          <w:spacing w:val="0"/>
          <w:szCs w:val="24"/>
        </w:rPr>
        <w:t>й территорией Мурманской област</w:t>
      </w:r>
      <w:r w:rsidRPr="006F51B8">
        <w:rPr>
          <w:spacing w:val="0"/>
          <w:szCs w:val="24"/>
        </w:rPr>
        <w:t>и</w:t>
      </w:r>
      <w:r w:rsidR="003F5E26" w:rsidRPr="006F51B8">
        <w:rPr>
          <w:spacing w:val="0"/>
          <w:szCs w:val="24"/>
        </w:rPr>
        <w:t xml:space="preserve"> проведена в соответствии с постановлением Администрации города Апатиты от 15.01.2014 № 21 «О Порядке оценки эффективности предоставленных (планируемых к предоставлению) льгот по местным налогам»</w:t>
      </w:r>
      <w:r w:rsidR="002D2106" w:rsidRPr="006F51B8">
        <w:rPr>
          <w:spacing w:val="0"/>
          <w:szCs w:val="24"/>
        </w:rPr>
        <w:t xml:space="preserve"> (далее – Порядок).</w:t>
      </w:r>
    </w:p>
    <w:p w:rsidR="003F5E26" w:rsidRPr="006F51B8" w:rsidRDefault="003F5E26" w:rsidP="001D0C35">
      <w:pPr>
        <w:ind w:firstLine="709"/>
        <w:jc w:val="both"/>
        <w:rPr>
          <w:spacing w:val="0"/>
          <w:szCs w:val="24"/>
        </w:rPr>
      </w:pPr>
      <w:r w:rsidRPr="006F51B8">
        <w:rPr>
          <w:spacing w:val="0"/>
          <w:szCs w:val="24"/>
        </w:rPr>
        <w:t>Информационной базой для оценки налоговых льгот служит отчет по форме № 5-МН «О налоговой базе и структуре начислений по местным налогам за 201</w:t>
      </w:r>
      <w:r w:rsidR="001142D1" w:rsidRPr="006F51B8">
        <w:rPr>
          <w:spacing w:val="0"/>
          <w:szCs w:val="24"/>
        </w:rPr>
        <w:t>8</w:t>
      </w:r>
      <w:r w:rsidRPr="006F51B8">
        <w:rPr>
          <w:spacing w:val="0"/>
          <w:szCs w:val="24"/>
        </w:rPr>
        <w:t xml:space="preserve"> год».</w:t>
      </w:r>
    </w:p>
    <w:p w:rsidR="0072020E" w:rsidRPr="006F51B8" w:rsidRDefault="0072020E" w:rsidP="0072020E">
      <w:pPr>
        <w:ind w:firstLine="709"/>
        <w:jc w:val="both"/>
        <w:rPr>
          <w:spacing w:val="0"/>
          <w:szCs w:val="24"/>
          <w:u w:val="single"/>
        </w:rPr>
      </w:pPr>
    </w:p>
    <w:p w:rsidR="0072020E" w:rsidRPr="006F51B8" w:rsidRDefault="0072020E" w:rsidP="0072020E">
      <w:pPr>
        <w:ind w:firstLine="709"/>
        <w:jc w:val="both"/>
        <w:rPr>
          <w:b/>
          <w:spacing w:val="0"/>
          <w:szCs w:val="24"/>
          <w:u w:val="single"/>
        </w:rPr>
      </w:pPr>
      <w:r w:rsidRPr="006F51B8">
        <w:rPr>
          <w:b/>
          <w:spacing w:val="0"/>
          <w:szCs w:val="24"/>
          <w:u w:val="single"/>
        </w:rPr>
        <w:t xml:space="preserve">1. Инвентаризация и анализ </w:t>
      </w:r>
      <w:r w:rsidR="00E0413D" w:rsidRPr="006F51B8">
        <w:rPr>
          <w:b/>
          <w:spacing w:val="0"/>
          <w:szCs w:val="24"/>
          <w:u w:val="single"/>
        </w:rPr>
        <w:t>предоставленных налоговых льгот</w:t>
      </w:r>
    </w:p>
    <w:p w:rsidR="00514641" w:rsidRPr="006F51B8" w:rsidRDefault="00500265" w:rsidP="00260B4C">
      <w:pPr>
        <w:autoSpaceDE w:val="0"/>
        <w:autoSpaceDN w:val="0"/>
        <w:adjustRightInd w:val="0"/>
        <w:ind w:firstLine="709"/>
        <w:jc w:val="both"/>
        <w:rPr>
          <w:spacing w:val="0"/>
          <w:szCs w:val="24"/>
        </w:rPr>
      </w:pPr>
      <w:proofErr w:type="gramStart"/>
      <w:r w:rsidRPr="006F51B8">
        <w:rPr>
          <w:spacing w:val="0"/>
          <w:szCs w:val="24"/>
        </w:rPr>
        <w:t>Р</w:t>
      </w:r>
      <w:r w:rsidR="00514641" w:rsidRPr="006F51B8">
        <w:rPr>
          <w:spacing w:val="0"/>
          <w:szCs w:val="24"/>
        </w:rPr>
        <w:t xml:space="preserve">езультаты </w:t>
      </w:r>
      <w:r w:rsidRPr="006F51B8">
        <w:rPr>
          <w:spacing w:val="0"/>
          <w:szCs w:val="24"/>
        </w:rPr>
        <w:t>инвентаризации</w:t>
      </w:r>
      <w:r w:rsidR="00514641" w:rsidRPr="006F51B8">
        <w:rPr>
          <w:spacing w:val="0"/>
          <w:szCs w:val="24"/>
        </w:rPr>
        <w:t xml:space="preserve"> </w:t>
      </w:r>
      <w:r w:rsidR="007167FD" w:rsidRPr="006F51B8">
        <w:rPr>
          <w:spacing w:val="0"/>
          <w:szCs w:val="24"/>
        </w:rPr>
        <w:t xml:space="preserve"> налоговых льгот </w:t>
      </w:r>
      <w:r w:rsidR="00514641" w:rsidRPr="006F51B8">
        <w:rPr>
          <w:spacing w:val="0"/>
          <w:szCs w:val="24"/>
        </w:rPr>
        <w:t xml:space="preserve">представлены в </w:t>
      </w:r>
      <w:r w:rsidRPr="006F51B8">
        <w:rPr>
          <w:spacing w:val="0"/>
          <w:szCs w:val="24"/>
        </w:rPr>
        <w:t>Р</w:t>
      </w:r>
      <w:r w:rsidR="00514641" w:rsidRPr="006F51B8">
        <w:rPr>
          <w:spacing w:val="0"/>
          <w:szCs w:val="24"/>
        </w:rPr>
        <w:t>еестре</w:t>
      </w:r>
      <w:r w:rsidRPr="006F51B8">
        <w:rPr>
          <w:spacing w:val="0"/>
          <w:szCs w:val="24"/>
        </w:rPr>
        <w:t xml:space="preserve"> предоставленных в 20</w:t>
      </w:r>
      <w:r w:rsidR="001142D1" w:rsidRPr="006F51B8">
        <w:rPr>
          <w:spacing w:val="0"/>
          <w:szCs w:val="24"/>
        </w:rPr>
        <w:t>18</w:t>
      </w:r>
      <w:r w:rsidRPr="006F51B8">
        <w:rPr>
          <w:spacing w:val="0"/>
          <w:szCs w:val="24"/>
        </w:rPr>
        <w:t xml:space="preserve"> году налоговых льгот по местным налогам на территории муниципального образования город Апатиты </w:t>
      </w:r>
      <w:r w:rsidR="00514641" w:rsidRPr="006F51B8">
        <w:rPr>
          <w:spacing w:val="0"/>
          <w:szCs w:val="24"/>
        </w:rPr>
        <w:t xml:space="preserve"> (приложение </w:t>
      </w:r>
      <w:r w:rsidR="002A4488" w:rsidRPr="006F51B8">
        <w:rPr>
          <w:spacing w:val="0"/>
          <w:szCs w:val="24"/>
        </w:rPr>
        <w:t xml:space="preserve">№ 1 </w:t>
      </w:r>
      <w:r w:rsidRPr="006F51B8">
        <w:rPr>
          <w:spacing w:val="0"/>
          <w:szCs w:val="24"/>
        </w:rPr>
        <w:t>к аналитической записке</w:t>
      </w:r>
      <w:r w:rsidR="00514641" w:rsidRPr="006F51B8">
        <w:rPr>
          <w:spacing w:val="0"/>
          <w:szCs w:val="24"/>
        </w:rPr>
        <w:t>).</w:t>
      </w:r>
      <w:proofErr w:type="gramEnd"/>
    </w:p>
    <w:p w:rsidR="00260B4C" w:rsidRPr="006F51B8" w:rsidRDefault="00260B4C" w:rsidP="00260B4C">
      <w:pPr>
        <w:ind w:firstLine="709"/>
        <w:jc w:val="both"/>
        <w:rPr>
          <w:spacing w:val="0"/>
          <w:szCs w:val="24"/>
        </w:rPr>
      </w:pPr>
      <w:r w:rsidRPr="006F51B8">
        <w:rPr>
          <w:spacing w:val="0"/>
          <w:szCs w:val="24"/>
        </w:rPr>
        <w:t xml:space="preserve">Перечень льгот по местным налогам: налогу на имущество физических лиц и налогу на землю, установлен Положением о местных налогах на территории города Апатиты, утвержденным решением </w:t>
      </w:r>
      <w:proofErr w:type="spellStart"/>
      <w:r w:rsidRPr="006F51B8">
        <w:rPr>
          <w:spacing w:val="0"/>
          <w:szCs w:val="24"/>
        </w:rPr>
        <w:t>Апатитского</w:t>
      </w:r>
      <w:proofErr w:type="spellEnd"/>
      <w:r w:rsidRPr="006F51B8">
        <w:rPr>
          <w:spacing w:val="0"/>
          <w:szCs w:val="24"/>
        </w:rPr>
        <w:t xml:space="preserve"> городского Совета депутатов от 27.10.2005 № 510 (далее </w:t>
      </w:r>
      <w:r w:rsidR="00896E4A" w:rsidRPr="006F51B8">
        <w:rPr>
          <w:spacing w:val="0"/>
          <w:szCs w:val="24"/>
        </w:rPr>
        <w:t xml:space="preserve">- </w:t>
      </w:r>
      <w:r w:rsidRPr="006F51B8">
        <w:rPr>
          <w:spacing w:val="0"/>
          <w:szCs w:val="24"/>
        </w:rPr>
        <w:t>Положение).</w:t>
      </w:r>
    </w:p>
    <w:p w:rsidR="00260B4C" w:rsidRPr="006F51B8" w:rsidRDefault="00260B4C" w:rsidP="00260B4C">
      <w:pPr>
        <w:ind w:firstLine="567"/>
        <w:jc w:val="both"/>
        <w:rPr>
          <w:spacing w:val="0"/>
          <w:szCs w:val="24"/>
        </w:rPr>
      </w:pPr>
      <w:r w:rsidRPr="006F51B8">
        <w:rPr>
          <w:spacing w:val="0"/>
          <w:szCs w:val="24"/>
        </w:rPr>
        <w:t xml:space="preserve">В </w:t>
      </w:r>
      <w:proofErr w:type="gramStart"/>
      <w:r w:rsidRPr="006F51B8">
        <w:rPr>
          <w:spacing w:val="0"/>
          <w:szCs w:val="24"/>
        </w:rPr>
        <w:t>соответствии</w:t>
      </w:r>
      <w:proofErr w:type="gramEnd"/>
      <w:r w:rsidRPr="006F51B8">
        <w:rPr>
          <w:spacing w:val="0"/>
          <w:szCs w:val="24"/>
        </w:rPr>
        <w:t xml:space="preserve"> с Положением льготными категориями налогоплательщиков в 201</w:t>
      </w:r>
      <w:r w:rsidR="001142D1" w:rsidRPr="006F51B8">
        <w:rPr>
          <w:spacing w:val="0"/>
          <w:szCs w:val="24"/>
        </w:rPr>
        <w:t>8</w:t>
      </w:r>
      <w:r w:rsidRPr="006F51B8">
        <w:rPr>
          <w:spacing w:val="0"/>
          <w:szCs w:val="24"/>
        </w:rPr>
        <w:t xml:space="preserve"> году являлись:</w:t>
      </w:r>
    </w:p>
    <w:p w:rsidR="00260B4C" w:rsidRPr="006F51B8" w:rsidRDefault="00260B4C" w:rsidP="00260B4C">
      <w:pPr>
        <w:tabs>
          <w:tab w:val="left" w:pos="851"/>
        </w:tabs>
        <w:ind w:left="568"/>
        <w:rPr>
          <w:spacing w:val="0"/>
          <w:szCs w:val="24"/>
        </w:rPr>
      </w:pPr>
      <w:r w:rsidRPr="006F51B8">
        <w:rPr>
          <w:b/>
          <w:spacing w:val="0"/>
          <w:szCs w:val="24"/>
        </w:rPr>
        <w:t>1. по налогу на имущество физических лиц</w:t>
      </w:r>
      <w:r w:rsidRPr="006F51B8">
        <w:rPr>
          <w:spacing w:val="0"/>
          <w:szCs w:val="24"/>
        </w:rPr>
        <w:t>:</w:t>
      </w:r>
    </w:p>
    <w:p w:rsidR="009B59F9" w:rsidRPr="006F51B8" w:rsidRDefault="009B59F9" w:rsidP="009B59F9">
      <w:pPr>
        <w:tabs>
          <w:tab w:val="left" w:pos="851"/>
        </w:tabs>
        <w:ind w:firstLine="568"/>
        <w:jc w:val="both"/>
        <w:rPr>
          <w:spacing w:val="0"/>
          <w:szCs w:val="24"/>
        </w:rPr>
      </w:pPr>
      <w:r w:rsidRPr="006F51B8">
        <w:rPr>
          <w:spacing w:val="0"/>
          <w:szCs w:val="24"/>
        </w:rPr>
        <w:t xml:space="preserve">1) </w:t>
      </w:r>
      <w:r w:rsidR="007E3BD6" w:rsidRPr="006F51B8">
        <w:rPr>
          <w:spacing w:val="0"/>
          <w:szCs w:val="24"/>
        </w:rPr>
        <w:t xml:space="preserve"> </w:t>
      </w:r>
      <w:r w:rsidR="00910DAA" w:rsidRPr="006F51B8">
        <w:rPr>
          <w:spacing w:val="0"/>
          <w:szCs w:val="24"/>
        </w:rPr>
        <w:t>физические лица, перечень которых определен</w:t>
      </w:r>
      <w:r w:rsidRPr="006F51B8">
        <w:rPr>
          <w:spacing w:val="0"/>
          <w:szCs w:val="24"/>
        </w:rPr>
        <w:t xml:space="preserve"> статьей 407 Налогового Кодекса Российской федерации;</w:t>
      </w:r>
    </w:p>
    <w:p w:rsidR="00260B4C" w:rsidRPr="006F51B8" w:rsidRDefault="009B59F9" w:rsidP="00260B4C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0"/>
          <w:szCs w:val="24"/>
          <w:lang w:eastAsia="en-US"/>
        </w:rPr>
      </w:pPr>
      <w:r w:rsidRPr="006F51B8">
        <w:rPr>
          <w:rFonts w:eastAsiaTheme="minorHAnsi"/>
          <w:spacing w:val="0"/>
          <w:szCs w:val="24"/>
          <w:lang w:eastAsia="en-US"/>
        </w:rPr>
        <w:t>2</w:t>
      </w:r>
      <w:r w:rsidR="00260B4C" w:rsidRPr="006F51B8">
        <w:rPr>
          <w:rFonts w:eastAsiaTheme="minorHAnsi"/>
          <w:spacing w:val="0"/>
          <w:szCs w:val="24"/>
          <w:lang w:eastAsia="en-US"/>
        </w:rPr>
        <w:t>) г</w:t>
      </w:r>
      <w:r w:rsidR="00260B4C" w:rsidRPr="006F51B8">
        <w:rPr>
          <w:spacing w:val="0"/>
          <w:szCs w:val="24"/>
        </w:rPr>
        <w:t>раждане, в составе семьи которых имеются дети-инвалиды;</w:t>
      </w:r>
    </w:p>
    <w:p w:rsidR="00260B4C" w:rsidRPr="006F51B8" w:rsidRDefault="009B59F9" w:rsidP="00260B4C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0"/>
          <w:szCs w:val="24"/>
          <w:lang w:eastAsia="en-US"/>
        </w:rPr>
      </w:pPr>
      <w:r w:rsidRPr="006F51B8">
        <w:rPr>
          <w:rFonts w:eastAsiaTheme="minorHAnsi"/>
          <w:spacing w:val="0"/>
          <w:szCs w:val="24"/>
          <w:lang w:eastAsia="en-US"/>
        </w:rPr>
        <w:t>3</w:t>
      </w:r>
      <w:r w:rsidR="00260B4C" w:rsidRPr="006F51B8">
        <w:rPr>
          <w:rFonts w:eastAsiaTheme="minorHAnsi"/>
          <w:spacing w:val="0"/>
          <w:szCs w:val="24"/>
          <w:lang w:eastAsia="en-US"/>
        </w:rPr>
        <w:t xml:space="preserve">) </w:t>
      </w:r>
      <w:r w:rsidR="00260B4C" w:rsidRPr="006F51B8">
        <w:rPr>
          <w:spacing w:val="0"/>
          <w:szCs w:val="24"/>
        </w:rPr>
        <w:t>родители, имеющие трех и более детей в возрасте до 18 лет</w:t>
      </w:r>
      <w:r w:rsidR="001C0C36" w:rsidRPr="006F51B8">
        <w:rPr>
          <w:spacing w:val="0"/>
          <w:szCs w:val="24"/>
        </w:rPr>
        <w:t xml:space="preserve"> и (или) до 23 лет, при условии обучения детей, достигших 18 лет, в образовательных организациях по очной форме обучения</w:t>
      </w:r>
      <w:r w:rsidR="00260B4C" w:rsidRPr="006F51B8">
        <w:rPr>
          <w:spacing w:val="0"/>
          <w:szCs w:val="24"/>
        </w:rPr>
        <w:t>, и члены их семей, проживающие совместно;</w:t>
      </w:r>
    </w:p>
    <w:p w:rsidR="00260B4C" w:rsidRPr="006F51B8" w:rsidRDefault="009B59F9" w:rsidP="00260B4C">
      <w:pPr>
        <w:autoSpaceDE w:val="0"/>
        <w:autoSpaceDN w:val="0"/>
        <w:adjustRightInd w:val="0"/>
        <w:ind w:firstLine="540"/>
        <w:jc w:val="both"/>
        <w:rPr>
          <w:spacing w:val="0"/>
          <w:szCs w:val="24"/>
        </w:rPr>
      </w:pPr>
      <w:r w:rsidRPr="006F51B8">
        <w:rPr>
          <w:rFonts w:eastAsiaTheme="minorHAnsi"/>
          <w:spacing w:val="0"/>
          <w:szCs w:val="24"/>
          <w:lang w:eastAsia="en-US"/>
        </w:rPr>
        <w:t>4</w:t>
      </w:r>
      <w:r w:rsidR="00260B4C" w:rsidRPr="006F51B8">
        <w:rPr>
          <w:rFonts w:eastAsiaTheme="minorHAnsi"/>
          <w:spacing w:val="0"/>
          <w:szCs w:val="24"/>
          <w:lang w:eastAsia="en-US"/>
        </w:rPr>
        <w:t xml:space="preserve">) </w:t>
      </w:r>
      <w:r w:rsidR="00260B4C" w:rsidRPr="006F51B8">
        <w:rPr>
          <w:spacing w:val="0"/>
          <w:szCs w:val="24"/>
        </w:rPr>
        <w:t>приемные родители, опекуны и попечители, усыновившие (опекающие) третьего и (или) последующего несовершеннолетнего гражданина в семье в возрасте до 18 лет, и члены их семей, проживающие совместно;</w:t>
      </w:r>
    </w:p>
    <w:p w:rsidR="00260B4C" w:rsidRPr="006F51B8" w:rsidRDefault="009B59F9" w:rsidP="00260B4C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0"/>
          <w:szCs w:val="24"/>
          <w:lang w:eastAsia="en-US"/>
        </w:rPr>
      </w:pPr>
      <w:r w:rsidRPr="006F51B8">
        <w:rPr>
          <w:rFonts w:eastAsiaTheme="minorHAnsi"/>
          <w:spacing w:val="0"/>
          <w:szCs w:val="24"/>
          <w:lang w:eastAsia="en-US"/>
        </w:rPr>
        <w:t>5</w:t>
      </w:r>
      <w:r w:rsidR="00260B4C" w:rsidRPr="006F51B8">
        <w:rPr>
          <w:rFonts w:eastAsiaTheme="minorHAnsi"/>
          <w:spacing w:val="0"/>
          <w:szCs w:val="24"/>
          <w:lang w:eastAsia="en-US"/>
        </w:rPr>
        <w:t>) д</w:t>
      </w:r>
      <w:r w:rsidR="00260B4C" w:rsidRPr="006F51B8">
        <w:rPr>
          <w:spacing w:val="0"/>
          <w:szCs w:val="24"/>
        </w:rPr>
        <w:t>ети-сироты и дети, оставшиеся без попечения родителей, воспитывающиеся в учреждениях для детей-сирот и детей, оставшихся без попечения родителей, являющиеся владельцами и совладельцами жилых помещений.</w:t>
      </w:r>
    </w:p>
    <w:p w:rsidR="00260B4C" w:rsidRPr="006F51B8" w:rsidRDefault="00260B4C" w:rsidP="00260B4C">
      <w:pPr>
        <w:autoSpaceDE w:val="0"/>
        <w:autoSpaceDN w:val="0"/>
        <w:adjustRightInd w:val="0"/>
        <w:ind w:firstLine="567"/>
        <w:jc w:val="both"/>
        <w:rPr>
          <w:rFonts w:eastAsiaTheme="minorHAnsi"/>
          <w:b/>
          <w:spacing w:val="0"/>
          <w:szCs w:val="24"/>
          <w:lang w:eastAsia="en-US"/>
        </w:rPr>
      </w:pPr>
      <w:r w:rsidRPr="006F51B8">
        <w:rPr>
          <w:rFonts w:eastAsiaTheme="minorHAnsi"/>
          <w:b/>
          <w:spacing w:val="0"/>
          <w:szCs w:val="24"/>
          <w:lang w:eastAsia="en-US"/>
        </w:rPr>
        <w:t>2. по налогу на землю:</w:t>
      </w:r>
    </w:p>
    <w:p w:rsidR="00260B4C" w:rsidRPr="006F51B8" w:rsidRDefault="00260B4C" w:rsidP="00260B4C">
      <w:pPr>
        <w:autoSpaceDE w:val="0"/>
        <w:autoSpaceDN w:val="0"/>
        <w:adjustRightInd w:val="0"/>
        <w:ind w:firstLine="568"/>
        <w:jc w:val="both"/>
        <w:rPr>
          <w:rFonts w:eastAsiaTheme="minorHAnsi"/>
          <w:bCs/>
          <w:spacing w:val="0"/>
          <w:szCs w:val="24"/>
          <w:lang w:eastAsia="en-US"/>
        </w:rPr>
      </w:pPr>
      <w:r w:rsidRPr="006F51B8">
        <w:rPr>
          <w:rFonts w:eastAsiaTheme="minorHAnsi"/>
          <w:bCs/>
          <w:spacing w:val="0"/>
          <w:szCs w:val="24"/>
          <w:lang w:eastAsia="en-US"/>
        </w:rPr>
        <w:t>1) ф</w:t>
      </w:r>
      <w:r w:rsidRPr="006F51B8">
        <w:rPr>
          <w:rFonts w:eastAsiaTheme="minorHAnsi"/>
          <w:spacing w:val="0"/>
          <w:szCs w:val="24"/>
          <w:lang w:eastAsia="en-US"/>
        </w:rPr>
        <w:t>изические лица, перечень которых определен пунктом 5 статьи 391 Налогового Кодекса Российской Федерации, использующие объекты, расположенные на принадлежащих им земельных участках, и земельные участки в некоммерческих целях;</w:t>
      </w:r>
      <w:r w:rsidRPr="006F51B8">
        <w:rPr>
          <w:rFonts w:eastAsiaTheme="minorHAnsi"/>
          <w:bCs/>
          <w:spacing w:val="0"/>
          <w:szCs w:val="24"/>
          <w:lang w:eastAsia="en-US"/>
        </w:rPr>
        <w:t xml:space="preserve"> </w:t>
      </w:r>
    </w:p>
    <w:p w:rsidR="00930217" w:rsidRPr="006F51B8" w:rsidRDefault="00930217" w:rsidP="00260B4C">
      <w:pPr>
        <w:autoSpaceDE w:val="0"/>
        <w:autoSpaceDN w:val="0"/>
        <w:adjustRightInd w:val="0"/>
        <w:ind w:firstLine="568"/>
        <w:jc w:val="both"/>
        <w:rPr>
          <w:rFonts w:eastAsiaTheme="minorHAnsi"/>
          <w:spacing w:val="0"/>
          <w:szCs w:val="24"/>
          <w:lang w:eastAsia="en-US"/>
        </w:rPr>
      </w:pPr>
      <w:r w:rsidRPr="006F51B8">
        <w:rPr>
          <w:rFonts w:eastAsiaTheme="minorHAnsi"/>
          <w:spacing w:val="0"/>
          <w:szCs w:val="24"/>
          <w:lang w:eastAsia="en-US"/>
        </w:rPr>
        <w:t>2) лица, перечень которых определен статьей  395 Налогового Кодекса Российской Федерации;</w:t>
      </w:r>
    </w:p>
    <w:p w:rsidR="001142D1" w:rsidRPr="006F51B8" w:rsidRDefault="00930217" w:rsidP="001142D1">
      <w:pPr>
        <w:autoSpaceDE w:val="0"/>
        <w:autoSpaceDN w:val="0"/>
        <w:adjustRightInd w:val="0"/>
        <w:ind w:firstLine="567"/>
        <w:jc w:val="both"/>
        <w:rPr>
          <w:rFonts w:eastAsiaTheme="minorHAnsi"/>
          <w:spacing w:val="0"/>
          <w:szCs w:val="24"/>
          <w:lang w:eastAsia="en-US"/>
        </w:rPr>
      </w:pPr>
      <w:r w:rsidRPr="006F51B8">
        <w:rPr>
          <w:rFonts w:eastAsiaTheme="minorHAnsi"/>
          <w:bCs/>
          <w:spacing w:val="0"/>
          <w:szCs w:val="24"/>
          <w:lang w:eastAsia="en-US"/>
        </w:rPr>
        <w:t>3</w:t>
      </w:r>
      <w:r w:rsidR="00260B4C" w:rsidRPr="006F51B8">
        <w:rPr>
          <w:rFonts w:eastAsiaTheme="minorHAnsi"/>
          <w:bCs/>
          <w:spacing w:val="0"/>
          <w:szCs w:val="24"/>
          <w:lang w:eastAsia="en-US"/>
        </w:rPr>
        <w:t xml:space="preserve">) </w:t>
      </w:r>
      <w:r w:rsidR="001142D1" w:rsidRPr="006F51B8">
        <w:rPr>
          <w:rFonts w:eastAsiaTheme="minorHAnsi"/>
          <w:bCs/>
          <w:spacing w:val="0"/>
          <w:szCs w:val="24"/>
          <w:lang w:eastAsia="en-US"/>
        </w:rPr>
        <w:t>о</w:t>
      </w:r>
      <w:r w:rsidR="001142D1" w:rsidRPr="006F51B8">
        <w:rPr>
          <w:rFonts w:eastAsiaTheme="minorHAnsi"/>
          <w:spacing w:val="0"/>
          <w:szCs w:val="24"/>
          <w:lang w:eastAsia="en-US"/>
        </w:rPr>
        <w:t>рганы местного самоуправления города Апатиты, муниципальные казенные учреждения города Апатиты.</w:t>
      </w:r>
    </w:p>
    <w:p w:rsidR="00896E4A" w:rsidRPr="006F51B8" w:rsidRDefault="001142D1" w:rsidP="00896E4A">
      <w:pPr>
        <w:autoSpaceDE w:val="0"/>
        <w:autoSpaceDN w:val="0"/>
        <w:adjustRightInd w:val="0"/>
        <w:ind w:firstLine="540"/>
        <w:jc w:val="both"/>
        <w:rPr>
          <w:spacing w:val="0"/>
          <w:szCs w:val="24"/>
        </w:rPr>
      </w:pPr>
      <w:r w:rsidRPr="006F51B8">
        <w:rPr>
          <w:spacing w:val="0"/>
          <w:szCs w:val="24"/>
        </w:rPr>
        <w:t>За 2018</w:t>
      </w:r>
      <w:r w:rsidR="00916725" w:rsidRPr="006F51B8">
        <w:rPr>
          <w:spacing w:val="0"/>
          <w:szCs w:val="24"/>
        </w:rPr>
        <w:t xml:space="preserve"> год </w:t>
      </w:r>
      <w:r w:rsidR="0060152F" w:rsidRPr="006F51B8">
        <w:rPr>
          <w:spacing w:val="0"/>
          <w:szCs w:val="24"/>
        </w:rPr>
        <w:t>льготы по местным налогам в муниципальном образовании город Апатиты предоставлены</w:t>
      </w:r>
      <w:r w:rsidR="008719B0" w:rsidRPr="006F51B8">
        <w:rPr>
          <w:spacing w:val="0"/>
          <w:szCs w:val="24"/>
        </w:rPr>
        <w:t xml:space="preserve"> в отношении </w:t>
      </w:r>
      <w:r w:rsidR="00896E4A" w:rsidRPr="006F51B8">
        <w:rPr>
          <w:spacing w:val="0"/>
          <w:szCs w:val="24"/>
        </w:rPr>
        <w:t>16 567</w:t>
      </w:r>
      <w:r w:rsidR="008719B0" w:rsidRPr="006F51B8">
        <w:rPr>
          <w:spacing w:val="0"/>
          <w:szCs w:val="24"/>
        </w:rPr>
        <w:t xml:space="preserve"> налогоплательщик</w:t>
      </w:r>
      <w:r w:rsidR="007A3332" w:rsidRPr="006F51B8">
        <w:rPr>
          <w:spacing w:val="0"/>
          <w:szCs w:val="24"/>
        </w:rPr>
        <w:t>ов</w:t>
      </w:r>
      <w:r w:rsidR="008719B0" w:rsidRPr="006F51B8">
        <w:rPr>
          <w:spacing w:val="0"/>
          <w:szCs w:val="24"/>
        </w:rPr>
        <w:t xml:space="preserve"> (</w:t>
      </w:r>
      <w:r w:rsidR="00896E4A" w:rsidRPr="006F51B8">
        <w:rPr>
          <w:spacing w:val="0"/>
          <w:szCs w:val="24"/>
        </w:rPr>
        <w:t>в 2017- 16 168,</w:t>
      </w:r>
      <w:r w:rsidR="00144A4E" w:rsidRPr="006F51B8">
        <w:rPr>
          <w:spacing w:val="0"/>
          <w:szCs w:val="24"/>
        </w:rPr>
        <w:t xml:space="preserve"> 2016 </w:t>
      </w:r>
      <w:r w:rsidR="003B5F6A" w:rsidRPr="006F51B8">
        <w:rPr>
          <w:spacing w:val="0"/>
          <w:szCs w:val="24"/>
        </w:rPr>
        <w:t xml:space="preserve">- </w:t>
      </w:r>
      <w:r w:rsidR="00144A4E" w:rsidRPr="006F51B8">
        <w:rPr>
          <w:spacing w:val="0"/>
          <w:szCs w:val="24"/>
        </w:rPr>
        <w:t>13 970</w:t>
      </w:r>
      <w:r w:rsidR="00345ECB" w:rsidRPr="006F51B8">
        <w:rPr>
          <w:spacing w:val="0"/>
          <w:szCs w:val="24"/>
        </w:rPr>
        <w:t>)</w:t>
      </w:r>
      <w:r w:rsidR="008A075B" w:rsidRPr="006F51B8">
        <w:rPr>
          <w:spacing w:val="0"/>
          <w:szCs w:val="24"/>
        </w:rPr>
        <w:t xml:space="preserve"> </w:t>
      </w:r>
      <w:r w:rsidR="008719B0" w:rsidRPr="006F51B8">
        <w:rPr>
          <w:spacing w:val="0"/>
          <w:szCs w:val="24"/>
        </w:rPr>
        <w:t xml:space="preserve"> на общую сумму </w:t>
      </w:r>
      <w:r w:rsidR="00896E4A" w:rsidRPr="006F51B8">
        <w:rPr>
          <w:spacing w:val="0"/>
          <w:szCs w:val="24"/>
        </w:rPr>
        <w:t>24 903</w:t>
      </w:r>
      <w:r w:rsidR="008719B0" w:rsidRPr="006F51B8">
        <w:rPr>
          <w:spacing w:val="0"/>
          <w:szCs w:val="24"/>
        </w:rPr>
        <w:t xml:space="preserve"> тыс</w:t>
      </w:r>
      <w:proofErr w:type="gramStart"/>
      <w:r w:rsidR="008719B0" w:rsidRPr="006F51B8">
        <w:rPr>
          <w:spacing w:val="0"/>
          <w:szCs w:val="24"/>
        </w:rPr>
        <w:t>.р</w:t>
      </w:r>
      <w:proofErr w:type="gramEnd"/>
      <w:r w:rsidR="008719B0" w:rsidRPr="006F51B8">
        <w:rPr>
          <w:spacing w:val="0"/>
          <w:szCs w:val="24"/>
        </w:rPr>
        <w:t>уб.</w:t>
      </w:r>
      <w:r w:rsidR="008A075B" w:rsidRPr="006F51B8">
        <w:rPr>
          <w:spacing w:val="0"/>
          <w:szCs w:val="24"/>
        </w:rPr>
        <w:t xml:space="preserve"> (в</w:t>
      </w:r>
      <w:r w:rsidR="00896E4A" w:rsidRPr="006F51B8">
        <w:rPr>
          <w:spacing w:val="0"/>
          <w:szCs w:val="24"/>
        </w:rPr>
        <w:t xml:space="preserve"> 2017 – 47 736 тыс.руб.,</w:t>
      </w:r>
      <w:r w:rsidR="008A075B" w:rsidRPr="006F51B8">
        <w:rPr>
          <w:spacing w:val="0"/>
          <w:szCs w:val="24"/>
        </w:rPr>
        <w:t xml:space="preserve"> 201</w:t>
      </w:r>
      <w:r w:rsidR="008C07B8" w:rsidRPr="006F51B8">
        <w:rPr>
          <w:spacing w:val="0"/>
          <w:szCs w:val="24"/>
        </w:rPr>
        <w:t>6</w:t>
      </w:r>
      <w:r w:rsidR="008A075B" w:rsidRPr="006F51B8">
        <w:rPr>
          <w:spacing w:val="0"/>
          <w:szCs w:val="24"/>
        </w:rPr>
        <w:t xml:space="preserve"> – </w:t>
      </w:r>
      <w:r w:rsidR="003B5F6A" w:rsidRPr="006F51B8">
        <w:rPr>
          <w:spacing w:val="0"/>
          <w:szCs w:val="24"/>
        </w:rPr>
        <w:t>61 243</w:t>
      </w:r>
      <w:r w:rsidR="008A075B" w:rsidRPr="006F51B8">
        <w:rPr>
          <w:spacing w:val="0"/>
          <w:szCs w:val="24"/>
        </w:rPr>
        <w:t xml:space="preserve"> тыс.руб.).</w:t>
      </w:r>
      <w:r w:rsidR="00D7224B" w:rsidRPr="006F51B8">
        <w:rPr>
          <w:spacing w:val="0"/>
          <w:szCs w:val="24"/>
        </w:rPr>
        <w:t xml:space="preserve"> При увеличении количества налогоплательщиков, получа</w:t>
      </w:r>
      <w:r w:rsidR="00896E4A" w:rsidRPr="006F51B8">
        <w:rPr>
          <w:spacing w:val="0"/>
          <w:szCs w:val="24"/>
        </w:rPr>
        <w:t>ющих льготы, по сравнению с 2017</w:t>
      </w:r>
      <w:r w:rsidR="00D7224B" w:rsidRPr="006F51B8">
        <w:rPr>
          <w:spacing w:val="0"/>
          <w:szCs w:val="24"/>
        </w:rPr>
        <w:t xml:space="preserve"> годом на </w:t>
      </w:r>
      <w:r w:rsidR="00896E4A" w:rsidRPr="006F51B8">
        <w:rPr>
          <w:spacing w:val="0"/>
          <w:szCs w:val="24"/>
        </w:rPr>
        <w:t>2,5</w:t>
      </w:r>
      <w:r w:rsidR="00D7224B" w:rsidRPr="006F51B8">
        <w:rPr>
          <w:spacing w:val="0"/>
          <w:szCs w:val="24"/>
        </w:rPr>
        <w:t xml:space="preserve">%, общая сумма льгот по местным налогам снизилась на </w:t>
      </w:r>
      <w:r w:rsidR="00896E4A" w:rsidRPr="006F51B8">
        <w:rPr>
          <w:spacing w:val="0"/>
          <w:szCs w:val="24"/>
        </w:rPr>
        <w:t>47,8</w:t>
      </w:r>
      <w:r w:rsidR="00D7224B" w:rsidRPr="006F51B8">
        <w:rPr>
          <w:spacing w:val="0"/>
          <w:szCs w:val="24"/>
        </w:rPr>
        <w:t xml:space="preserve">%. </w:t>
      </w:r>
      <w:r w:rsidR="00896E4A" w:rsidRPr="006F51B8">
        <w:rPr>
          <w:spacing w:val="0"/>
          <w:szCs w:val="24"/>
        </w:rPr>
        <w:t xml:space="preserve">Снижение, в первую очередь, связано со вступлением в действие с 01.01.2018 года решения Совета депутатов города Апатиты от 28.11.2017 № 560. В </w:t>
      </w:r>
      <w:proofErr w:type="gramStart"/>
      <w:r w:rsidR="00896E4A" w:rsidRPr="006F51B8">
        <w:rPr>
          <w:spacing w:val="0"/>
          <w:szCs w:val="24"/>
        </w:rPr>
        <w:t>соответствии</w:t>
      </w:r>
      <w:proofErr w:type="gramEnd"/>
      <w:r w:rsidR="00896E4A" w:rsidRPr="006F51B8">
        <w:rPr>
          <w:spacing w:val="0"/>
          <w:szCs w:val="24"/>
        </w:rPr>
        <w:t xml:space="preserve"> с данным </w:t>
      </w:r>
      <w:r w:rsidR="00896E4A" w:rsidRPr="006F51B8">
        <w:rPr>
          <w:spacing w:val="0"/>
          <w:szCs w:val="24"/>
        </w:rPr>
        <w:lastRenderedPageBreak/>
        <w:t>решением отменены льготы по земельному налогу в отношении следующих категорий налогоплательщиков:</w:t>
      </w:r>
    </w:p>
    <w:p w:rsidR="00896E4A" w:rsidRPr="006F51B8" w:rsidRDefault="00896E4A" w:rsidP="00896E4A">
      <w:pPr>
        <w:autoSpaceDE w:val="0"/>
        <w:autoSpaceDN w:val="0"/>
        <w:adjustRightInd w:val="0"/>
        <w:ind w:firstLine="568"/>
        <w:jc w:val="both"/>
        <w:rPr>
          <w:rFonts w:eastAsiaTheme="minorHAnsi"/>
          <w:bCs/>
          <w:spacing w:val="0"/>
          <w:szCs w:val="24"/>
          <w:lang w:eastAsia="en-US"/>
        </w:rPr>
      </w:pPr>
      <w:r w:rsidRPr="006F51B8">
        <w:rPr>
          <w:spacing w:val="0"/>
          <w:szCs w:val="24"/>
        </w:rPr>
        <w:t>- муниципальных бюджетных, автономных учреждений города Апатиты</w:t>
      </w:r>
      <w:r w:rsidRPr="006F51B8">
        <w:rPr>
          <w:rFonts w:eastAsiaTheme="minorHAnsi"/>
          <w:bCs/>
          <w:spacing w:val="0"/>
          <w:szCs w:val="24"/>
          <w:lang w:eastAsia="en-US"/>
        </w:rPr>
        <w:t>;</w:t>
      </w:r>
    </w:p>
    <w:p w:rsidR="00896E4A" w:rsidRPr="006F51B8" w:rsidRDefault="00896E4A" w:rsidP="00896E4A">
      <w:pPr>
        <w:autoSpaceDE w:val="0"/>
        <w:autoSpaceDN w:val="0"/>
        <w:adjustRightInd w:val="0"/>
        <w:ind w:firstLine="568"/>
        <w:jc w:val="both"/>
        <w:rPr>
          <w:rFonts w:eastAsiaTheme="minorHAnsi"/>
          <w:bCs/>
          <w:spacing w:val="0"/>
          <w:szCs w:val="24"/>
          <w:lang w:eastAsia="en-US"/>
        </w:rPr>
      </w:pPr>
      <w:r w:rsidRPr="006F51B8">
        <w:rPr>
          <w:rFonts w:eastAsiaTheme="minorHAnsi"/>
          <w:bCs/>
          <w:spacing w:val="0"/>
          <w:szCs w:val="24"/>
          <w:lang w:eastAsia="en-US"/>
        </w:rPr>
        <w:t>- д</w:t>
      </w:r>
      <w:r w:rsidRPr="006F51B8">
        <w:rPr>
          <w:rFonts w:eastAsiaTheme="minorHAnsi"/>
          <w:spacing w:val="0"/>
          <w:szCs w:val="24"/>
          <w:lang w:eastAsia="en-US"/>
        </w:rPr>
        <w:t>етских лечебно-профилактические и оздоровительных учреждений, независимо от  источников финансирования</w:t>
      </w:r>
      <w:r w:rsidRPr="006F51B8">
        <w:rPr>
          <w:rFonts w:eastAsiaTheme="minorHAnsi"/>
          <w:bCs/>
          <w:spacing w:val="0"/>
          <w:szCs w:val="24"/>
          <w:lang w:eastAsia="en-US"/>
        </w:rPr>
        <w:t>;</w:t>
      </w:r>
    </w:p>
    <w:p w:rsidR="00896E4A" w:rsidRPr="006F51B8" w:rsidRDefault="00896E4A" w:rsidP="00896E4A">
      <w:pPr>
        <w:autoSpaceDE w:val="0"/>
        <w:autoSpaceDN w:val="0"/>
        <w:adjustRightInd w:val="0"/>
        <w:ind w:firstLine="568"/>
        <w:jc w:val="both"/>
        <w:rPr>
          <w:rFonts w:eastAsiaTheme="minorHAnsi"/>
          <w:bCs/>
          <w:spacing w:val="0"/>
          <w:szCs w:val="24"/>
          <w:lang w:eastAsia="en-US"/>
        </w:rPr>
      </w:pPr>
      <w:r w:rsidRPr="006F51B8">
        <w:rPr>
          <w:rFonts w:eastAsiaTheme="minorHAnsi"/>
          <w:bCs/>
          <w:spacing w:val="0"/>
          <w:szCs w:val="24"/>
          <w:lang w:eastAsia="en-US"/>
        </w:rPr>
        <w:t xml:space="preserve">- </w:t>
      </w:r>
      <w:r w:rsidRPr="006F51B8">
        <w:rPr>
          <w:rFonts w:eastAsiaTheme="minorHAnsi"/>
          <w:spacing w:val="0"/>
          <w:szCs w:val="24"/>
          <w:lang w:eastAsia="en-US"/>
        </w:rPr>
        <w:t>государственных областных казенных учреждений, осуществляющих строительство социально значимых объектов на территории города Апатиты за счет средств областного бюджета</w:t>
      </w:r>
      <w:r w:rsidRPr="006F51B8">
        <w:rPr>
          <w:rFonts w:eastAsiaTheme="minorHAnsi"/>
          <w:bCs/>
          <w:spacing w:val="0"/>
          <w:szCs w:val="24"/>
          <w:lang w:eastAsia="en-US"/>
        </w:rPr>
        <w:t>.</w:t>
      </w:r>
    </w:p>
    <w:p w:rsidR="00896E4A" w:rsidRPr="006F51B8" w:rsidRDefault="00896E4A" w:rsidP="001142D1">
      <w:pPr>
        <w:autoSpaceDE w:val="0"/>
        <w:autoSpaceDN w:val="0"/>
        <w:adjustRightInd w:val="0"/>
        <w:ind w:firstLine="568"/>
        <w:jc w:val="both"/>
        <w:rPr>
          <w:spacing w:val="0"/>
          <w:szCs w:val="24"/>
        </w:rPr>
      </w:pPr>
    </w:p>
    <w:p w:rsidR="008719B0" w:rsidRPr="006F51B8" w:rsidRDefault="008719B0" w:rsidP="001D0C35">
      <w:pPr>
        <w:ind w:firstLine="709"/>
        <w:jc w:val="both"/>
        <w:rPr>
          <w:spacing w:val="0"/>
          <w:szCs w:val="24"/>
        </w:rPr>
      </w:pPr>
      <w:r w:rsidRPr="006F51B8">
        <w:rPr>
          <w:spacing w:val="0"/>
          <w:szCs w:val="24"/>
        </w:rPr>
        <w:t>Структура предостав</w:t>
      </w:r>
      <w:r w:rsidR="00BB2351" w:rsidRPr="006F51B8">
        <w:rPr>
          <w:spacing w:val="0"/>
          <w:szCs w:val="24"/>
        </w:rPr>
        <w:t>ленных льгот по местным налогам</w:t>
      </w:r>
      <w:r w:rsidRPr="006F51B8">
        <w:rPr>
          <w:spacing w:val="0"/>
          <w:szCs w:val="24"/>
        </w:rPr>
        <w:t>:</w:t>
      </w:r>
    </w:p>
    <w:p w:rsidR="008719B0" w:rsidRPr="006F51B8" w:rsidRDefault="008719B0" w:rsidP="009D553E">
      <w:pPr>
        <w:jc w:val="both"/>
        <w:rPr>
          <w:spacing w:val="0"/>
          <w:szCs w:val="24"/>
        </w:rPr>
      </w:pPr>
    </w:p>
    <w:p w:rsidR="0060152F" w:rsidRPr="006F51B8" w:rsidRDefault="00603AEE" w:rsidP="00CC54E1">
      <w:pPr>
        <w:jc w:val="both"/>
        <w:rPr>
          <w:spacing w:val="0"/>
          <w:szCs w:val="24"/>
        </w:rPr>
      </w:pPr>
      <w:r w:rsidRPr="006F51B8">
        <w:rPr>
          <w:noProof/>
          <w:spacing w:val="0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5.05pt;margin-top:73.2pt;width:109.5pt;height:50.25pt;z-index:251658240" strokecolor="white [3212]">
            <v:textbox style="mso-next-textbox:#_x0000_s1027">
              <w:txbxContent>
                <w:p w:rsidR="00BB2351" w:rsidRPr="00F87829" w:rsidRDefault="00BB2351" w:rsidP="00BB2351">
                  <w:pPr>
                    <w:jc w:val="center"/>
                    <w:rPr>
                      <w:spacing w:val="0"/>
                      <w:szCs w:val="24"/>
                    </w:rPr>
                  </w:pPr>
                  <w:r w:rsidRPr="00F87829">
                    <w:rPr>
                      <w:spacing w:val="0"/>
                      <w:szCs w:val="24"/>
                    </w:rPr>
                    <w:t>Общая сумма налоговых льгот</w:t>
                  </w:r>
                </w:p>
                <w:p w:rsidR="00CC54E1" w:rsidRPr="0059770C" w:rsidRDefault="00CC54E1" w:rsidP="000A238C">
                  <w:pPr>
                    <w:jc w:val="center"/>
                    <w:rPr>
                      <w:b/>
                      <w:spacing w:val="0"/>
                      <w:szCs w:val="24"/>
                      <w:u w:val="single"/>
                    </w:rPr>
                  </w:pPr>
                  <w:r w:rsidRPr="0059770C">
                    <w:rPr>
                      <w:b/>
                      <w:spacing w:val="0"/>
                      <w:szCs w:val="24"/>
                      <w:u w:val="single"/>
                    </w:rPr>
                    <w:t>24</w:t>
                  </w:r>
                  <w:r w:rsidR="0059770C">
                    <w:rPr>
                      <w:b/>
                      <w:spacing w:val="0"/>
                      <w:szCs w:val="24"/>
                      <w:u w:val="single"/>
                    </w:rPr>
                    <w:t> </w:t>
                  </w:r>
                  <w:r w:rsidRPr="0059770C">
                    <w:rPr>
                      <w:b/>
                      <w:spacing w:val="0"/>
                      <w:szCs w:val="24"/>
                      <w:u w:val="single"/>
                    </w:rPr>
                    <w:t>903</w:t>
                  </w:r>
                  <w:r w:rsidR="0059770C">
                    <w:rPr>
                      <w:b/>
                      <w:spacing w:val="0"/>
                      <w:szCs w:val="24"/>
                      <w:u w:val="single"/>
                    </w:rPr>
                    <w:t xml:space="preserve"> тыс</w:t>
                  </w:r>
                  <w:proofErr w:type="gramStart"/>
                  <w:r w:rsidR="0059770C">
                    <w:rPr>
                      <w:b/>
                      <w:spacing w:val="0"/>
                      <w:szCs w:val="24"/>
                      <w:u w:val="single"/>
                    </w:rPr>
                    <w:t>.р</w:t>
                  </w:r>
                  <w:proofErr w:type="gramEnd"/>
                  <w:r w:rsidR="0059770C">
                    <w:rPr>
                      <w:b/>
                      <w:spacing w:val="0"/>
                      <w:szCs w:val="24"/>
                      <w:u w:val="single"/>
                    </w:rPr>
                    <w:t>уб.</w:t>
                  </w:r>
                </w:p>
                <w:p w:rsidR="00BB2351" w:rsidRPr="00F87829" w:rsidRDefault="00BB2351" w:rsidP="000A238C">
                  <w:pPr>
                    <w:jc w:val="center"/>
                    <w:rPr>
                      <w:b/>
                      <w:spacing w:val="0"/>
                      <w:szCs w:val="24"/>
                      <w:u w:val="single"/>
                    </w:rPr>
                  </w:pPr>
                  <w:r w:rsidRPr="00F87829">
                    <w:rPr>
                      <w:b/>
                      <w:spacing w:val="0"/>
                      <w:szCs w:val="24"/>
                      <w:u w:val="single"/>
                    </w:rPr>
                    <w:t xml:space="preserve"> тыс</w:t>
                  </w:r>
                  <w:proofErr w:type="gramStart"/>
                  <w:r w:rsidRPr="00F87829">
                    <w:rPr>
                      <w:b/>
                      <w:spacing w:val="0"/>
                      <w:szCs w:val="24"/>
                      <w:u w:val="single"/>
                    </w:rPr>
                    <w:t>.р</w:t>
                  </w:r>
                  <w:proofErr w:type="gramEnd"/>
                  <w:r w:rsidRPr="00F87829">
                    <w:rPr>
                      <w:b/>
                      <w:spacing w:val="0"/>
                      <w:szCs w:val="24"/>
                      <w:u w:val="single"/>
                    </w:rPr>
                    <w:t>уб.</w:t>
                  </w:r>
                </w:p>
              </w:txbxContent>
            </v:textbox>
          </v:shape>
        </w:pict>
      </w:r>
      <w:r w:rsidR="00CB6EB9" w:rsidRPr="006F51B8">
        <w:rPr>
          <w:noProof/>
          <w:spacing w:val="0"/>
          <w:szCs w:val="24"/>
        </w:rPr>
        <w:drawing>
          <wp:inline distT="0" distB="0" distL="0" distR="0">
            <wp:extent cx="6096000" cy="2686050"/>
            <wp:effectExtent l="1905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11E70" w:rsidRPr="006F51B8" w:rsidRDefault="00B51892" w:rsidP="007A3332">
      <w:pPr>
        <w:ind w:firstLine="709"/>
        <w:jc w:val="both"/>
        <w:rPr>
          <w:spacing w:val="0"/>
          <w:szCs w:val="24"/>
        </w:rPr>
      </w:pPr>
      <w:r w:rsidRPr="006F51B8">
        <w:rPr>
          <w:spacing w:val="0"/>
          <w:szCs w:val="24"/>
        </w:rPr>
        <w:t xml:space="preserve">В </w:t>
      </w:r>
      <w:r w:rsidR="006260EB" w:rsidRPr="006F51B8">
        <w:rPr>
          <w:spacing w:val="0"/>
          <w:szCs w:val="24"/>
        </w:rPr>
        <w:t xml:space="preserve">2018 году в </w:t>
      </w:r>
      <w:r w:rsidRPr="006F51B8">
        <w:rPr>
          <w:spacing w:val="0"/>
          <w:szCs w:val="24"/>
        </w:rPr>
        <w:t>структуре представленных льгот</w:t>
      </w:r>
      <w:r w:rsidR="006260EB" w:rsidRPr="006F51B8">
        <w:rPr>
          <w:spacing w:val="0"/>
          <w:szCs w:val="24"/>
        </w:rPr>
        <w:t xml:space="preserve"> </w:t>
      </w:r>
      <w:r w:rsidRPr="006F51B8">
        <w:rPr>
          <w:spacing w:val="0"/>
          <w:szCs w:val="24"/>
        </w:rPr>
        <w:t xml:space="preserve">по местным налогам </w:t>
      </w:r>
      <w:r w:rsidR="00411E70" w:rsidRPr="006F51B8">
        <w:rPr>
          <w:spacing w:val="0"/>
          <w:szCs w:val="24"/>
        </w:rPr>
        <w:t xml:space="preserve">по сравнению с 2017 годом произошли существенные изменения: доля льгот предоставленных по решению Совета депутатов города Апатиты в общем объеме льгот </w:t>
      </w:r>
      <w:r w:rsidR="007071A4" w:rsidRPr="006F51B8">
        <w:rPr>
          <w:spacing w:val="0"/>
          <w:szCs w:val="24"/>
        </w:rPr>
        <w:t>снизилась с 52,9% до 4,4% (с 25 256 тыс</w:t>
      </w:r>
      <w:proofErr w:type="gramStart"/>
      <w:r w:rsidR="007071A4" w:rsidRPr="006F51B8">
        <w:rPr>
          <w:spacing w:val="0"/>
          <w:szCs w:val="24"/>
        </w:rPr>
        <w:t>.р</w:t>
      </w:r>
      <w:proofErr w:type="gramEnd"/>
      <w:r w:rsidR="007071A4" w:rsidRPr="006F51B8">
        <w:rPr>
          <w:spacing w:val="0"/>
          <w:szCs w:val="24"/>
        </w:rPr>
        <w:t>уб. до 1 111 тыс.руб.), доля льгот предоставленная в соответствии с федеральным законодательством увеличилась с 47,1% до 95,6% (с 22 480 тыс</w:t>
      </w:r>
      <w:proofErr w:type="gramStart"/>
      <w:r w:rsidR="007071A4" w:rsidRPr="006F51B8">
        <w:rPr>
          <w:spacing w:val="0"/>
          <w:szCs w:val="24"/>
        </w:rPr>
        <w:t>.р</w:t>
      </w:r>
      <w:proofErr w:type="gramEnd"/>
      <w:r w:rsidR="007071A4" w:rsidRPr="006F51B8">
        <w:rPr>
          <w:spacing w:val="0"/>
          <w:szCs w:val="24"/>
        </w:rPr>
        <w:t>уб. до 23 792 тыс.руб.).</w:t>
      </w:r>
    </w:p>
    <w:p w:rsidR="00A856D0" w:rsidRPr="006F51B8" w:rsidRDefault="00A856D0" w:rsidP="001D0C35">
      <w:pPr>
        <w:ind w:firstLine="709"/>
        <w:jc w:val="both"/>
        <w:rPr>
          <w:spacing w:val="0"/>
          <w:szCs w:val="24"/>
        </w:rPr>
      </w:pPr>
      <w:r w:rsidRPr="006F51B8">
        <w:rPr>
          <w:spacing w:val="0"/>
          <w:szCs w:val="24"/>
        </w:rPr>
        <w:t>Общий размер выпадающих доходов бюджета города Апатиты, по предоставленным льг</w:t>
      </w:r>
      <w:r w:rsidR="000A238C" w:rsidRPr="006F51B8">
        <w:rPr>
          <w:spacing w:val="0"/>
          <w:szCs w:val="24"/>
        </w:rPr>
        <w:t>отам по местным налогам, за 201</w:t>
      </w:r>
      <w:r w:rsidR="007071A4" w:rsidRPr="006F51B8">
        <w:rPr>
          <w:spacing w:val="0"/>
          <w:szCs w:val="24"/>
        </w:rPr>
        <w:t>8</w:t>
      </w:r>
      <w:r w:rsidRPr="006F51B8">
        <w:rPr>
          <w:spacing w:val="0"/>
          <w:szCs w:val="24"/>
        </w:rPr>
        <w:t xml:space="preserve"> год составил </w:t>
      </w:r>
      <w:r w:rsidR="007071A4" w:rsidRPr="006F51B8">
        <w:rPr>
          <w:spacing w:val="0"/>
          <w:szCs w:val="24"/>
        </w:rPr>
        <w:t>24 903</w:t>
      </w:r>
      <w:r w:rsidRPr="006F51B8">
        <w:rPr>
          <w:spacing w:val="0"/>
          <w:szCs w:val="24"/>
        </w:rPr>
        <w:t xml:space="preserve"> тыс. руб., в т.ч.: </w:t>
      </w:r>
    </w:p>
    <w:p w:rsidR="00A856D0" w:rsidRPr="006F51B8" w:rsidRDefault="00A856D0" w:rsidP="001D0C35">
      <w:pPr>
        <w:ind w:firstLine="709"/>
        <w:jc w:val="both"/>
        <w:rPr>
          <w:spacing w:val="0"/>
          <w:szCs w:val="24"/>
        </w:rPr>
      </w:pPr>
      <w:r w:rsidRPr="006F51B8">
        <w:rPr>
          <w:spacing w:val="0"/>
          <w:szCs w:val="24"/>
        </w:rPr>
        <w:t>- по налогу на имущество физических лиц –</w:t>
      </w:r>
      <w:r w:rsidR="007071A4" w:rsidRPr="006F51B8">
        <w:rPr>
          <w:spacing w:val="0"/>
          <w:szCs w:val="24"/>
        </w:rPr>
        <w:t xml:space="preserve"> 17 087</w:t>
      </w:r>
      <w:r w:rsidR="000A238C" w:rsidRPr="006F51B8">
        <w:rPr>
          <w:spacing w:val="0"/>
          <w:szCs w:val="24"/>
        </w:rPr>
        <w:t xml:space="preserve"> тыс</w:t>
      </w:r>
      <w:proofErr w:type="gramStart"/>
      <w:r w:rsidR="000A238C" w:rsidRPr="006F51B8">
        <w:rPr>
          <w:spacing w:val="0"/>
          <w:szCs w:val="24"/>
        </w:rPr>
        <w:t>.</w:t>
      </w:r>
      <w:r w:rsidRPr="006F51B8">
        <w:rPr>
          <w:spacing w:val="0"/>
          <w:szCs w:val="24"/>
        </w:rPr>
        <w:t>р</w:t>
      </w:r>
      <w:proofErr w:type="gramEnd"/>
      <w:r w:rsidRPr="006F51B8">
        <w:rPr>
          <w:spacing w:val="0"/>
          <w:szCs w:val="24"/>
        </w:rPr>
        <w:t xml:space="preserve">уб. (в т.ч. предоставленных федеральным законодательством – </w:t>
      </w:r>
      <w:r w:rsidR="000A238C" w:rsidRPr="006F51B8">
        <w:rPr>
          <w:spacing w:val="0"/>
          <w:szCs w:val="24"/>
        </w:rPr>
        <w:t xml:space="preserve">16 </w:t>
      </w:r>
      <w:r w:rsidR="006260EB" w:rsidRPr="006F51B8">
        <w:rPr>
          <w:spacing w:val="0"/>
          <w:szCs w:val="24"/>
        </w:rPr>
        <w:t>831</w:t>
      </w:r>
      <w:r w:rsidR="000A238C" w:rsidRPr="006F51B8">
        <w:rPr>
          <w:spacing w:val="0"/>
          <w:szCs w:val="24"/>
        </w:rPr>
        <w:t xml:space="preserve"> тыс. руб., муниципальным – </w:t>
      </w:r>
      <w:r w:rsidR="006260EB" w:rsidRPr="006F51B8">
        <w:rPr>
          <w:spacing w:val="0"/>
          <w:szCs w:val="24"/>
        </w:rPr>
        <w:t>256</w:t>
      </w:r>
      <w:r w:rsidRPr="006F51B8">
        <w:rPr>
          <w:spacing w:val="0"/>
          <w:szCs w:val="24"/>
        </w:rPr>
        <w:t xml:space="preserve"> тыс. руб.); </w:t>
      </w:r>
    </w:p>
    <w:p w:rsidR="00260B4C" w:rsidRPr="006F51B8" w:rsidRDefault="00A856D0" w:rsidP="001D0C35">
      <w:pPr>
        <w:ind w:firstLine="709"/>
        <w:jc w:val="both"/>
        <w:rPr>
          <w:spacing w:val="0"/>
          <w:szCs w:val="24"/>
        </w:rPr>
      </w:pPr>
      <w:r w:rsidRPr="006F51B8">
        <w:rPr>
          <w:spacing w:val="0"/>
          <w:szCs w:val="24"/>
        </w:rPr>
        <w:t>- по земельному</w:t>
      </w:r>
      <w:r w:rsidR="008C07B8" w:rsidRPr="006F51B8">
        <w:rPr>
          <w:spacing w:val="0"/>
          <w:szCs w:val="24"/>
        </w:rPr>
        <w:t xml:space="preserve"> налогу – </w:t>
      </w:r>
      <w:r w:rsidR="006260EB" w:rsidRPr="006F51B8">
        <w:rPr>
          <w:spacing w:val="0"/>
          <w:szCs w:val="24"/>
        </w:rPr>
        <w:t>7 816</w:t>
      </w:r>
      <w:r w:rsidR="008C07B8" w:rsidRPr="006F51B8">
        <w:rPr>
          <w:spacing w:val="0"/>
          <w:szCs w:val="24"/>
        </w:rPr>
        <w:t xml:space="preserve"> тыс</w:t>
      </w:r>
      <w:proofErr w:type="gramStart"/>
      <w:r w:rsidR="008C07B8" w:rsidRPr="006F51B8">
        <w:rPr>
          <w:spacing w:val="0"/>
          <w:szCs w:val="24"/>
        </w:rPr>
        <w:t>.р</w:t>
      </w:r>
      <w:proofErr w:type="gramEnd"/>
      <w:r w:rsidR="008C07B8" w:rsidRPr="006F51B8">
        <w:rPr>
          <w:spacing w:val="0"/>
          <w:szCs w:val="24"/>
        </w:rPr>
        <w:t>уб. (в т.ч. предоставленных федеральным законодательством -</w:t>
      </w:r>
      <w:r w:rsidR="000A238C" w:rsidRPr="006F51B8">
        <w:rPr>
          <w:spacing w:val="0"/>
          <w:szCs w:val="24"/>
        </w:rPr>
        <w:t xml:space="preserve"> 6 </w:t>
      </w:r>
      <w:r w:rsidR="006260EB" w:rsidRPr="006F51B8">
        <w:rPr>
          <w:spacing w:val="0"/>
          <w:szCs w:val="24"/>
        </w:rPr>
        <w:t>961</w:t>
      </w:r>
      <w:r w:rsidRPr="006F51B8">
        <w:rPr>
          <w:spacing w:val="0"/>
          <w:szCs w:val="24"/>
        </w:rPr>
        <w:t xml:space="preserve"> тыс. руб., муниципальным – </w:t>
      </w:r>
      <w:r w:rsidR="006260EB" w:rsidRPr="006F51B8">
        <w:rPr>
          <w:spacing w:val="0"/>
          <w:szCs w:val="24"/>
        </w:rPr>
        <w:t>855</w:t>
      </w:r>
      <w:r w:rsidRPr="006F51B8">
        <w:rPr>
          <w:spacing w:val="0"/>
          <w:szCs w:val="24"/>
        </w:rPr>
        <w:t xml:space="preserve"> тыс. руб.).</w:t>
      </w:r>
    </w:p>
    <w:p w:rsidR="003C7FF9" w:rsidRPr="006F51B8" w:rsidRDefault="003C7FF9" w:rsidP="001742C3">
      <w:pPr>
        <w:autoSpaceDE w:val="0"/>
        <w:autoSpaceDN w:val="0"/>
        <w:adjustRightInd w:val="0"/>
        <w:ind w:firstLine="540"/>
        <w:jc w:val="both"/>
        <w:rPr>
          <w:rFonts w:eastAsiaTheme="minorHAnsi"/>
          <w:i/>
          <w:spacing w:val="0"/>
          <w:szCs w:val="24"/>
          <w:lang w:eastAsia="en-US"/>
        </w:rPr>
      </w:pPr>
    </w:p>
    <w:p w:rsidR="0072020E" w:rsidRPr="006F51B8" w:rsidRDefault="0072020E" w:rsidP="0072020E">
      <w:pPr>
        <w:ind w:firstLine="709"/>
        <w:jc w:val="both"/>
        <w:rPr>
          <w:rFonts w:eastAsiaTheme="minorHAnsi"/>
          <w:b/>
          <w:spacing w:val="0"/>
          <w:szCs w:val="24"/>
          <w:u w:val="single"/>
          <w:lang w:eastAsia="en-US"/>
        </w:rPr>
      </w:pPr>
      <w:r w:rsidRPr="006F51B8">
        <w:rPr>
          <w:rFonts w:eastAsiaTheme="minorHAnsi"/>
          <w:b/>
          <w:spacing w:val="0"/>
          <w:szCs w:val="24"/>
          <w:u w:val="single"/>
          <w:lang w:eastAsia="en-US"/>
        </w:rPr>
        <w:t>2. Оценка эффективности налоговых льгот</w:t>
      </w:r>
    </w:p>
    <w:p w:rsidR="0072020E" w:rsidRPr="006F51B8" w:rsidRDefault="0072020E" w:rsidP="0072020E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6F51B8">
        <w:rPr>
          <w:rFonts w:eastAsiaTheme="minorHAnsi"/>
          <w:spacing w:val="0"/>
          <w:szCs w:val="24"/>
          <w:lang w:eastAsia="en-US"/>
        </w:rPr>
        <w:t>Оценка эффективности налоговых льгот по местным налогам проводится в целях определения бюджетной и социальной эффективности предоставленных (планируемых к предоставлению) налоговых льгот, выявления неэффективных налоговых льгот и предотвращения предоставления неэффективных налоговых льгот. Оценка эффективности налоговых льгот проводится в отношении льгот по местным налогам, предоставленным (планируемым к предоставлению) Советом депутатов города Апатиты.</w:t>
      </w:r>
    </w:p>
    <w:p w:rsidR="002A4488" w:rsidRPr="006F51B8" w:rsidRDefault="00B75289" w:rsidP="002A4488">
      <w:pPr>
        <w:ind w:firstLine="709"/>
        <w:jc w:val="both"/>
        <w:rPr>
          <w:spacing w:val="0"/>
          <w:szCs w:val="24"/>
        </w:rPr>
      </w:pPr>
      <w:r w:rsidRPr="006F51B8">
        <w:rPr>
          <w:spacing w:val="0"/>
          <w:szCs w:val="24"/>
        </w:rPr>
        <w:t>В связи с отсутствием заявлений о предоставлении льгот по местным налогам в 201</w:t>
      </w:r>
      <w:r w:rsidR="006260EB" w:rsidRPr="006F51B8">
        <w:rPr>
          <w:spacing w:val="0"/>
          <w:szCs w:val="24"/>
        </w:rPr>
        <w:t>8</w:t>
      </w:r>
      <w:r w:rsidRPr="006F51B8">
        <w:rPr>
          <w:spacing w:val="0"/>
          <w:szCs w:val="24"/>
        </w:rPr>
        <w:t xml:space="preserve"> году о</w:t>
      </w:r>
      <w:r w:rsidR="00131650" w:rsidRPr="006F51B8">
        <w:rPr>
          <w:rFonts w:eastAsiaTheme="minorHAnsi"/>
          <w:spacing w:val="0"/>
          <w:szCs w:val="24"/>
          <w:lang w:eastAsia="en-US"/>
        </w:rPr>
        <w:t>ценка размера выпадающих доходов бюджета при предоставлении планируемых налоговых льгот и оценка бюджетной и со</w:t>
      </w:r>
      <w:r w:rsidR="002A4488" w:rsidRPr="006F51B8">
        <w:rPr>
          <w:rFonts w:eastAsiaTheme="minorHAnsi"/>
          <w:spacing w:val="0"/>
          <w:szCs w:val="24"/>
          <w:lang w:eastAsia="en-US"/>
        </w:rPr>
        <w:t>ц</w:t>
      </w:r>
      <w:r w:rsidR="00131650" w:rsidRPr="006F51B8">
        <w:rPr>
          <w:rFonts w:eastAsiaTheme="minorHAnsi"/>
          <w:spacing w:val="0"/>
          <w:szCs w:val="24"/>
          <w:lang w:eastAsia="en-US"/>
        </w:rPr>
        <w:t>иальной эффективности планируемых к предоставлению налоговых льгот не проводилась</w:t>
      </w:r>
      <w:r w:rsidRPr="006F51B8">
        <w:rPr>
          <w:rFonts w:eastAsiaTheme="minorHAnsi"/>
          <w:spacing w:val="0"/>
          <w:szCs w:val="24"/>
          <w:lang w:eastAsia="en-US"/>
        </w:rPr>
        <w:t>.</w:t>
      </w:r>
      <w:r w:rsidR="00131650" w:rsidRPr="006F51B8">
        <w:rPr>
          <w:rFonts w:eastAsiaTheme="minorHAnsi"/>
          <w:spacing w:val="0"/>
          <w:szCs w:val="24"/>
          <w:lang w:eastAsia="en-US"/>
        </w:rPr>
        <w:t xml:space="preserve"> </w:t>
      </w:r>
    </w:p>
    <w:p w:rsidR="00131650" w:rsidRPr="006F51B8" w:rsidRDefault="00131650" w:rsidP="00131650">
      <w:pPr>
        <w:autoSpaceDE w:val="0"/>
        <w:autoSpaceDN w:val="0"/>
        <w:adjustRightInd w:val="0"/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E36186" w:rsidRPr="006F51B8" w:rsidRDefault="00E36186" w:rsidP="00E36186">
      <w:pPr>
        <w:jc w:val="center"/>
        <w:rPr>
          <w:b/>
          <w:spacing w:val="0"/>
          <w:szCs w:val="24"/>
        </w:rPr>
      </w:pPr>
      <w:r w:rsidRPr="006F51B8">
        <w:rPr>
          <w:b/>
          <w:spacing w:val="0"/>
          <w:szCs w:val="24"/>
        </w:rPr>
        <w:lastRenderedPageBreak/>
        <w:t>Налог на имущество</w:t>
      </w:r>
      <w:r w:rsidR="007167FD" w:rsidRPr="006F51B8">
        <w:rPr>
          <w:b/>
          <w:spacing w:val="0"/>
          <w:szCs w:val="24"/>
        </w:rPr>
        <w:t xml:space="preserve"> физических лиц</w:t>
      </w:r>
    </w:p>
    <w:p w:rsidR="00E36186" w:rsidRPr="006F51B8" w:rsidRDefault="007167FD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6F51B8">
        <w:rPr>
          <w:rFonts w:eastAsiaTheme="minorHAnsi"/>
          <w:spacing w:val="0"/>
          <w:szCs w:val="24"/>
          <w:lang w:eastAsia="en-US"/>
        </w:rPr>
        <w:t>О</w:t>
      </w:r>
      <w:r w:rsidR="00E36186" w:rsidRPr="006F51B8">
        <w:rPr>
          <w:rFonts w:eastAsiaTheme="minorHAnsi"/>
          <w:spacing w:val="0"/>
          <w:szCs w:val="24"/>
          <w:lang w:eastAsia="en-US"/>
        </w:rPr>
        <w:t>ценка бюджетной и социальной эффективности предоставления налога на имущество физических лиц в 201</w:t>
      </w:r>
      <w:r w:rsidR="006260EB" w:rsidRPr="006F51B8">
        <w:rPr>
          <w:rFonts w:eastAsiaTheme="minorHAnsi"/>
          <w:spacing w:val="0"/>
          <w:szCs w:val="24"/>
          <w:lang w:eastAsia="en-US"/>
        </w:rPr>
        <w:t>8</w:t>
      </w:r>
      <w:r w:rsidR="00E36186" w:rsidRPr="006F51B8">
        <w:rPr>
          <w:rFonts w:eastAsiaTheme="minorHAnsi"/>
          <w:spacing w:val="0"/>
          <w:szCs w:val="24"/>
          <w:lang w:eastAsia="en-US"/>
        </w:rPr>
        <w:t xml:space="preserve"> году</w:t>
      </w:r>
      <w:r w:rsidRPr="006F51B8">
        <w:rPr>
          <w:rFonts w:eastAsiaTheme="minorHAnsi"/>
          <w:spacing w:val="0"/>
          <w:szCs w:val="24"/>
          <w:lang w:eastAsia="en-US"/>
        </w:rPr>
        <w:t xml:space="preserve"> проведена</w:t>
      </w:r>
      <w:r w:rsidR="00E36186" w:rsidRPr="006F51B8">
        <w:rPr>
          <w:rFonts w:eastAsiaTheme="minorHAnsi"/>
          <w:spacing w:val="0"/>
          <w:szCs w:val="24"/>
          <w:lang w:eastAsia="en-US"/>
        </w:rPr>
        <w:t xml:space="preserve"> по следующим категориям налогоплательщиков, освобожденных от уплаты</w:t>
      </w:r>
      <w:r w:rsidRPr="006F51B8">
        <w:rPr>
          <w:rFonts w:eastAsiaTheme="minorHAnsi"/>
          <w:spacing w:val="0"/>
          <w:szCs w:val="24"/>
          <w:lang w:eastAsia="en-US"/>
        </w:rPr>
        <w:t xml:space="preserve"> налога</w:t>
      </w:r>
      <w:r w:rsidR="00E36186" w:rsidRPr="006F51B8">
        <w:rPr>
          <w:rFonts w:eastAsiaTheme="minorHAnsi"/>
          <w:spacing w:val="0"/>
          <w:szCs w:val="24"/>
          <w:lang w:eastAsia="en-US"/>
        </w:rPr>
        <w:t xml:space="preserve">: </w:t>
      </w:r>
    </w:p>
    <w:p w:rsidR="00E36186" w:rsidRPr="006F51B8" w:rsidRDefault="00E36186" w:rsidP="00E36186">
      <w:pPr>
        <w:autoSpaceDE w:val="0"/>
        <w:autoSpaceDN w:val="0"/>
        <w:adjustRightInd w:val="0"/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6F51B8">
        <w:rPr>
          <w:rFonts w:eastAsiaTheme="minorHAnsi"/>
          <w:spacing w:val="0"/>
          <w:szCs w:val="24"/>
          <w:lang w:eastAsia="en-US"/>
        </w:rPr>
        <w:t>1) г</w:t>
      </w:r>
      <w:r w:rsidRPr="006F51B8">
        <w:rPr>
          <w:spacing w:val="0"/>
          <w:szCs w:val="24"/>
        </w:rPr>
        <w:t>раждане, в составе семьи которых имеются дети-инвалиды;</w:t>
      </w:r>
    </w:p>
    <w:p w:rsidR="00E36186" w:rsidRPr="006F51B8" w:rsidRDefault="00E36186" w:rsidP="00E36186">
      <w:pPr>
        <w:autoSpaceDE w:val="0"/>
        <w:autoSpaceDN w:val="0"/>
        <w:adjustRightInd w:val="0"/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6F51B8">
        <w:rPr>
          <w:rFonts w:eastAsiaTheme="minorHAnsi"/>
          <w:spacing w:val="0"/>
          <w:szCs w:val="24"/>
          <w:lang w:eastAsia="en-US"/>
        </w:rPr>
        <w:t xml:space="preserve">2) </w:t>
      </w:r>
      <w:r w:rsidRPr="006F51B8">
        <w:rPr>
          <w:spacing w:val="0"/>
          <w:szCs w:val="24"/>
        </w:rPr>
        <w:t xml:space="preserve">родители, </w:t>
      </w:r>
      <w:r w:rsidR="000A238C" w:rsidRPr="006F51B8">
        <w:rPr>
          <w:spacing w:val="0"/>
          <w:szCs w:val="24"/>
        </w:rPr>
        <w:t>имеющие трех и более детей в возрасте до 18 лет и (или) до 23 лет, при условии обучения детей, достигших 18 лет, в образовательных организациях по очной форме обучения, и члены их семей, проживающие совместно</w:t>
      </w:r>
      <w:r w:rsidRPr="006F51B8">
        <w:rPr>
          <w:spacing w:val="0"/>
          <w:szCs w:val="24"/>
        </w:rPr>
        <w:t>;</w:t>
      </w:r>
    </w:p>
    <w:p w:rsidR="00E36186" w:rsidRPr="006F51B8" w:rsidRDefault="00E36186" w:rsidP="00E36186">
      <w:pPr>
        <w:autoSpaceDE w:val="0"/>
        <w:autoSpaceDN w:val="0"/>
        <w:adjustRightInd w:val="0"/>
        <w:ind w:firstLine="709"/>
        <w:jc w:val="both"/>
        <w:rPr>
          <w:spacing w:val="0"/>
          <w:szCs w:val="24"/>
        </w:rPr>
      </w:pPr>
      <w:r w:rsidRPr="006F51B8">
        <w:rPr>
          <w:rFonts w:eastAsiaTheme="minorHAnsi"/>
          <w:spacing w:val="0"/>
          <w:szCs w:val="24"/>
          <w:lang w:eastAsia="en-US"/>
        </w:rPr>
        <w:t xml:space="preserve">3) </w:t>
      </w:r>
      <w:r w:rsidRPr="006F51B8">
        <w:rPr>
          <w:spacing w:val="0"/>
          <w:szCs w:val="24"/>
        </w:rPr>
        <w:t>приемные родители, опекуны и попечители, усыновившие (опекающие) третьего и (или) последующего несовершеннолетнего гражданина в семье в возрасте до 18 лет, и члены их семей, проживающие совместно;</w:t>
      </w:r>
    </w:p>
    <w:p w:rsidR="00E36186" w:rsidRPr="006F51B8" w:rsidRDefault="00E36186" w:rsidP="00E36186">
      <w:pPr>
        <w:autoSpaceDE w:val="0"/>
        <w:autoSpaceDN w:val="0"/>
        <w:adjustRightInd w:val="0"/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6F51B8">
        <w:rPr>
          <w:rFonts w:eastAsiaTheme="minorHAnsi"/>
          <w:spacing w:val="0"/>
          <w:szCs w:val="24"/>
          <w:lang w:eastAsia="en-US"/>
        </w:rPr>
        <w:t>4) д</w:t>
      </w:r>
      <w:r w:rsidRPr="006F51B8">
        <w:rPr>
          <w:spacing w:val="0"/>
          <w:szCs w:val="24"/>
        </w:rPr>
        <w:t>ети-сироты и дети, оставшиеся без попечения родителей, воспитывающиеся в учреждениях для детей-сирот и детей, оставшихся без попечения родителей, являющиеся владельцами и совладельцами жилых помещений.</w:t>
      </w:r>
    </w:p>
    <w:p w:rsidR="001D3B34" w:rsidRPr="006F51B8" w:rsidRDefault="001D3B34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6F51B8">
        <w:rPr>
          <w:rFonts w:eastAsiaTheme="minorHAnsi"/>
          <w:spacing w:val="0"/>
          <w:szCs w:val="24"/>
          <w:lang w:eastAsia="en-US"/>
        </w:rPr>
        <w:t>Данные льготы направлены на реализацию мер социальной поддержки населения, повышение социальной защищенности граждан, повышение уровня жизни и снижение доли расходов на оплату обязательных платежей.</w:t>
      </w:r>
    </w:p>
    <w:p w:rsidR="001D3B34" w:rsidRPr="006F51B8" w:rsidRDefault="001D3B34" w:rsidP="001D3B34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6F51B8">
        <w:rPr>
          <w:rFonts w:eastAsiaTheme="minorHAnsi"/>
          <w:spacing w:val="0"/>
          <w:szCs w:val="24"/>
          <w:lang w:eastAsia="en-US"/>
        </w:rPr>
        <w:t>Положительная социальная эффективность налоговых льгот в отношении налогоплательщиков – физических лиц, не являющихся индивидуальными предпринимателями, является достаточным условием для признания налоговой льготы эффективной.</w:t>
      </w:r>
    </w:p>
    <w:p w:rsidR="00E36186" w:rsidRPr="006F51B8" w:rsidRDefault="00E36186" w:rsidP="00E36186">
      <w:pPr>
        <w:jc w:val="center"/>
        <w:rPr>
          <w:b/>
          <w:spacing w:val="0"/>
          <w:szCs w:val="24"/>
        </w:rPr>
      </w:pPr>
      <w:r w:rsidRPr="006F51B8">
        <w:rPr>
          <w:b/>
          <w:spacing w:val="0"/>
          <w:szCs w:val="24"/>
        </w:rPr>
        <w:t>Земельный налог</w:t>
      </w:r>
    </w:p>
    <w:p w:rsidR="00E36186" w:rsidRPr="006F51B8" w:rsidRDefault="007167FD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6F51B8">
        <w:rPr>
          <w:rFonts w:eastAsiaTheme="minorHAnsi"/>
          <w:spacing w:val="0"/>
          <w:szCs w:val="24"/>
          <w:lang w:eastAsia="en-US"/>
        </w:rPr>
        <w:t>О</w:t>
      </w:r>
      <w:r w:rsidR="00E36186" w:rsidRPr="006F51B8">
        <w:rPr>
          <w:rFonts w:eastAsiaTheme="minorHAnsi"/>
          <w:spacing w:val="0"/>
          <w:szCs w:val="24"/>
          <w:lang w:eastAsia="en-US"/>
        </w:rPr>
        <w:t>ценка бюджетной и социальной эффективности предоставления земельного налога в 201</w:t>
      </w:r>
      <w:r w:rsidR="006260EB" w:rsidRPr="006F51B8">
        <w:rPr>
          <w:rFonts w:eastAsiaTheme="minorHAnsi"/>
          <w:spacing w:val="0"/>
          <w:szCs w:val="24"/>
          <w:lang w:eastAsia="en-US"/>
        </w:rPr>
        <w:t>8</w:t>
      </w:r>
      <w:r w:rsidR="00E36186" w:rsidRPr="006F51B8">
        <w:rPr>
          <w:rFonts w:eastAsiaTheme="minorHAnsi"/>
          <w:spacing w:val="0"/>
          <w:szCs w:val="24"/>
          <w:lang w:eastAsia="en-US"/>
        </w:rPr>
        <w:t xml:space="preserve"> году</w:t>
      </w:r>
      <w:r w:rsidRPr="006F51B8">
        <w:rPr>
          <w:rFonts w:eastAsiaTheme="minorHAnsi"/>
          <w:spacing w:val="0"/>
          <w:szCs w:val="24"/>
          <w:lang w:eastAsia="en-US"/>
        </w:rPr>
        <w:t xml:space="preserve"> проведена</w:t>
      </w:r>
      <w:r w:rsidR="00E36186" w:rsidRPr="006F51B8">
        <w:rPr>
          <w:rFonts w:eastAsiaTheme="minorHAnsi"/>
          <w:spacing w:val="0"/>
          <w:szCs w:val="24"/>
          <w:lang w:eastAsia="en-US"/>
        </w:rPr>
        <w:t xml:space="preserve"> по следующим категориям налогоплательщиков, освобожденных от уплаты</w:t>
      </w:r>
      <w:r w:rsidRPr="006F51B8">
        <w:rPr>
          <w:rFonts w:eastAsiaTheme="minorHAnsi"/>
          <w:spacing w:val="0"/>
          <w:szCs w:val="24"/>
          <w:lang w:eastAsia="en-US"/>
        </w:rPr>
        <w:t xml:space="preserve"> налога</w:t>
      </w:r>
      <w:r w:rsidR="00E36186" w:rsidRPr="006F51B8">
        <w:rPr>
          <w:rFonts w:eastAsiaTheme="minorHAnsi"/>
          <w:spacing w:val="0"/>
          <w:szCs w:val="24"/>
          <w:lang w:eastAsia="en-US"/>
        </w:rPr>
        <w:t xml:space="preserve">: </w:t>
      </w:r>
    </w:p>
    <w:p w:rsidR="00E36186" w:rsidRPr="006F51B8" w:rsidRDefault="00E36186" w:rsidP="00E36186">
      <w:pPr>
        <w:autoSpaceDE w:val="0"/>
        <w:autoSpaceDN w:val="0"/>
        <w:adjustRightInd w:val="0"/>
        <w:ind w:firstLine="568"/>
        <w:jc w:val="both"/>
        <w:rPr>
          <w:rFonts w:eastAsiaTheme="minorHAnsi"/>
          <w:bCs/>
          <w:spacing w:val="0"/>
          <w:szCs w:val="24"/>
          <w:lang w:eastAsia="en-US"/>
        </w:rPr>
      </w:pPr>
      <w:r w:rsidRPr="006F51B8">
        <w:rPr>
          <w:rFonts w:eastAsiaTheme="minorHAnsi"/>
          <w:spacing w:val="0"/>
          <w:szCs w:val="24"/>
          <w:lang w:eastAsia="en-US"/>
        </w:rPr>
        <w:t>1)</w:t>
      </w:r>
      <w:r w:rsidRPr="006F51B8">
        <w:rPr>
          <w:spacing w:val="0"/>
          <w:szCs w:val="24"/>
        </w:rPr>
        <w:t xml:space="preserve"> органы местного самоуправления города Апатиты, муниципальные казенные учреждения города Апатиты</w:t>
      </w:r>
      <w:r w:rsidR="006260EB" w:rsidRPr="006F51B8">
        <w:rPr>
          <w:spacing w:val="0"/>
          <w:szCs w:val="24"/>
        </w:rPr>
        <w:t>.</w:t>
      </w:r>
    </w:p>
    <w:p w:rsidR="00502707" w:rsidRPr="006F51B8" w:rsidRDefault="00502707" w:rsidP="00E36186">
      <w:pPr>
        <w:autoSpaceDE w:val="0"/>
        <w:autoSpaceDN w:val="0"/>
        <w:adjustRightInd w:val="0"/>
        <w:ind w:firstLine="568"/>
        <w:jc w:val="both"/>
        <w:rPr>
          <w:rFonts w:eastAsiaTheme="minorHAnsi"/>
          <w:spacing w:val="0"/>
          <w:szCs w:val="24"/>
          <w:lang w:eastAsia="en-US"/>
        </w:rPr>
      </w:pPr>
      <w:r w:rsidRPr="006F51B8">
        <w:rPr>
          <w:rFonts w:eastAsiaTheme="minorHAnsi"/>
          <w:i/>
          <w:spacing w:val="0"/>
          <w:szCs w:val="24"/>
          <w:lang w:eastAsia="en-US"/>
        </w:rPr>
        <w:t>Бюджетный эффект</w:t>
      </w:r>
      <w:r w:rsidRPr="006F51B8">
        <w:rPr>
          <w:rFonts w:eastAsiaTheme="minorHAnsi"/>
          <w:spacing w:val="0"/>
          <w:szCs w:val="24"/>
          <w:lang w:eastAsia="en-US"/>
        </w:rPr>
        <w:t xml:space="preserve"> от предоставления налоговых льгот проявляется в экономии бюджетных средств, выделяемых на прямое финансирование </w:t>
      </w:r>
      <w:r w:rsidR="0072020E" w:rsidRPr="006F51B8">
        <w:rPr>
          <w:rFonts w:eastAsiaTheme="minorHAnsi"/>
          <w:spacing w:val="0"/>
          <w:szCs w:val="24"/>
          <w:lang w:eastAsia="en-US"/>
        </w:rPr>
        <w:t>уплаты земельного налога, в сокращении встречных финансовых потоков при одновременном снижении налоговой нагрузки на организации.</w:t>
      </w:r>
    </w:p>
    <w:p w:rsidR="0072020E" w:rsidRPr="006F51B8" w:rsidRDefault="0072020E" w:rsidP="00E36186">
      <w:pPr>
        <w:autoSpaceDE w:val="0"/>
        <w:autoSpaceDN w:val="0"/>
        <w:adjustRightInd w:val="0"/>
        <w:ind w:firstLine="568"/>
        <w:jc w:val="both"/>
        <w:rPr>
          <w:rFonts w:eastAsiaTheme="minorHAnsi"/>
          <w:bCs/>
          <w:spacing w:val="0"/>
          <w:szCs w:val="24"/>
          <w:lang w:eastAsia="en-US"/>
        </w:rPr>
      </w:pPr>
      <w:r w:rsidRPr="006F51B8">
        <w:rPr>
          <w:rFonts w:eastAsiaTheme="minorHAnsi"/>
          <w:i/>
          <w:spacing w:val="0"/>
          <w:szCs w:val="24"/>
          <w:lang w:eastAsia="en-US"/>
        </w:rPr>
        <w:t>Социальным эффектом</w:t>
      </w:r>
      <w:r w:rsidRPr="006F51B8">
        <w:rPr>
          <w:rFonts w:eastAsiaTheme="minorHAnsi"/>
          <w:spacing w:val="0"/>
          <w:szCs w:val="24"/>
          <w:lang w:eastAsia="en-US"/>
        </w:rPr>
        <w:t xml:space="preserve"> от предоставления налоговых льгот служат стабильность работы </w:t>
      </w:r>
      <w:r w:rsidR="006260EB" w:rsidRPr="006F51B8">
        <w:rPr>
          <w:rFonts w:eastAsiaTheme="minorHAnsi"/>
          <w:spacing w:val="0"/>
          <w:szCs w:val="24"/>
          <w:lang w:eastAsia="en-US"/>
        </w:rPr>
        <w:t>органов местного самоуправления, казенных</w:t>
      </w:r>
      <w:r w:rsidRPr="006F51B8">
        <w:rPr>
          <w:rFonts w:eastAsiaTheme="minorHAnsi"/>
          <w:spacing w:val="0"/>
          <w:szCs w:val="24"/>
          <w:lang w:eastAsia="en-US"/>
        </w:rPr>
        <w:t xml:space="preserve"> учреждений и возможность увеличения их расходов по социально-значимым направлениям.</w:t>
      </w:r>
    </w:p>
    <w:p w:rsidR="00E36186" w:rsidRPr="006F51B8" w:rsidRDefault="002D2106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  <w:r w:rsidRPr="006F51B8">
        <w:rPr>
          <w:rFonts w:eastAsiaTheme="minorHAnsi"/>
          <w:spacing w:val="0"/>
          <w:szCs w:val="24"/>
          <w:lang w:eastAsia="en-US"/>
        </w:rPr>
        <w:t xml:space="preserve">В </w:t>
      </w:r>
      <w:proofErr w:type="gramStart"/>
      <w:r w:rsidRPr="006F51B8">
        <w:rPr>
          <w:rFonts w:eastAsiaTheme="minorHAnsi"/>
          <w:spacing w:val="0"/>
          <w:szCs w:val="24"/>
          <w:lang w:eastAsia="en-US"/>
        </w:rPr>
        <w:t>соответствии</w:t>
      </w:r>
      <w:proofErr w:type="gramEnd"/>
      <w:r w:rsidRPr="006F51B8">
        <w:rPr>
          <w:rFonts w:eastAsiaTheme="minorHAnsi"/>
          <w:spacing w:val="0"/>
          <w:szCs w:val="24"/>
          <w:lang w:eastAsia="en-US"/>
        </w:rPr>
        <w:t xml:space="preserve"> с Порядком</w:t>
      </w:r>
      <w:r w:rsidR="00E36186" w:rsidRPr="006F51B8">
        <w:rPr>
          <w:rFonts w:eastAsiaTheme="minorHAnsi"/>
          <w:spacing w:val="0"/>
          <w:szCs w:val="24"/>
          <w:lang w:eastAsia="en-US"/>
        </w:rPr>
        <w:t xml:space="preserve"> </w:t>
      </w:r>
      <w:r w:rsidRPr="006F51B8">
        <w:rPr>
          <w:rFonts w:eastAsiaTheme="minorHAnsi"/>
          <w:spacing w:val="0"/>
          <w:szCs w:val="24"/>
          <w:lang w:eastAsia="en-US"/>
        </w:rPr>
        <w:t xml:space="preserve">данная льгота </w:t>
      </w:r>
      <w:r w:rsidR="00E36186" w:rsidRPr="006F51B8">
        <w:rPr>
          <w:rFonts w:eastAsiaTheme="minorHAnsi"/>
          <w:spacing w:val="0"/>
          <w:szCs w:val="24"/>
          <w:lang w:eastAsia="en-US"/>
        </w:rPr>
        <w:t>эффективн</w:t>
      </w:r>
      <w:r w:rsidRPr="006F51B8">
        <w:rPr>
          <w:rFonts w:eastAsiaTheme="minorHAnsi"/>
          <w:spacing w:val="0"/>
          <w:szCs w:val="24"/>
          <w:lang w:eastAsia="en-US"/>
        </w:rPr>
        <w:t>а</w:t>
      </w:r>
      <w:r w:rsidR="00E36186" w:rsidRPr="006F51B8">
        <w:rPr>
          <w:rFonts w:eastAsiaTheme="minorHAnsi"/>
          <w:spacing w:val="0"/>
          <w:szCs w:val="24"/>
          <w:lang w:eastAsia="en-US"/>
        </w:rPr>
        <w:t xml:space="preserve">. </w:t>
      </w:r>
    </w:p>
    <w:p w:rsidR="003C7FF9" w:rsidRPr="006F51B8" w:rsidRDefault="003C7FF9" w:rsidP="00E36186">
      <w:pPr>
        <w:ind w:firstLine="709"/>
        <w:jc w:val="center"/>
        <w:rPr>
          <w:rFonts w:eastAsiaTheme="minorHAnsi"/>
          <w:spacing w:val="0"/>
          <w:szCs w:val="24"/>
          <w:lang w:eastAsia="en-US"/>
        </w:rPr>
      </w:pPr>
    </w:p>
    <w:p w:rsidR="00754F59" w:rsidRPr="006F51B8" w:rsidRDefault="00754F59" w:rsidP="00754F59">
      <w:pPr>
        <w:jc w:val="both"/>
        <w:rPr>
          <w:b/>
          <w:spacing w:val="0"/>
          <w:sz w:val="28"/>
          <w:szCs w:val="28"/>
        </w:rPr>
      </w:pPr>
      <w:r w:rsidRPr="006F51B8">
        <w:rPr>
          <w:b/>
          <w:spacing w:val="0"/>
          <w:sz w:val="28"/>
          <w:szCs w:val="28"/>
        </w:rPr>
        <w:t xml:space="preserve">Заключение: </w:t>
      </w:r>
    </w:p>
    <w:p w:rsidR="00754F59" w:rsidRPr="006F51B8" w:rsidRDefault="00754F59" w:rsidP="00754F59">
      <w:pPr>
        <w:jc w:val="both"/>
        <w:rPr>
          <w:spacing w:val="0"/>
          <w:szCs w:val="24"/>
        </w:rPr>
      </w:pPr>
    </w:p>
    <w:p w:rsidR="003F3E97" w:rsidRPr="006F51B8" w:rsidRDefault="003F3E97" w:rsidP="00AD55BF">
      <w:pPr>
        <w:ind w:firstLine="709"/>
        <w:jc w:val="both"/>
        <w:rPr>
          <w:spacing w:val="0"/>
          <w:szCs w:val="24"/>
        </w:rPr>
      </w:pPr>
      <w:r w:rsidRPr="006F51B8">
        <w:rPr>
          <w:spacing w:val="0"/>
          <w:szCs w:val="24"/>
        </w:rPr>
        <w:t>По итогам проведенной оценки предоставленных в 201</w:t>
      </w:r>
      <w:r w:rsidR="006260EB" w:rsidRPr="006F51B8">
        <w:rPr>
          <w:spacing w:val="0"/>
          <w:szCs w:val="24"/>
        </w:rPr>
        <w:t>8</w:t>
      </w:r>
      <w:r w:rsidRPr="006F51B8">
        <w:rPr>
          <w:spacing w:val="0"/>
          <w:szCs w:val="24"/>
        </w:rPr>
        <w:t xml:space="preserve"> году льгот по местным налогам:</w:t>
      </w:r>
    </w:p>
    <w:p w:rsidR="00121D26" w:rsidRPr="006F51B8" w:rsidRDefault="003F3E97" w:rsidP="00754F59">
      <w:pPr>
        <w:jc w:val="both"/>
        <w:rPr>
          <w:spacing w:val="0"/>
          <w:szCs w:val="24"/>
        </w:rPr>
      </w:pPr>
      <w:r w:rsidRPr="006F51B8">
        <w:rPr>
          <w:spacing w:val="0"/>
          <w:szCs w:val="24"/>
        </w:rPr>
        <w:t>1. Льготы по налогу на имущество физических лиц  признать эффективными в отношении категорий налогоплательщиков:</w:t>
      </w:r>
    </w:p>
    <w:p w:rsidR="003F3E97" w:rsidRPr="006F51B8" w:rsidRDefault="003F3E97" w:rsidP="003F3E97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0"/>
          <w:szCs w:val="24"/>
          <w:lang w:eastAsia="en-US"/>
        </w:rPr>
      </w:pPr>
      <w:r w:rsidRPr="006F51B8">
        <w:rPr>
          <w:rFonts w:eastAsiaTheme="minorHAnsi"/>
          <w:spacing w:val="0"/>
          <w:szCs w:val="24"/>
          <w:lang w:eastAsia="en-US"/>
        </w:rPr>
        <w:t>- г</w:t>
      </w:r>
      <w:r w:rsidRPr="006F51B8">
        <w:rPr>
          <w:spacing w:val="0"/>
          <w:szCs w:val="24"/>
        </w:rPr>
        <w:t>раждане, в составе семьи которых имеются дети-инвалиды;</w:t>
      </w:r>
    </w:p>
    <w:p w:rsidR="003F3E97" w:rsidRPr="006F51B8" w:rsidRDefault="003F3E97" w:rsidP="003F3E97">
      <w:pPr>
        <w:autoSpaceDE w:val="0"/>
        <w:autoSpaceDN w:val="0"/>
        <w:adjustRightInd w:val="0"/>
        <w:ind w:firstLine="540"/>
        <w:jc w:val="both"/>
        <w:rPr>
          <w:rFonts w:eastAsiaTheme="minorHAnsi"/>
          <w:spacing w:val="0"/>
          <w:szCs w:val="24"/>
          <w:lang w:eastAsia="en-US"/>
        </w:rPr>
      </w:pPr>
      <w:r w:rsidRPr="006F51B8">
        <w:rPr>
          <w:rFonts w:eastAsiaTheme="minorHAnsi"/>
          <w:spacing w:val="0"/>
          <w:szCs w:val="24"/>
          <w:lang w:eastAsia="en-US"/>
        </w:rPr>
        <w:t xml:space="preserve">- </w:t>
      </w:r>
      <w:r w:rsidRPr="006F51B8">
        <w:rPr>
          <w:spacing w:val="0"/>
          <w:szCs w:val="24"/>
        </w:rPr>
        <w:t xml:space="preserve">родители, </w:t>
      </w:r>
      <w:r w:rsidR="000A238C" w:rsidRPr="006F51B8">
        <w:rPr>
          <w:spacing w:val="0"/>
          <w:szCs w:val="24"/>
        </w:rPr>
        <w:t>имеющие трех и более детей в возрасте до 18 лет и (или) до 23 лет, при условии обучения детей, достигших 18 лет, в образовательных организациях по очной форме обучения, и члены их семей, проживающие совместно</w:t>
      </w:r>
      <w:r w:rsidRPr="006F51B8">
        <w:rPr>
          <w:spacing w:val="0"/>
          <w:szCs w:val="24"/>
        </w:rPr>
        <w:t>;</w:t>
      </w:r>
    </w:p>
    <w:p w:rsidR="003F3E97" w:rsidRPr="006F51B8" w:rsidRDefault="003F3E97" w:rsidP="003F3E97">
      <w:pPr>
        <w:autoSpaceDE w:val="0"/>
        <w:autoSpaceDN w:val="0"/>
        <w:adjustRightInd w:val="0"/>
        <w:ind w:firstLine="540"/>
        <w:jc w:val="both"/>
        <w:rPr>
          <w:spacing w:val="0"/>
          <w:szCs w:val="24"/>
        </w:rPr>
      </w:pPr>
      <w:r w:rsidRPr="006F51B8">
        <w:rPr>
          <w:rFonts w:eastAsiaTheme="minorHAnsi"/>
          <w:spacing w:val="0"/>
          <w:szCs w:val="24"/>
          <w:lang w:eastAsia="en-US"/>
        </w:rPr>
        <w:t xml:space="preserve">- </w:t>
      </w:r>
      <w:r w:rsidRPr="006F51B8">
        <w:rPr>
          <w:spacing w:val="0"/>
          <w:szCs w:val="24"/>
        </w:rPr>
        <w:t>приемные родители, опекуны и попечители, усыновившие (опекающие) третьего и (или) последующего несовершеннолетнего гражданина в семье в возрасте до 18 лет, и члены их семей, проживающие совместно;</w:t>
      </w:r>
    </w:p>
    <w:p w:rsidR="003F3E97" w:rsidRPr="006F51B8" w:rsidRDefault="003F3E97" w:rsidP="003F3E97">
      <w:pPr>
        <w:autoSpaceDE w:val="0"/>
        <w:autoSpaceDN w:val="0"/>
        <w:adjustRightInd w:val="0"/>
        <w:ind w:firstLine="540"/>
        <w:jc w:val="both"/>
        <w:rPr>
          <w:spacing w:val="0"/>
          <w:szCs w:val="24"/>
        </w:rPr>
      </w:pPr>
      <w:r w:rsidRPr="006F51B8">
        <w:rPr>
          <w:rFonts w:eastAsiaTheme="minorHAnsi"/>
          <w:spacing w:val="0"/>
          <w:szCs w:val="24"/>
          <w:lang w:eastAsia="en-US"/>
        </w:rPr>
        <w:t>- д</w:t>
      </w:r>
      <w:r w:rsidRPr="006F51B8">
        <w:rPr>
          <w:spacing w:val="0"/>
          <w:szCs w:val="24"/>
        </w:rPr>
        <w:t>ети-сироты и дети, оставшиеся без попечения родителей, воспитывающиеся в учреждениях для детей-сирот и детей, оставшихся без попечения родителей, являющиеся владельцами и совладельцами жилых помещений.</w:t>
      </w:r>
    </w:p>
    <w:p w:rsidR="006260EB" w:rsidRPr="006F51B8" w:rsidRDefault="003F3E97" w:rsidP="006260EB">
      <w:pPr>
        <w:autoSpaceDE w:val="0"/>
        <w:autoSpaceDN w:val="0"/>
        <w:adjustRightInd w:val="0"/>
        <w:ind w:firstLine="540"/>
        <w:jc w:val="both"/>
        <w:rPr>
          <w:spacing w:val="0"/>
          <w:szCs w:val="24"/>
        </w:rPr>
      </w:pPr>
      <w:r w:rsidRPr="006F51B8">
        <w:rPr>
          <w:spacing w:val="0"/>
          <w:szCs w:val="24"/>
        </w:rPr>
        <w:lastRenderedPageBreak/>
        <w:t>2. Льготы по земельному налогу</w:t>
      </w:r>
      <w:r w:rsidR="006260EB" w:rsidRPr="006F51B8">
        <w:rPr>
          <w:spacing w:val="0"/>
          <w:szCs w:val="24"/>
        </w:rPr>
        <w:t xml:space="preserve"> признать эффективными в отношении категорий налогоплательщиков:</w:t>
      </w:r>
    </w:p>
    <w:p w:rsidR="003F3E97" w:rsidRPr="006F51B8" w:rsidRDefault="006260EB" w:rsidP="006260EB">
      <w:pPr>
        <w:autoSpaceDE w:val="0"/>
        <w:autoSpaceDN w:val="0"/>
        <w:adjustRightInd w:val="0"/>
        <w:ind w:firstLine="540"/>
        <w:jc w:val="both"/>
        <w:rPr>
          <w:spacing w:val="0"/>
          <w:szCs w:val="24"/>
        </w:rPr>
      </w:pPr>
      <w:r w:rsidRPr="006F51B8">
        <w:rPr>
          <w:rFonts w:eastAsiaTheme="minorHAnsi"/>
          <w:bCs/>
          <w:spacing w:val="0"/>
          <w:szCs w:val="24"/>
          <w:lang w:eastAsia="en-US"/>
        </w:rPr>
        <w:t xml:space="preserve">- </w:t>
      </w:r>
      <w:r w:rsidRPr="006F51B8">
        <w:rPr>
          <w:spacing w:val="0"/>
          <w:szCs w:val="24"/>
        </w:rPr>
        <w:t>органы местного самоуправления города Апатиты, муниципальные казенные учреждения города Апатиты</w:t>
      </w:r>
      <w:r w:rsidR="006F51B8">
        <w:rPr>
          <w:spacing w:val="0"/>
          <w:szCs w:val="24"/>
        </w:rPr>
        <w:t>.</w:t>
      </w:r>
    </w:p>
    <w:p w:rsidR="005C4DB8" w:rsidRPr="006F51B8" w:rsidRDefault="005C4DB8" w:rsidP="00B75289">
      <w:pPr>
        <w:autoSpaceDE w:val="0"/>
        <w:autoSpaceDN w:val="0"/>
        <w:adjustRightInd w:val="0"/>
        <w:ind w:firstLine="540"/>
        <w:jc w:val="both"/>
        <w:rPr>
          <w:spacing w:val="0"/>
          <w:szCs w:val="24"/>
        </w:rPr>
      </w:pPr>
    </w:p>
    <w:p w:rsidR="00BD62E6" w:rsidRPr="006F51B8" w:rsidRDefault="00BD62E6" w:rsidP="00FC3783">
      <w:pPr>
        <w:jc w:val="both"/>
        <w:rPr>
          <w:spacing w:val="0"/>
          <w:szCs w:val="24"/>
        </w:rPr>
      </w:pPr>
    </w:p>
    <w:p w:rsidR="006F51B8" w:rsidRDefault="006F51B8" w:rsidP="00FC3783">
      <w:pPr>
        <w:jc w:val="both"/>
        <w:rPr>
          <w:b/>
          <w:spacing w:val="0"/>
          <w:szCs w:val="24"/>
        </w:rPr>
      </w:pPr>
    </w:p>
    <w:p w:rsidR="006F51B8" w:rsidRDefault="006F51B8" w:rsidP="00FC3783">
      <w:pPr>
        <w:jc w:val="both"/>
        <w:rPr>
          <w:b/>
          <w:spacing w:val="0"/>
          <w:szCs w:val="24"/>
        </w:rPr>
      </w:pPr>
    </w:p>
    <w:p w:rsidR="00FC3783" w:rsidRPr="006F51B8" w:rsidRDefault="00121D26" w:rsidP="00FC3783">
      <w:pPr>
        <w:jc w:val="both"/>
        <w:rPr>
          <w:b/>
          <w:spacing w:val="0"/>
          <w:szCs w:val="24"/>
        </w:rPr>
      </w:pPr>
      <w:r w:rsidRPr="006F51B8">
        <w:rPr>
          <w:b/>
          <w:spacing w:val="0"/>
          <w:szCs w:val="24"/>
        </w:rPr>
        <w:t>Н</w:t>
      </w:r>
      <w:r w:rsidR="00FC3783" w:rsidRPr="006F51B8">
        <w:rPr>
          <w:b/>
          <w:spacing w:val="0"/>
          <w:szCs w:val="24"/>
        </w:rPr>
        <w:t>ачальник</w:t>
      </w:r>
      <w:r w:rsidRPr="006F51B8">
        <w:rPr>
          <w:b/>
          <w:spacing w:val="0"/>
          <w:szCs w:val="24"/>
        </w:rPr>
        <w:t xml:space="preserve"> </w:t>
      </w:r>
      <w:r w:rsidR="00FC3783" w:rsidRPr="006F51B8">
        <w:rPr>
          <w:b/>
          <w:spacing w:val="0"/>
          <w:szCs w:val="24"/>
        </w:rPr>
        <w:t>отдела экономического развития</w:t>
      </w:r>
    </w:p>
    <w:p w:rsidR="00FC3783" w:rsidRPr="006F51B8" w:rsidRDefault="00FC3783" w:rsidP="00FC3783">
      <w:pPr>
        <w:jc w:val="both"/>
        <w:rPr>
          <w:b/>
          <w:spacing w:val="0"/>
          <w:szCs w:val="24"/>
        </w:rPr>
      </w:pPr>
      <w:r w:rsidRPr="006F51B8">
        <w:rPr>
          <w:b/>
          <w:spacing w:val="0"/>
          <w:szCs w:val="24"/>
        </w:rPr>
        <w:t xml:space="preserve">Администрации города Апатиты                                  </w:t>
      </w:r>
      <w:r w:rsidR="002A151C" w:rsidRPr="006F51B8">
        <w:rPr>
          <w:b/>
          <w:spacing w:val="0"/>
          <w:szCs w:val="24"/>
        </w:rPr>
        <w:t xml:space="preserve">                        </w:t>
      </w:r>
      <w:r w:rsidR="00172B69" w:rsidRPr="006F51B8">
        <w:rPr>
          <w:b/>
          <w:spacing w:val="0"/>
          <w:szCs w:val="24"/>
        </w:rPr>
        <w:t xml:space="preserve">       </w:t>
      </w:r>
      <w:proofErr w:type="spellStart"/>
      <w:r w:rsidR="00121D26" w:rsidRPr="006F51B8">
        <w:rPr>
          <w:b/>
          <w:spacing w:val="0"/>
          <w:szCs w:val="24"/>
        </w:rPr>
        <w:t>Е.В.Кислицына</w:t>
      </w:r>
      <w:proofErr w:type="spellEnd"/>
      <w:r w:rsidRPr="006F51B8">
        <w:rPr>
          <w:b/>
          <w:spacing w:val="0"/>
          <w:szCs w:val="24"/>
        </w:rPr>
        <w:t xml:space="preserve">                                     </w:t>
      </w:r>
    </w:p>
    <w:p w:rsidR="00DB26D5" w:rsidRPr="006F51B8" w:rsidRDefault="00DB26D5">
      <w:pPr>
        <w:rPr>
          <w:szCs w:val="24"/>
        </w:rPr>
      </w:pPr>
    </w:p>
    <w:p w:rsidR="00121D26" w:rsidRPr="006F51B8" w:rsidRDefault="00121D26">
      <w:pPr>
        <w:rPr>
          <w:szCs w:val="24"/>
        </w:rPr>
      </w:pPr>
    </w:p>
    <w:p w:rsidR="00BD62E6" w:rsidRPr="006F51B8" w:rsidRDefault="00BD62E6">
      <w:pPr>
        <w:rPr>
          <w:szCs w:val="24"/>
        </w:rPr>
      </w:pPr>
    </w:p>
    <w:p w:rsidR="00BD62E6" w:rsidRPr="006F51B8" w:rsidRDefault="00BD62E6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D5DF0" w:rsidRPr="006F51B8" w:rsidRDefault="001D5DF0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F87829" w:rsidRPr="006F51B8" w:rsidRDefault="00F87829" w:rsidP="00E36186">
      <w:pPr>
        <w:ind w:firstLine="709"/>
        <w:jc w:val="both"/>
        <w:rPr>
          <w:rFonts w:eastAsiaTheme="minorHAnsi"/>
          <w:spacing w:val="0"/>
          <w:szCs w:val="24"/>
          <w:lang w:eastAsia="en-US"/>
        </w:rPr>
      </w:pPr>
    </w:p>
    <w:p w:rsidR="00121D26" w:rsidRPr="006F51B8" w:rsidRDefault="00121D26">
      <w:pPr>
        <w:rPr>
          <w:spacing w:val="0"/>
          <w:szCs w:val="24"/>
        </w:rPr>
      </w:pPr>
      <w:r w:rsidRPr="006F51B8">
        <w:rPr>
          <w:spacing w:val="0"/>
          <w:szCs w:val="24"/>
        </w:rPr>
        <w:t>С.Р. Бидненко, 6-02-48</w:t>
      </w:r>
    </w:p>
    <w:p w:rsidR="006F51B8" w:rsidRPr="006F51B8" w:rsidRDefault="006F51B8">
      <w:pPr>
        <w:rPr>
          <w:spacing w:val="0"/>
          <w:szCs w:val="24"/>
        </w:rPr>
      </w:pPr>
    </w:p>
    <w:sectPr w:rsidR="006F51B8" w:rsidRPr="006F51B8" w:rsidSect="00041A1C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037" w:rsidRDefault="00797037" w:rsidP="00FC3783">
      <w:r>
        <w:separator/>
      </w:r>
    </w:p>
  </w:endnote>
  <w:endnote w:type="continuationSeparator" w:id="0">
    <w:p w:rsidR="00797037" w:rsidRDefault="00797037" w:rsidP="00FC37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037" w:rsidRDefault="00797037" w:rsidP="00FC3783">
      <w:r>
        <w:separator/>
      </w:r>
    </w:p>
  </w:footnote>
  <w:footnote w:type="continuationSeparator" w:id="0">
    <w:p w:rsidR="00797037" w:rsidRDefault="00797037" w:rsidP="00FC378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D7003"/>
    <w:multiLevelType w:val="hybridMultilevel"/>
    <w:tmpl w:val="67243DF2"/>
    <w:lvl w:ilvl="0" w:tplc="E1483CDE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61F37B11"/>
    <w:multiLevelType w:val="hybridMultilevel"/>
    <w:tmpl w:val="A5DEA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D0C35"/>
    <w:rsid w:val="0001111F"/>
    <w:rsid w:val="00024B4E"/>
    <w:rsid w:val="00041A1C"/>
    <w:rsid w:val="00065E8C"/>
    <w:rsid w:val="000A238C"/>
    <w:rsid w:val="000D2C15"/>
    <w:rsid w:val="000D7418"/>
    <w:rsid w:val="001073F0"/>
    <w:rsid w:val="001142D1"/>
    <w:rsid w:val="00121D26"/>
    <w:rsid w:val="00131650"/>
    <w:rsid w:val="00134CBE"/>
    <w:rsid w:val="00144A4E"/>
    <w:rsid w:val="00172B69"/>
    <w:rsid w:val="001742C3"/>
    <w:rsid w:val="00180E14"/>
    <w:rsid w:val="0018196C"/>
    <w:rsid w:val="001C0C36"/>
    <w:rsid w:val="001D0C35"/>
    <w:rsid w:val="001D360A"/>
    <w:rsid w:val="001D3B34"/>
    <w:rsid w:val="001D5DF0"/>
    <w:rsid w:val="001D7CD5"/>
    <w:rsid w:val="00212E21"/>
    <w:rsid w:val="00246F6D"/>
    <w:rsid w:val="002569F2"/>
    <w:rsid w:val="00260B4C"/>
    <w:rsid w:val="00286BEE"/>
    <w:rsid w:val="002A151C"/>
    <w:rsid w:val="002A4488"/>
    <w:rsid w:val="002D2106"/>
    <w:rsid w:val="002D3404"/>
    <w:rsid w:val="002D3D23"/>
    <w:rsid w:val="00305266"/>
    <w:rsid w:val="00311A98"/>
    <w:rsid w:val="00316C57"/>
    <w:rsid w:val="00345ECB"/>
    <w:rsid w:val="00371DE9"/>
    <w:rsid w:val="003A2F25"/>
    <w:rsid w:val="003A6EBA"/>
    <w:rsid w:val="003B5F6A"/>
    <w:rsid w:val="003C5403"/>
    <w:rsid w:val="003C7FF9"/>
    <w:rsid w:val="003F3E97"/>
    <w:rsid w:val="003F5E26"/>
    <w:rsid w:val="00411E70"/>
    <w:rsid w:val="00416595"/>
    <w:rsid w:val="004A11B8"/>
    <w:rsid w:val="004B5D45"/>
    <w:rsid w:val="004C41DB"/>
    <w:rsid w:val="004F05C9"/>
    <w:rsid w:val="00500265"/>
    <w:rsid w:val="00502707"/>
    <w:rsid w:val="00514641"/>
    <w:rsid w:val="00524167"/>
    <w:rsid w:val="00541B64"/>
    <w:rsid w:val="0059770C"/>
    <w:rsid w:val="005A0CBA"/>
    <w:rsid w:val="005C4DB8"/>
    <w:rsid w:val="0060152F"/>
    <w:rsid w:val="00603AEE"/>
    <w:rsid w:val="00610CAB"/>
    <w:rsid w:val="00613FD0"/>
    <w:rsid w:val="00625EE0"/>
    <w:rsid w:val="006260EB"/>
    <w:rsid w:val="00662925"/>
    <w:rsid w:val="00696DD7"/>
    <w:rsid w:val="006C4531"/>
    <w:rsid w:val="006C7A4B"/>
    <w:rsid w:val="006E5CAD"/>
    <w:rsid w:val="006F51B8"/>
    <w:rsid w:val="00704EEF"/>
    <w:rsid w:val="0070628A"/>
    <w:rsid w:val="007071A4"/>
    <w:rsid w:val="007119CE"/>
    <w:rsid w:val="00715613"/>
    <w:rsid w:val="007167FD"/>
    <w:rsid w:val="0072020E"/>
    <w:rsid w:val="00722126"/>
    <w:rsid w:val="00724836"/>
    <w:rsid w:val="007436C9"/>
    <w:rsid w:val="00746D30"/>
    <w:rsid w:val="00754F59"/>
    <w:rsid w:val="007630FD"/>
    <w:rsid w:val="00771CB2"/>
    <w:rsid w:val="00797037"/>
    <w:rsid w:val="007A3332"/>
    <w:rsid w:val="007B55D8"/>
    <w:rsid w:val="007C5176"/>
    <w:rsid w:val="007E3BD6"/>
    <w:rsid w:val="007E44E3"/>
    <w:rsid w:val="007F7F92"/>
    <w:rsid w:val="0082497F"/>
    <w:rsid w:val="008629AA"/>
    <w:rsid w:val="008719B0"/>
    <w:rsid w:val="00883D0C"/>
    <w:rsid w:val="00896E4A"/>
    <w:rsid w:val="00897C0E"/>
    <w:rsid w:val="008A075B"/>
    <w:rsid w:val="008C07B8"/>
    <w:rsid w:val="00904FF3"/>
    <w:rsid w:val="009104BD"/>
    <w:rsid w:val="00910DAA"/>
    <w:rsid w:val="00916725"/>
    <w:rsid w:val="00930217"/>
    <w:rsid w:val="00941C29"/>
    <w:rsid w:val="009463D6"/>
    <w:rsid w:val="00973096"/>
    <w:rsid w:val="009749DC"/>
    <w:rsid w:val="009B59F9"/>
    <w:rsid w:val="009B619B"/>
    <w:rsid w:val="009D553E"/>
    <w:rsid w:val="00A23A39"/>
    <w:rsid w:val="00A26ED2"/>
    <w:rsid w:val="00A5142C"/>
    <w:rsid w:val="00A52451"/>
    <w:rsid w:val="00A70002"/>
    <w:rsid w:val="00A856D0"/>
    <w:rsid w:val="00AB2328"/>
    <w:rsid w:val="00AD55BF"/>
    <w:rsid w:val="00AE3186"/>
    <w:rsid w:val="00AF270B"/>
    <w:rsid w:val="00B1207F"/>
    <w:rsid w:val="00B35042"/>
    <w:rsid w:val="00B46020"/>
    <w:rsid w:val="00B51892"/>
    <w:rsid w:val="00B75289"/>
    <w:rsid w:val="00B90DA1"/>
    <w:rsid w:val="00B927A7"/>
    <w:rsid w:val="00BA7B88"/>
    <w:rsid w:val="00BB2351"/>
    <w:rsid w:val="00BD62E6"/>
    <w:rsid w:val="00BF057F"/>
    <w:rsid w:val="00C13C0B"/>
    <w:rsid w:val="00C77911"/>
    <w:rsid w:val="00C87D64"/>
    <w:rsid w:val="00CA618A"/>
    <w:rsid w:val="00CB6EB9"/>
    <w:rsid w:val="00CC54E1"/>
    <w:rsid w:val="00CD1376"/>
    <w:rsid w:val="00CE464B"/>
    <w:rsid w:val="00D2391A"/>
    <w:rsid w:val="00D53D5C"/>
    <w:rsid w:val="00D7224B"/>
    <w:rsid w:val="00D9531B"/>
    <w:rsid w:val="00DA1923"/>
    <w:rsid w:val="00DB26D5"/>
    <w:rsid w:val="00DC0895"/>
    <w:rsid w:val="00E0413D"/>
    <w:rsid w:val="00E27DE9"/>
    <w:rsid w:val="00E36186"/>
    <w:rsid w:val="00E4625F"/>
    <w:rsid w:val="00E479C2"/>
    <w:rsid w:val="00E61501"/>
    <w:rsid w:val="00E649B2"/>
    <w:rsid w:val="00E7664C"/>
    <w:rsid w:val="00EA45BF"/>
    <w:rsid w:val="00EC27A1"/>
    <w:rsid w:val="00ED0FA2"/>
    <w:rsid w:val="00EE176B"/>
    <w:rsid w:val="00F139FB"/>
    <w:rsid w:val="00F15BED"/>
    <w:rsid w:val="00F41033"/>
    <w:rsid w:val="00F53600"/>
    <w:rsid w:val="00F567F3"/>
    <w:rsid w:val="00F60F85"/>
    <w:rsid w:val="00F63486"/>
    <w:rsid w:val="00F67E3F"/>
    <w:rsid w:val="00F75596"/>
    <w:rsid w:val="00F84D3C"/>
    <w:rsid w:val="00F85D8C"/>
    <w:rsid w:val="00F87829"/>
    <w:rsid w:val="00FC3783"/>
    <w:rsid w:val="00FC4524"/>
    <w:rsid w:val="00FE35C6"/>
    <w:rsid w:val="00FE60D2"/>
    <w:rsid w:val="00FF25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C35"/>
    <w:pPr>
      <w:spacing w:after="0" w:line="240" w:lineRule="auto"/>
    </w:pPr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742C3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FC378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C3783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C378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C3783"/>
    <w:rPr>
      <w:rFonts w:ascii="Times New Roman" w:eastAsia="Times New Roman" w:hAnsi="Times New Roman" w:cs="Times New Roman"/>
      <w:spacing w:val="20"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719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719B0"/>
    <w:rPr>
      <w:rFonts w:ascii="Tahoma" w:eastAsia="Times New Roman" w:hAnsi="Tahoma" w:cs="Tahoma"/>
      <w:spacing w:val="2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rotX val="30"/>
      <c:perspective val="30"/>
    </c:view3D>
    <c:plotArea>
      <c:layout>
        <c:manualLayout>
          <c:layoutTarget val="inner"/>
          <c:xMode val="edge"/>
          <c:yMode val="edge"/>
          <c:x val="6.2772145669291332E-2"/>
          <c:y val="0.17206232199698443"/>
          <c:w val="0.81514476325134277"/>
          <c:h val="0.782555660542432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Pt>
            <c:idx val="0"/>
            <c:spPr>
              <a:solidFill>
                <a:srgbClr val="99FFCC"/>
              </a:solidFill>
            </c:spPr>
          </c:dPt>
          <c:dPt>
            <c:idx val="1"/>
            <c:spPr>
              <a:solidFill>
                <a:srgbClr val="FFFF66"/>
              </a:solidFill>
            </c:spPr>
          </c:dPt>
          <c:dPt>
            <c:idx val="3"/>
            <c:spPr>
              <a:solidFill>
                <a:schemeClr val="accent6">
                  <a:lumMod val="60000"/>
                  <a:lumOff val="40000"/>
                </a:schemeClr>
              </a:solidFill>
            </c:spPr>
          </c:dPt>
          <c:dLbls>
            <c:dLbl>
              <c:idx val="0"/>
              <c:layout>
                <c:manualLayout>
                  <c:x val="6.5247211286089235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М</a:t>
                    </a:r>
                    <a:r>
                      <a:rPr lang="ru-RU"/>
                      <a:t>униципальная льгота по                                            земельному налогу                            </a:t>
                    </a:r>
                  </a:p>
                  <a:p>
                    <a:r>
                      <a:rPr lang="ru-RU" b="1" u="sng" baseline="0"/>
                      <a:t>855 тыс.руб.</a:t>
                    </a:r>
                  </a:p>
                  <a:p>
                    <a:r>
                      <a:rPr lang="ru-RU" b="1"/>
                      <a:t>3,4%</a:t>
                    </a:r>
                  </a:p>
                </c:rich>
              </c:tx>
              <c:showVal val="1"/>
              <c:showCatName val="1"/>
              <c:showSerName val="1"/>
            </c:dLbl>
            <c:dLbl>
              <c:idx val="1"/>
              <c:layout>
                <c:manualLayout>
                  <c:x val="7.9781167979002657E-2"/>
                  <c:y val="0.12302228178924449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Ф</a:t>
                    </a:r>
                    <a:r>
                      <a:rPr lang="ru-RU"/>
                      <a:t>едеральная льгота по земельному налогу</a:t>
                    </a:r>
                  </a:p>
                  <a:p>
                    <a:r>
                      <a:rPr lang="ru-RU" b="1" u="sng" baseline="0"/>
                      <a:t>6 961тыс.руб</a:t>
                    </a:r>
                    <a:r>
                      <a:rPr lang="ru-RU" b="1"/>
                      <a:t>. 28,0%</a:t>
                    </a:r>
                  </a:p>
                </c:rich>
              </c:tx>
              <c:showVal val="1"/>
              <c:showCatName val="1"/>
              <c:showSerName val="1"/>
            </c:dLbl>
            <c:dLbl>
              <c:idx val="2"/>
              <c:layout>
                <c:manualLayout>
                  <c:x val="2.2714366837024432E-2"/>
                  <c:y val="3.0107346132295272E-2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М</a:t>
                    </a:r>
                    <a:r>
                      <a:rPr lang="ru-RU"/>
                      <a:t>униципальная льгота по налогу на имущество ФЛ</a:t>
                    </a:r>
                  </a:p>
                  <a:p>
                    <a:r>
                      <a:rPr lang="ru-RU" b="1" u="sng" baseline="0"/>
                      <a:t>256 тыс.руб</a:t>
                    </a:r>
                    <a:r>
                      <a:rPr lang="ru-RU" u="sng" baseline="0"/>
                      <a:t>.,         </a:t>
                    </a:r>
                    <a:r>
                      <a:rPr lang="ru-RU" b="1"/>
                      <a:t>1,0%</a:t>
                    </a:r>
                  </a:p>
                </c:rich>
              </c:tx>
              <c:showVal val="1"/>
              <c:showCatName val="1"/>
              <c:showSerName val="1"/>
            </c:dLbl>
            <c:dLbl>
              <c:idx val="3"/>
              <c:layout>
                <c:manualLayout>
                  <c:x val="0.24492667322834641"/>
                  <c:y val="-0.262910221328717"/>
                </c:manualLayout>
              </c:layout>
              <c:tx>
                <c:rich>
                  <a:bodyPr/>
                  <a:lstStyle/>
                  <a:p>
                    <a:r>
                      <a:rPr lang="ru-RU">
                        <a:latin typeface="Times New Roman" pitchFamily="18" charset="0"/>
                        <a:cs typeface="Times New Roman" pitchFamily="18" charset="0"/>
                      </a:rPr>
                      <a:t>Ф</a:t>
                    </a:r>
                    <a:r>
                      <a:rPr lang="ru-RU"/>
                      <a:t>едеральная льгота по налогу на имущество ФЛ </a:t>
                    </a:r>
                  </a:p>
                  <a:p>
                    <a:r>
                      <a:rPr lang="ru-RU" b="1" u="sng" baseline="0"/>
                      <a:t>16 831 тыс.руб</a:t>
                    </a:r>
                    <a:r>
                      <a:rPr lang="ru-RU" b="1"/>
                      <a:t>.</a:t>
                    </a:r>
                    <a:r>
                      <a:rPr lang="ru-RU"/>
                      <a:t> </a:t>
                    </a:r>
                    <a:r>
                      <a:rPr lang="ru-RU" b="1"/>
                      <a:t>67,6%</a:t>
                    </a:r>
                  </a:p>
                </c:rich>
              </c:tx>
              <c:showVal val="1"/>
              <c:showCatName val="1"/>
              <c:showSerName val="1"/>
            </c:dLbl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showCatName val="1"/>
            <c:showSerName val="1"/>
            <c:showLeaderLines val="1"/>
          </c:dLbls>
          <c:cat>
            <c:strRef>
              <c:f>Лист1!$A$2:$A$5</c:f>
              <c:strCache>
                <c:ptCount val="4"/>
                <c:pt idx="0">
                  <c:v>Муниципальная льгота      по земельному налогу</c:v>
                </c:pt>
                <c:pt idx="1">
                  <c:v>Федеральная льгота по земельному налогу</c:v>
                </c:pt>
                <c:pt idx="2">
                  <c:v>Муниципальная льгота по налогу на имущество ФЛ</c:v>
                </c:pt>
                <c:pt idx="3">
                  <c:v>Федеральная льгота по налогу на имущество ФЛ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3.4333212865919796E-2</c:v>
                </c:pt>
                <c:pt idx="1">
                  <c:v>0.27952455527446513</c:v>
                </c:pt>
                <c:pt idx="2">
                  <c:v>1.0279885957515163E-2</c:v>
                </c:pt>
                <c:pt idx="3">
                  <c:v>0.67586234590209993</c:v>
                </c:pt>
              </c:numCache>
            </c:numRef>
          </c:val>
        </c:ser>
      </c:pie3DChart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37C0C1-6988-4552-A6F8-D4DBCC435B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4</Pages>
  <Words>1322</Words>
  <Characters>7538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Бидненко С.Р.</dc:creator>
  <cp:lastModifiedBy>Бидненко</cp:lastModifiedBy>
  <cp:revision>10</cp:revision>
  <cp:lastPrinted>2019-10-07T08:42:00Z</cp:lastPrinted>
  <dcterms:created xsi:type="dcterms:W3CDTF">2019-08-30T08:49:00Z</dcterms:created>
  <dcterms:modified xsi:type="dcterms:W3CDTF">2019-10-07T08:42:00Z</dcterms:modified>
</cp:coreProperties>
</file>