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88" w:rsidRPr="00266A88" w:rsidRDefault="00266A88" w:rsidP="002A20EC">
      <w:pPr>
        <w:pStyle w:val="a3"/>
        <w:ind w:left="9781"/>
        <w:rPr>
          <w:rFonts w:ascii="Times New Roman" w:hAnsi="Times New Roman"/>
          <w:sz w:val="24"/>
          <w:szCs w:val="24"/>
        </w:rPr>
      </w:pPr>
      <w:r w:rsidRPr="00266A88">
        <w:rPr>
          <w:rFonts w:ascii="Times New Roman" w:hAnsi="Times New Roman"/>
          <w:sz w:val="24"/>
          <w:szCs w:val="24"/>
        </w:rPr>
        <w:t>Утвержден</w:t>
      </w:r>
    </w:p>
    <w:p w:rsidR="00266A88" w:rsidRPr="00266A88" w:rsidRDefault="00266A88" w:rsidP="002A20EC">
      <w:pPr>
        <w:pStyle w:val="a3"/>
        <w:ind w:left="9781"/>
        <w:rPr>
          <w:rFonts w:ascii="Times New Roman" w:hAnsi="Times New Roman"/>
          <w:sz w:val="24"/>
          <w:szCs w:val="24"/>
        </w:rPr>
      </w:pPr>
      <w:r w:rsidRPr="00266A88">
        <w:rPr>
          <w:rFonts w:ascii="Times New Roman" w:hAnsi="Times New Roman"/>
          <w:sz w:val="24"/>
          <w:szCs w:val="24"/>
        </w:rPr>
        <w:t>приказом Отдела по культуре и делам молодежи Администрации города Апатиты</w:t>
      </w:r>
    </w:p>
    <w:p w:rsidR="00266A88" w:rsidRPr="00266A88" w:rsidRDefault="00266A88" w:rsidP="002A20EC">
      <w:pPr>
        <w:pStyle w:val="a3"/>
        <w:ind w:left="9781"/>
        <w:rPr>
          <w:rFonts w:ascii="Times New Roman" w:hAnsi="Times New Roman"/>
          <w:sz w:val="24"/>
          <w:szCs w:val="24"/>
        </w:rPr>
      </w:pPr>
      <w:r w:rsidRPr="00266A88">
        <w:rPr>
          <w:rFonts w:ascii="Times New Roman" w:hAnsi="Times New Roman"/>
          <w:sz w:val="24"/>
          <w:szCs w:val="24"/>
        </w:rPr>
        <w:t>от 0</w:t>
      </w:r>
      <w:r w:rsidR="00E55B52">
        <w:rPr>
          <w:rFonts w:ascii="Times New Roman" w:hAnsi="Times New Roman"/>
          <w:sz w:val="24"/>
          <w:szCs w:val="24"/>
        </w:rPr>
        <w:t>8</w:t>
      </w:r>
      <w:r w:rsidRPr="00266A88">
        <w:rPr>
          <w:rFonts w:ascii="Times New Roman" w:hAnsi="Times New Roman"/>
          <w:sz w:val="24"/>
          <w:szCs w:val="24"/>
        </w:rPr>
        <w:t>.10.2019 № 41</w:t>
      </w:r>
    </w:p>
    <w:p w:rsidR="00266A88" w:rsidRPr="00266A88" w:rsidRDefault="00266A88" w:rsidP="00266A88">
      <w:pPr>
        <w:pStyle w:val="a3"/>
        <w:ind w:left="5670"/>
        <w:rPr>
          <w:rFonts w:ascii="Times New Roman" w:hAnsi="Times New Roman"/>
          <w:sz w:val="24"/>
          <w:szCs w:val="24"/>
        </w:rPr>
      </w:pPr>
    </w:p>
    <w:p w:rsidR="00266A88" w:rsidRDefault="00266A88" w:rsidP="00266A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6A88" w:rsidRPr="00C70DE7" w:rsidRDefault="00266A88" w:rsidP="00266A88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/>
          <w:sz w:val="20"/>
          <w:szCs w:val="20"/>
        </w:rPr>
      </w:pPr>
      <w:r w:rsidRPr="00C70DE7">
        <w:rPr>
          <w:rFonts w:ascii="Times New Roman" w:hAnsi="Times New Roman"/>
          <w:b/>
          <w:sz w:val="20"/>
          <w:szCs w:val="20"/>
        </w:rPr>
        <w:t>Форма</w:t>
      </w:r>
    </w:p>
    <w:p w:rsidR="00266A88" w:rsidRPr="00C70DE7" w:rsidRDefault="00266A88" w:rsidP="00266A8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70DE7">
        <w:rPr>
          <w:rFonts w:ascii="Times New Roman" w:hAnsi="Times New Roman"/>
          <w:b/>
          <w:sz w:val="24"/>
          <w:szCs w:val="24"/>
        </w:rPr>
        <w:t>Оценочный лист</w:t>
      </w:r>
    </w:p>
    <w:p w:rsidR="00266A88" w:rsidRPr="002F1F90" w:rsidRDefault="00266A88" w:rsidP="00266A88">
      <w:pPr>
        <w:spacing w:after="1" w:line="28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70DE7">
        <w:rPr>
          <w:rFonts w:ascii="Times New Roman" w:hAnsi="Times New Roman"/>
          <w:b/>
          <w:sz w:val="24"/>
          <w:szCs w:val="24"/>
        </w:rPr>
        <w:t xml:space="preserve">члена конкурсной комиссии по оценке заявок, представленных на конкурс </w:t>
      </w:r>
      <w:r w:rsidRPr="002F1F90">
        <w:rPr>
          <w:rFonts w:ascii="Times New Roman" w:hAnsi="Times New Roman"/>
          <w:b/>
          <w:sz w:val="24"/>
          <w:szCs w:val="24"/>
        </w:rPr>
        <w:t>о</w:t>
      </w:r>
      <w:r w:rsidRPr="002F1F90">
        <w:rPr>
          <w:rFonts w:ascii="Times New Roman" w:eastAsia="Times New Roman" w:hAnsi="Times New Roman"/>
          <w:b/>
          <w:sz w:val="24"/>
          <w:szCs w:val="24"/>
        </w:rPr>
        <w:t xml:space="preserve"> проведении конкурса </w:t>
      </w:r>
      <w:r w:rsidRPr="002F1F90">
        <w:rPr>
          <w:rFonts w:ascii="Times New Roman" w:eastAsia="Times New Roman" w:hAnsi="Times New Roman"/>
          <w:b/>
          <w:bCs/>
          <w:sz w:val="24"/>
          <w:szCs w:val="24"/>
        </w:rPr>
        <w:t xml:space="preserve">на предоставление грантов в форме субсидии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из городского бюджета </w:t>
      </w:r>
      <w:r w:rsidRPr="002F1F90">
        <w:rPr>
          <w:rFonts w:ascii="Times New Roman" w:eastAsia="Times New Roman" w:hAnsi="Times New Roman"/>
          <w:b/>
          <w:bCs/>
          <w:sz w:val="24"/>
          <w:szCs w:val="24"/>
        </w:rPr>
        <w:t>на организацию деятельности клубных формирований самодеятельного народного творчества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2F1F90">
        <w:rPr>
          <w:rFonts w:ascii="Times New Roman" w:eastAsia="Times New Roman" w:hAnsi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b/>
          <w:bCs/>
          <w:sz w:val="24"/>
          <w:szCs w:val="24"/>
        </w:rPr>
        <w:t>городе Апатиты</w:t>
      </w:r>
    </w:p>
    <w:p w:rsidR="00266A88" w:rsidRPr="00C70DE7" w:rsidRDefault="00266A88" w:rsidP="00266A8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66A88" w:rsidRDefault="00FB7056" w:rsidP="00266A8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Заявитель: _______________________________________________________________________________________________________________</w:t>
      </w:r>
    </w:p>
    <w:p w:rsidR="00FB7056" w:rsidRDefault="00FB7056" w:rsidP="00266A8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лота _______________________________________________________________________________________________________</w:t>
      </w:r>
    </w:p>
    <w:p w:rsidR="00FB7056" w:rsidRPr="00804EEE" w:rsidRDefault="00FB7056" w:rsidP="00266A8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5449"/>
        <w:gridCol w:w="1786"/>
        <w:gridCol w:w="1241"/>
        <w:gridCol w:w="5422"/>
      </w:tblGrid>
      <w:tr w:rsidR="00266A88" w:rsidRPr="00804EEE" w:rsidTr="00266A88">
        <w:tc>
          <w:tcPr>
            <w:tcW w:w="811" w:type="dxa"/>
          </w:tcPr>
          <w:p w:rsidR="00266A88" w:rsidRPr="00804EEE" w:rsidRDefault="00266A88" w:rsidP="00266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449" w:type="dxa"/>
          </w:tcPr>
          <w:p w:rsidR="00266A88" w:rsidRPr="00804EEE" w:rsidRDefault="00266A88" w:rsidP="00266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86" w:type="dxa"/>
          </w:tcPr>
          <w:p w:rsidR="00266A88" w:rsidRPr="00804EEE" w:rsidRDefault="00266A88" w:rsidP="00266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1241" w:type="dxa"/>
          </w:tcPr>
          <w:p w:rsidR="00266A88" w:rsidRPr="00804EEE" w:rsidRDefault="00266A88" w:rsidP="00266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Баллы по критерию</w:t>
            </w:r>
          </w:p>
        </w:tc>
        <w:tc>
          <w:tcPr>
            <w:tcW w:w="5422" w:type="dxa"/>
          </w:tcPr>
          <w:p w:rsidR="00266A88" w:rsidRPr="00266A88" w:rsidRDefault="00266A88" w:rsidP="00266A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A88">
              <w:rPr>
                <w:rFonts w:ascii="Times New Roman" w:hAnsi="Times New Roman"/>
                <w:sz w:val="24"/>
                <w:szCs w:val="24"/>
              </w:rPr>
              <w:t>Оценка члена комиссии</w:t>
            </w:r>
          </w:p>
        </w:tc>
      </w:tr>
      <w:tr w:rsidR="00266A88" w:rsidRPr="00804EEE" w:rsidTr="00266A88">
        <w:trPr>
          <w:trHeight w:val="278"/>
        </w:trPr>
        <w:tc>
          <w:tcPr>
            <w:tcW w:w="811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49" w:type="dxa"/>
            <w:vMerge w:val="restart"/>
          </w:tcPr>
          <w:p w:rsidR="00266A88" w:rsidRPr="00804EEE" w:rsidRDefault="00266A88" w:rsidP="006579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Соответствие клубного формирования формам, установленным в п</w:t>
            </w:r>
            <w:r w:rsidRPr="00751A0A">
              <w:rPr>
                <w:rFonts w:ascii="Times New Roman" w:hAnsi="Times New Roman"/>
                <w:sz w:val="24"/>
                <w:szCs w:val="24"/>
              </w:rPr>
              <w:t xml:space="preserve">ункте 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>1.6 Положения</w:t>
            </w: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77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C07274">
        <w:trPr>
          <w:trHeight w:val="838"/>
        </w:trPr>
        <w:tc>
          <w:tcPr>
            <w:tcW w:w="811" w:type="dxa"/>
            <w:vMerge w:val="restart"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49" w:type="dxa"/>
            <w:vMerge w:val="restart"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Социально-культурная значимость деятельности клубного формирования, определяемая следующими требованиями:</w:t>
            </w:r>
          </w:p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-  приобщение населения к культурным традициям Мурманской области, лучшим отечественным и зарубежным образцам;</w:t>
            </w:r>
          </w:p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lastRenderedPageBreak/>
              <w:t>- сохранение, развитие и популяризация всех жанров любительского искусства и народного творчества;</w:t>
            </w:r>
          </w:p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- поддержка различных категорий и групп населения, желающих заниматься самодеятельным художественным творчеством;</w:t>
            </w:r>
          </w:p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- содействие участникам коллективов в приобретении знаний, умений и навыков в различных видах любительского и народного творчества;</w:t>
            </w:r>
          </w:p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- культурное обслуживание населения посредством концертной, выставочной и других художественно-просветительских форм деятельности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соответствует 3 и более требованиям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1061BB">
        <w:trPr>
          <w:trHeight w:val="838"/>
        </w:trPr>
        <w:tc>
          <w:tcPr>
            <w:tcW w:w="811" w:type="dxa"/>
            <w:vMerge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 xml:space="preserve">соответствует 1-2 требованиям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3875"/>
        </w:trPr>
        <w:tc>
          <w:tcPr>
            <w:tcW w:w="811" w:type="dxa"/>
            <w:vMerge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 xml:space="preserve">не соответствует ни одному из требований 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22" w:type="dxa"/>
            <w:vMerge/>
            <w:tcBorders>
              <w:bottom w:val="single" w:sz="4" w:space="0" w:color="auto"/>
            </w:tcBorders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c>
          <w:tcPr>
            <w:tcW w:w="811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449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Наличие у руководителя клубного формирования опыта работы по организации деятельности клубного формирования</w:t>
            </w: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более 3 лет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2-3 года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 год и менее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нет опыта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49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Количественный состав клубного формирования</w:t>
            </w: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более 15 чел.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11-15 чел.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5-10 чел.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менее 5 чел.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49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Наличие в составе клубного формирования участников, имеющих инвалидность и ограниченные возможности здоровья</w:t>
            </w: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78"/>
        </w:trPr>
        <w:tc>
          <w:tcPr>
            <w:tcW w:w="811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49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Наличие опыта у клубного формирования организации концертной, выставочной и других художественно-просветительских форм деятельности (самостоятельные и сборные мероприятия)</w:t>
            </w: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Более 10 ед.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77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77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77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77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49" w:type="dxa"/>
            <w:vMerge w:val="restart"/>
          </w:tcPr>
          <w:p w:rsidR="00266A88" w:rsidRPr="00804EEE" w:rsidRDefault="00266A88" w:rsidP="00266A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 xml:space="preserve">Наличие у клубного формирования </w:t>
            </w:r>
            <w:r w:rsidRPr="00751A0A">
              <w:rPr>
                <w:rFonts w:ascii="Times New Roman" w:hAnsi="Times New Roman"/>
                <w:sz w:val="24"/>
                <w:szCs w:val="24"/>
              </w:rPr>
              <w:t>опыта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 xml:space="preserve"> участия в международных</w:t>
            </w:r>
            <w:r>
              <w:rPr>
                <w:rFonts w:ascii="Times New Roman" w:hAnsi="Times New Roman"/>
                <w:sz w:val="24"/>
                <w:szCs w:val="24"/>
              </w:rPr>
              <w:t>, всероссийских, межрегиональных, региональных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 xml:space="preserve"> и областных </w:t>
            </w:r>
            <w:r w:rsidRPr="00804EEE">
              <w:rPr>
                <w:rFonts w:ascii="Times New Roman" w:hAnsi="Times New Roman"/>
                <w:sz w:val="24"/>
                <w:szCs w:val="24"/>
              </w:rPr>
              <w:lastRenderedPageBreak/>
              <w:t>фестивалях, конкурсах, выставках и смотрах.</w:t>
            </w: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449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Доля расходов, покрываемых за счет средств субсидии</w:t>
            </w: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менее 70%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от 71% до 85%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более 95%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449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Наличие помещений, в которых будет организована деятельность клубного формирования</w:t>
            </w: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помещения в собственности заявителя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помещения планируется арендоват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в МАУ АГДК в соответствии с пунктом 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>1.8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настоящего Положения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449" w:type="dxa"/>
            <w:vMerge w:val="restart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Наличие у соискателя статуса «социально ориентированная некоммерческая организация – исполнитель общественно полезных услуг»</w:t>
            </w: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наличие статуса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2" w:type="dxa"/>
            <w:vMerge w:val="restart"/>
          </w:tcPr>
          <w:p w:rsidR="00266A88" w:rsidRPr="00083EFA" w:rsidRDefault="00266A88" w:rsidP="002B69A5">
            <w:pPr>
              <w:jc w:val="both"/>
            </w:pPr>
          </w:p>
        </w:tc>
      </w:tr>
      <w:tr w:rsidR="00266A88" w:rsidRPr="00804EEE" w:rsidTr="00266A88">
        <w:trPr>
          <w:trHeight w:val="286"/>
        </w:trPr>
        <w:tc>
          <w:tcPr>
            <w:tcW w:w="811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  <w:vMerge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266A88" w:rsidRPr="00804EEE" w:rsidRDefault="00266A8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1241" w:type="dxa"/>
          </w:tcPr>
          <w:p w:rsidR="00266A88" w:rsidRPr="00804EEE" w:rsidRDefault="00266A8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22" w:type="dxa"/>
            <w:vMerge/>
          </w:tcPr>
          <w:p w:rsidR="00266A88" w:rsidRPr="00083EFA" w:rsidRDefault="00266A88" w:rsidP="002B69A5">
            <w:pPr>
              <w:jc w:val="both"/>
            </w:pPr>
          </w:p>
        </w:tc>
      </w:tr>
      <w:tr w:rsidR="00404601" w:rsidRPr="00804EEE" w:rsidTr="001B0F37">
        <w:trPr>
          <w:trHeight w:val="286"/>
        </w:trPr>
        <w:tc>
          <w:tcPr>
            <w:tcW w:w="9287" w:type="dxa"/>
            <w:gridSpan w:val="4"/>
          </w:tcPr>
          <w:p w:rsidR="00404601" w:rsidRPr="00404601" w:rsidRDefault="00404601" w:rsidP="004046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4601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</w:tc>
        <w:tc>
          <w:tcPr>
            <w:tcW w:w="5422" w:type="dxa"/>
          </w:tcPr>
          <w:p w:rsidR="00404601" w:rsidRPr="00083EFA" w:rsidRDefault="00404601" w:rsidP="002B69A5">
            <w:pPr>
              <w:jc w:val="both"/>
            </w:pPr>
          </w:p>
        </w:tc>
      </w:tr>
    </w:tbl>
    <w:p w:rsidR="008D7585" w:rsidRDefault="008D7585" w:rsidP="00266A88">
      <w:pPr>
        <w:pStyle w:val="a3"/>
      </w:pPr>
    </w:p>
    <w:p w:rsidR="00266A88" w:rsidRPr="00965003" w:rsidRDefault="00266A88" w:rsidP="00266A88">
      <w:pPr>
        <w:pStyle w:val="a3"/>
        <w:rPr>
          <w:sz w:val="20"/>
          <w:szCs w:val="20"/>
        </w:rPr>
      </w:pPr>
    </w:p>
    <w:p w:rsidR="00266A88" w:rsidRPr="00947BED" w:rsidRDefault="00266A88" w:rsidP="00266A8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  <w:r w:rsidRPr="00947BED">
        <w:rPr>
          <w:rFonts w:ascii="Times New Roman" w:hAnsi="Times New Roman"/>
          <w:sz w:val="20"/>
          <w:szCs w:val="20"/>
        </w:rPr>
        <w:t xml:space="preserve">________________________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947BED">
        <w:rPr>
          <w:rFonts w:ascii="Times New Roman" w:hAnsi="Times New Roman"/>
          <w:sz w:val="20"/>
          <w:szCs w:val="20"/>
        </w:rPr>
        <w:t xml:space="preserve">         ____________</w:t>
      </w:r>
    </w:p>
    <w:p w:rsidR="00266A88" w:rsidRPr="00947BED" w:rsidRDefault="00266A88" w:rsidP="00266A8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  <w:r w:rsidRPr="00947BED">
        <w:rPr>
          <w:rFonts w:ascii="Times New Roman" w:hAnsi="Times New Roman"/>
          <w:sz w:val="20"/>
          <w:szCs w:val="20"/>
        </w:rPr>
        <w:t xml:space="preserve">Подпись члена комиссии  </w:t>
      </w:r>
      <w:r>
        <w:rPr>
          <w:rFonts w:ascii="Times New Roman" w:hAnsi="Times New Roman"/>
          <w:sz w:val="20"/>
          <w:szCs w:val="20"/>
        </w:rPr>
        <w:t xml:space="preserve">                                     дата</w:t>
      </w:r>
    </w:p>
    <w:sectPr w:rsidR="00266A88" w:rsidRPr="00947BED" w:rsidSect="00266A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6A88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5A99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A88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20EC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B7980"/>
    <w:rsid w:val="003B7CF2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601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992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DD5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B52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056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73E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6A8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5</cp:revision>
  <dcterms:created xsi:type="dcterms:W3CDTF">2019-10-08T07:34:00Z</dcterms:created>
  <dcterms:modified xsi:type="dcterms:W3CDTF">2019-10-08T13:00:00Z</dcterms:modified>
</cp:coreProperties>
</file>