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8A" w:rsidRDefault="008F0D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0D8A" w:rsidRDefault="008F0D8A">
      <w:pPr>
        <w:pStyle w:val="ConsPlusNormal"/>
        <w:jc w:val="both"/>
        <w:outlineLvl w:val="0"/>
      </w:pPr>
    </w:p>
    <w:p w:rsidR="008F0D8A" w:rsidRDefault="008F0D8A">
      <w:pPr>
        <w:pStyle w:val="ConsPlusTitle"/>
        <w:jc w:val="center"/>
        <w:outlineLvl w:val="0"/>
      </w:pPr>
      <w:r>
        <w:t>ПРАВИТЕЛЬСТВО МУРМАНСКОЙ ОБЛАСТИ</w:t>
      </w:r>
    </w:p>
    <w:p w:rsidR="008F0D8A" w:rsidRDefault="008F0D8A">
      <w:pPr>
        <w:pStyle w:val="ConsPlusTitle"/>
        <w:jc w:val="center"/>
      </w:pPr>
    </w:p>
    <w:p w:rsidR="008F0D8A" w:rsidRDefault="008F0D8A">
      <w:pPr>
        <w:pStyle w:val="ConsPlusTitle"/>
        <w:jc w:val="center"/>
      </w:pPr>
      <w:r>
        <w:t>ПОСТАНОВЛЕНИЕ</w:t>
      </w:r>
    </w:p>
    <w:p w:rsidR="008F0D8A" w:rsidRDefault="008F0D8A">
      <w:pPr>
        <w:pStyle w:val="ConsPlusTitle"/>
        <w:jc w:val="center"/>
      </w:pPr>
      <w:r>
        <w:t>от 23 июля 2014 г. N 386-ПП</w:t>
      </w:r>
    </w:p>
    <w:p w:rsidR="008F0D8A" w:rsidRDefault="008F0D8A">
      <w:pPr>
        <w:pStyle w:val="ConsPlusTitle"/>
        <w:jc w:val="center"/>
      </w:pPr>
    </w:p>
    <w:p w:rsidR="008F0D8A" w:rsidRDefault="008F0D8A">
      <w:pPr>
        <w:pStyle w:val="ConsPlusTitle"/>
        <w:jc w:val="center"/>
      </w:pPr>
      <w:r>
        <w:t xml:space="preserve">ОБ УТВЕРЖДЕНИИ ПОРЯДКА РАССМОТРЕНИЯ </w:t>
      </w:r>
      <w:proofErr w:type="gramStart"/>
      <w:r>
        <w:t>ИНВЕСТИЦИОННЫХ</w:t>
      </w:r>
      <w:proofErr w:type="gramEnd"/>
    </w:p>
    <w:p w:rsidR="008F0D8A" w:rsidRDefault="008F0D8A">
      <w:pPr>
        <w:pStyle w:val="ConsPlusTitle"/>
        <w:jc w:val="center"/>
      </w:pPr>
      <w:r>
        <w:t>ПРОЕКТОВ МУРМАНСКОЙ ОБЛАСТИ, ПРЕТЕНДУЮЩИХ</w:t>
      </w:r>
    </w:p>
    <w:p w:rsidR="008F0D8A" w:rsidRDefault="008F0D8A">
      <w:pPr>
        <w:pStyle w:val="ConsPlusTitle"/>
        <w:jc w:val="center"/>
      </w:pPr>
      <w:r>
        <w:t>НА МЕРЫ ГОСУДАРСТВЕННОЙ ПОДДЕРЖКИ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6">
              <w:r>
                <w:rPr>
                  <w:color w:val="0000FF"/>
                </w:rPr>
                <w:t>N 93-ПП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7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 xml:space="preserve">, от 30.05.2017 </w:t>
            </w:r>
            <w:hyperlink r:id="rId8">
              <w:r>
                <w:rPr>
                  <w:color w:val="0000FF"/>
                </w:rPr>
                <w:t>N 276-ПП</w:t>
              </w:r>
            </w:hyperlink>
            <w:r>
              <w:rPr>
                <w:color w:val="392C69"/>
              </w:rPr>
              <w:t>,</w:t>
            </w:r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9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19.11.2018 </w:t>
            </w:r>
            <w:hyperlink r:id="rId10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03.04.2020 </w:t>
            </w:r>
            <w:hyperlink r:id="rId11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>,</w:t>
            </w:r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12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13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 xml:space="preserve">, от 31.10.2023 </w:t>
            </w:r>
            <w:hyperlink r:id="rId14">
              <w:r>
                <w:rPr>
                  <w:color w:val="0000FF"/>
                </w:rPr>
                <w:t>N 779-ПП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В целях проведения единой государственной политики в сфере поддержки инвестиционной деятельности и улучшения инвестиционного климата в Мурманской области Правительство Мурманской области постановляет: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рассмотрения инвестиционных проектов Мурманской области, претендующих на меры государственной поддержки.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Правительства Мурманской области: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от 19.12.2011 </w:t>
      </w:r>
      <w:hyperlink r:id="rId15">
        <w:r>
          <w:rPr>
            <w:color w:val="0000FF"/>
          </w:rPr>
          <w:t>N 655-ПП</w:t>
        </w:r>
      </w:hyperlink>
      <w:r>
        <w:t xml:space="preserve"> "Об утверждении Порядка заключения соглашений о государственной поддержке инвестиционной деятельности на территории Мурманской области и осуществления </w:t>
      </w:r>
      <w:proofErr w:type="gramStart"/>
      <w:r>
        <w:t>контроля за</w:t>
      </w:r>
      <w:proofErr w:type="gramEnd"/>
      <w:r>
        <w:t xml:space="preserve"> их реализацией";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от 29.12.2011 </w:t>
      </w:r>
      <w:hyperlink r:id="rId16">
        <w:r>
          <w:rPr>
            <w:color w:val="0000FF"/>
          </w:rPr>
          <w:t>N 719-ПП</w:t>
        </w:r>
      </w:hyperlink>
      <w:r>
        <w:t xml:space="preserve"> "Об утверждении Методики оценки экономической, бюджетной и социальной эффективности инвестиционных проектов Мурманской области";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от 30.12.2011 </w:t>
      </w:r>
      <w:hyperlink r:id="rId17">
        <w:r>
          <w:rPr>
            <w:color w:val="0000FF"/>
          </w:rPr>
          <w:t>N 739-ПП</w:t>
        </w:r>
      </w:hyperlink>
      <w:r>
        <w:t xml:space="preserve"> "Об утверждении </w:t>
      </w:r>
      <w:proofErr w:type="gramStart"/>
      <w:r>
        <w:t>Порядка проведения экспертизы инвестиционных проектов Мурманской области</w:t>
      </w:r>
      <w:proofErr w:type="gramEnd"/>
      <w:r>
        <w:t>".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</w:pPr>
      <w:r>
        <w:t>Врио Губернатора</w:t>
      </w:r>
    </w:p>
    <w:p w:rsidR="008F0D8A" w:rsidRDefault="008F0D8A">
      <w:pPr>
        <w:pStyle w:val="ConsPlusNormal"/>
        <w:jc w:val="right"/>
      </w:pPr>
      <w:r>
        <w:t>Мурманской области</w:t>
      </w:r>
    </w:p>
    <w:p w:rsidR="008F0D8A" w:rsidRDefault="008F0D8A">
      <w:pPr>
        <w:pStyle w:val="ConsPlusNormal"/>
        <w:jc w:val="right"/>
      </w:pPr>
      <w:r>
        <w:t>М.В.КОВТУН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0"/>
      </w:pPr>
      <w:r>
        <w:t>Утвержден</w:t>
      </w:r>
    </w:p>
    <w:p w:rsidR="008F0D8A" w:rsidRDefault="008F0D8A">
      <w:pPr>
        <w:pStyle w:val="ConsPlusNormal"/>
        <w:jc w:val="right"/>
      </w:pPr>
      <w:r>
        <w:t>постановлением</w:t>
      </w:r>
    </w:p>
    <w:p w:rsidR="008F0D8A" w:rsidRDefault="008F0D8A">
      <w:pPr>
        <w:pStyle w:val="ConsPlusNormal"/>
        <w:jc w:val="right"/>
      </w:pPr>
      <w:r>
        <w:t>Правительства Мурманской области</w:t>
      </w:r>
    </w:p>
    <w:p w:rsidR="008F0D8A" w:rsidRDefault="008F0D8A">
      <w:pPr>
        <w:pStyle w:val="ConsPlusNormal"/>
        <w:jc w:val="right"/>
      </w:pPr>
      <w:r>
        <w:t>от 23 июля 2014 г. N 386-ПП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</w:pPr>
      <w:bookmarkStart w:id="0" w:name="P35"/>
      <w:bookmarkEnd w:id="0"/>
      <w:r>
        <w:t>ПОРЯДОК</w:t>
      </w:r>
    </w:p>
    <w:p w:rsidR="008F0D8A" w:rsidRDefault="008F0D8A">
      <w:pPr>
        <w:pStyle w:val="ConsPlusTitle"/>
        <w:jc w:val="center"/>
      </w:pPr>
      <w:r>
        <w:t>РАССМОТРЕНИЯ ИНВЕСТИЦИОННЫХ ПРОЕКТОВ МУРМАНСКОЙ ОБЛАСТИ,</w:t>
      </w:r>
    </w:p>
    <w:p w:rsidR="008F0D8A" w:rsidRDefault="008F0D8A">
      <w:pPr>
        <w:pStyle w:val="ConsPlusTitle"/>
        <w:jc w:val="center"/>
      </w:pPr>
      <w:proofErr w:type="gramStart"/>
      <w:r>
        <w:t>ПРЕТЕНДУЮЩИХ</w:t>
      </w:r>
      <w:proofErr w:type="gramEnd"/>
      <w:r>
        <w:t xml:space="preserve"> НА МЕРЫ ГОСУДАРСТВЕННОЙ ПОДДЕРЖКИ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18">
              <w:r>
                <w:rPr>
                  <w:color w:val="0000FF"/>
                </w:rPr>
                <w:t>N 93-ПП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19">
              <w:r>
                <w:rPr>
                  <w:color w:val="0000FF"/>
                </w:rPr>
                <w:t>N 287-ПП</w:t>
              </w:r>
            </w:hyperlink>
            <w:r>
              <w:rPr>
                <w:color w:val="392C69"/>
              </w:rPr>
              <w:t xml:space="preserve">, от 30.05.2017 </w:t>
            </w:r>
            <w:hyperlink r:id="rId20">
              <w:r>
                <w:rPr>
                  <w:color w:val="0000FF"/>
                </w:rPr>
                <w:t>N 276-ПП</w:t>
              </w:r>
            </w:hyperlink>
            <w:r>
              <w:rPr>
                <w:color w:val="392C69"/>
              </w:rPr>
              <w:t>,</w:t>
            </w:r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21">
              <w:r>
                <w:rPr>
                  <w:color w:val="0000FF"/>
                </w:rPr>
                <w:t>N 528-ПП</w:t>
              </w:r>
            </w:hyperlink>
            <w:r>
              <w:rPr>
                <w:color w:val="392C69"/>
              </w:rPr>
              <w:t xml:space="preserve">, от 19.11.2018 </w:t>
            </w:r>
            <w:hyperlink r:id="rId22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 xml:space="preserve">, от 03.04.2020 </w:t>
            </w:r>
            <w:hyperlink r:id="rId23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>,</w:t>
            </w:r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24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 xml:space="preserve">, от 10.04.2023 </w:t>
            </w:r>
            <w:hyperlink r:id="rId25">
              <w:r>
                <w:rPr>
                  <w:color w:val="0000FF"/>
                </w:rPr>
                <w:t>N 260-ПП</w:t>
              </w:r>
            </w:hyperlink>
            <w:r>
              <w:rPr>
                <w:color w:val="392C69"/>
              </w:rPr>
              <w:t xml:space="preserve">, от 31.10.2023 </w:t>
            </w:r>
            <w:hyperlink r:id="rId26">
              <w:r>
                <w:rPr>
                  <w:color w:val="0000FF"/>
                </w:rPr>
                <w:t>N 779-ПП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1"/>
      </w:pPr>
      <w:r>
        <w:t>1. Общие положения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рассмотрения инвестиционных проектов Мурманской области, претендующих на меры государственной поддержки (далее - Порядок), устанавливает последовательность действий по рассмотрению и отбору инвестиционных проектов, реализуемых или планируемых к реализации на территории Мурманской области, которые претендуют на получение мер государственной поддержки инвестиционной деятельности, и установлению соответствия инвестиционного проекта критериям, которым должны соответствовать масштабные инвестиционные проекты.</w:t>
      </w:r>
      <w:proofErr w:type="gramEnd"/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14.06.2016 N 287-ПП)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Понятия, применяемые в настоящем Порядке, используются в значении, установленном </w:t>
      </w:r>
      <w:hyperlink r:id="rId28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 и </w:t>
      </w:r>
      <w:hyperlink r:id="rId29">
        <w:r>
          <w:rPr>
            <w:color w:val="0000FF"/>
          </w:rPr>
          <w:t>Законом</w:t>
        </w:r>
      </w:hyperlink>
      <w:r>
        <w:t xml:space="preserve"> Мурманской области от 24.12.2015 N 1949-01-ЗМО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торгов".</w:t>
      </w:r>
      <w:proofErr w:type="gramEnd"/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14.06.2016 N 287-ПП)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1.3. Претендентом на получение государственной поддержки инвестиционной деятельности может выступать юридическое лицо, участвующее в инвестиционной деятельности на территории Мурманской области (далее - инвестор) и состоящее на регистрационном учете на территории Мурманской области, за исключением: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01.11.2022 N 865-ПП)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а) государственных или муниципальных учреждений, государственных или муниципальных унитарных предприятий;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б) юридических лиц, которые на дату подачи заявления: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находятся в процессе реорганизации, ликвидации или банкротства;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имеют на балансе имущество, на которое в установленном законодательством Российской Федерации порядке наложен арест или обращено взыскание;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имеют недоимку по налогам и сборам, установленным законодательством Российской Федерации, в бюджетную систему Российской Федерации и/или государственные внебюджетные фонды;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имеют просроченную (неурегулированную) задолженность по денежным обязательствам, в том числе по бюджетным кредитам, перед Российской Федерацией, Мурманской областью и (или) муниципальными образованиями Мурманской области;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хозяйственная </w:t>
      </w:r>
      <w:proofErr w:type="gramStart"/>
      <w:r>
        <w:t>деятельность</w:t>
      </w:r>
      <w:proofErr w:type="gramEnd"/>
      <w:r>
        <w:t xml:space="preserve"> которых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имеют задолженность по заработной плате.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1"/>
      </w:pPr>
      <w:r>
        <w:t>2. Перечень документов для рассмотрения</w:t>
      </w:r>
    </w:p>
    <w:p w:rsidR="008F0D8A" w:rsidRDefault="008F0D8A">
      <w:pPr>
        <w:pStyle w:val="ConsPlusTitle"/>
        <w:jc w:val="center"/>
      </w:pPr>
      <w:r>
        <w:t>инвестиционного проекта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2.1. Инвестор направляет в Министерство развития Арктики и экономики Мурманской области (далее - уполномоченный орган) письменное заявление в свободной форме о рассмотрении инвестиционного проекта с указанием конкретных форм государственной поддержки (далее - заявление), на которые он претендует, и комплект заверенных подписью руководителя и печатью организации документов в соответствии с </w:t>
      </w:r>
      <w:hyperlink w:anchor="P67">
        <w:r>
          <w:rPr>
            <w:color w:val="0000FF"/>
          </w:rPr>
          <w:t>пунктом 2.2</w:t>
        </w:r>
      </w:hyperlink>
      <w:r>
        <w:t xml:space="preserve"> Порядка.</w:t>
      </w:r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03.04.2020 </w:t>
      </w:r>
      <w:hyperlink r:id="rId32">
        <w:r>
          <w:rPr>
            <w:color w:val="0000FF"/>
          </w:rPr>
          <w:t>N 168-ПП</w:t>
        </w:r>
      </w:hyperlink>
      <w:r>
        <w:t xml:space="preserve">, от 01.11.2022 </w:t>
      </w:r>
      <w:hyperlink r:id="rId33">
        <w:r>
          <w:rPr>
            <w:color w:val="0000FF"/>
          </w:rPr>
          <w:t>N 865-ПП</w:t>
        </w:r>
      </w:hyperlink>
      <w:r>
        <w:t>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1" w:name="P67"/>
      <w:bookmarkEnd w:id="1"/>
      <w:r>
        <w:t>2.2. К заявлению прилагаются: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или нотариально заверенная копия такой выписки &lt;1&gt;;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&lt;1&gt; Документы (сведения, содержащиеся в них) запрашиваются уполномоченным органом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при условии, что инвестор не </w:t>
      </w:r>
      <w:proofErr w:type="gramStart"/>
      <w:r>
        <w:t>предоставил указанные документы</w:t>
      </w:r>
      <w:proofErr w:type="gramEnd"/>
      <w:r>
        <w:t xml:space="preserve"> по собственной инициативе.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б) копии учредительных документов, копия приказа (решения) о назначении (избрании) руководителя юридического лица;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в) справка об исполнении налогоплательщиком обязанностей по уплате налогов, сборов, страховых взносов, пеней и налоговых санкций, выданная налоговым органом по месту постановки на налоговый учет субъекта инвестиционной деятельности &lt;1&gt;;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г) справки об отсутствии задолженности перед внебюджетными фондами &lt;1&gt;;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д) копии документов, подтверждающих право собственности или аренды на объекты недвижимости и/или земельные участки, на территории которых реализуется или запланирован к реализации инвестиционный проект, в случае их наличия на момент подачи заявления;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е) копия лицензии на право осуществления профессиональной деятельности инвестора, если инвестиционный проект осуществляется в сфере лицензируемой деятельности;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ж) копии заключений технической, технологической и экологической экспертизы по проекту или по отдельным его частям в случаях, предусмотренных законодательством Российской Федерации;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з) основные </w:t>
      </w:r>
      <w:hyperlink w:anchor="P186">
        <w:r>
          <w:rPr>
            <w:color w:val="0000FF"/>
          </w:rPr>
          <w:t>сведения</w:t>
        </w:r>
      </w:hyperlink>
      <w:r>
        <w:t xml:space="preserve"> об инвестиционном проекте по форме, представленной в приложении N 1 к Порядку.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2.3. Инвестор, претендующий на получение мер государственной поддержки, установленных </w:t>
      </w:r>
      <w:hyperlink r:id="rId35">
        <w:r>
          <w:rPr>
            <w:color w:val="0000FF"/>
          </w:rPr>
          <w:t>пунктом 2</w:t>
        </w:r>
      </w:hyperlink>
      <w:r>
        <w:t xml:space="preserve"> (</w:t>
      </w:r>
      <w:hyperlink r:id="rId36">
        <w:r>
          <w:rPr>
            <w:color w:val="0000FF"/>
          </w:rPr>
          <w:t>подпункты 1</w:t>
        </w:r>
      </w:hyperlink>
      <w:r>
        <w:t xml:space="preserve"> - </w:t>
      </w:r>
      <w:hyperlink r:id="rId37">
        <w:r>
          <w:rPr>
            <w:color w:val="0000FF"/>
          </w:rPr>
          <w:t>5</w:t>
        </w:r>
      </w:hyperlink>
      <w:r>
        <w:t xml:space="preserve">, </w:t>
      </w:r>
      <w:hyperlink r:id="rId38">
        <w:r>
          <w:rPr>
            <w:color w:val="0000FF"/>
          </w:rPr>
          <w:t>7) статьи 9</w:t>
        </w:r>
      </w:hyperlink>
      <w:r>
        <w:t xml:space="preserve"> Закона Мурманской области от 11.01.2011 N 1315-01-ЗМО "О государственной поддержке инвестиционной деятельности на территории Мурманской области", дополнительно к перечисленным в </w:t>
      </w:r>
      <w:hyperlink w:anchor="P67">
        <w:r>
          <w:rPr>
            <w:color w:val="0000FF"/>
          </w:rPr>
          <w:t>пункте 2.2</w:t>
        </w:r>
      </w:hyperlink>
      <w:r>
        <w:t xml:space="preserve"> Порядка документам предоставляет:</w:t>
      </w:r>
    </w:p>
    <w:p w:rsidR="008F0D8A" w:rsidRDefault="008F0D8A">
      <w:pPr>
        <w:pStyle w:val="ConsPlusNormal"/>
        <w:jc w:val="both"/>
      </w:pPr>
      <w:r>
        <w:t xml:space="preserve">(в ред. постановлений Правительства Мурманской области от 30.05.2017 </w:t>
      </w:r>
      <w:hyperlink r:id="rId39">
        <w:r>
          <w:rPr>
            <w:color w:val="0000FF"/>
          </w:rPr>
          <w:t>N 276-ПП</w:t>
        </w:r>
      </w:hyperlink>
      <w:r>
        <w:t xml:space="preserve">, от 10.04.2023 </w:t>
      </w:r>
      <w:hyperlink r:id="rId40">
        <w:r>
          <w:rPr>
            <w:color w:val="0000FF"/>
          </w:rPr>
          <w:t>N 260-ПП</w:t>
        </w:r>
      </w:hyperlink>
      <w:r>
        <w:t>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а) копию бухгалтерской отчетности инвестора за последний отчетный год, подписанную руководителем и заверенную печатью юридического лица (при наличии), включающую бухгалтерский баланс с приложениями и отметкой налогового органа об их принятии либо с приложением электронной квитанции о приеме отчетности налоговым органом &lt;2&gt;.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Н</w:t>
      </w:r>
      <w:proofErr w:type="gramEnd"/>
      <w:r>
        <w:t>е предоставляется вновь созданным юридическим лицом.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б) бизнес-план инвестиционного проекта, оформленный в соответствии с </w:t>
      </w:r>
      <w:hyperlink w:anchor="P261">
        <w:r>
          <w:rPr>
            <w:color w:val="0000FF"/>
          </w:rPr>
          <w:t>приложением N 2</w:t>
        </w:r>
      </w:hyperlink>
      <w:r>
        <w:t xml:space="preserve"> к Порядку;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в) документы, предоставляемые в соответствии с </w:t>
      </w:r>
      <w:hyperlink r:id="rId41">
        <w:r>
          <w:rPr>
            <w:color w:val="0000FF"/>
          </w:rPr>
          <w:t>пунктами 3.1</w:t>
        </w:r>
      </w:hyperlink>
      <w:r>
        <w:t xml:space="preserve"> - </w:t>
      </w:r>
      <w:hyperlink r:id="rId42">
        <w:r>
          <w:rPr>
            <w:color w:val="0000FF"/>
          </w:rPr>
          <w:t>3.3</w:t>
        </w:r>
      </w:hyperlink>
      <w:r>
        <w:t xml:space="preserve"> Порядка предоставления субсидий за счет средств областного бюджета субъектам инвестиционной деятельности, утвержденного постановлением Правительства Мурманской области от 04.08.2015 N 326-ПП.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30.05.2017 N 276-ПП)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2.4. Инвестор, претендующий на заключение договора аренды земельного участка/земельных участков, находящихся в собственности Мурманской области, муниципальной собственности, а также земельного участка/земельных участков, государственная собственность на которые не разграничена, без проведения торгов, дополнительно к перечисленным в </w:t>
      </w:r>
      <w:hyperlink w:anchor="P67">
        <w:r>
          <w:rPr>
            <w:color w:val="0000FF"/>
          </w:rPr>
          <w:t>пунктах 2.2</w:t>
        </w:r>
      </w:hyperlink>
      <w:r>
        <w:t xml:space="preserve">, </w:t>
      </w:r>
      <w:hyperlink w:anchor="P79">
        <w:r>
          <w:rPr>
            <w:color w:val="0000FF"/>
          </w:rPr>
          <w:t>2.3</w:t>
        </w:r>
      </w:hyperlink>
      <w:r>
        <w:t xml:space="preserve"> Порядка документам предоставляет: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30.05.2017 N 276-ПП)</w:t>
      </w:r>
    </w:p>
    <w:p w:rsidR="008F0D8A" w:rsidRDefault="008F0D8A">
      <w:pPr>
        <w:pStyle w:val="ConsPlusNormal"/>
        <w:spacing w:before="220"/>
        <w:ind w:firstLine="540"/>
        <w:jc w:val="both"/>
      </w:pPr>
      <w:proofErr w:type="gramStart"/>
      <w:r>
        <w:t xml:space="preserve">- выписку из Единого государственного реестра недвижимости о соответствующем земельном участке или утвержденную схему расположения земельного участка на кадастровом плане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или проект межевания территории, утвержденный в соответствии с Градостроительным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Федерации;</w:t>
      </w:r>
      <w:proofErr w:type="gramEnd"/>
    </w:p>
    <w:p w:rsidR="008F0D8A" w:rsidRDefault="008F0D8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19.11.2018 N 537-ПП)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информацию от муниципального образования Мурманской области о соответствии размещаемого объекта документам территориального планирования и градостроительного зонирования муниципального образования &lt;3&gt;.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&lt;3&gt; Документы (сведения, содержащиеся в них) запрашиваются уполномоченным органом в органах местного самоуправления соответствующего муниципального образования самостоятельно, при условии, что инвестор не </w:t>
      </w:r>
      <w:proofErr w:type="gramStart"/>
      <w:r>
        <w:t>предоставил указанные документы</w:t>
      </w:r>
      <w:proofErr w:type="gramEnd"/>
      <w:r>
        <w:t xml:space="preserve"> по собственной инициативе.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1"/>
      </w:pPr>
      <w:r>
        <w:t>3. Принятие решений о государственной поддержке</w:t>
      </w:r>
    </w:p>
    <w:p w:rsidR="008F0D8A" w:rsidRDefault="008F0D8A">
      <w:pPr>
        <w:pStyle w:val="ConsPlusTitle"/>
        <w:jc w:val="center"/>
      </w:pPr>
      <w:r>
        <w:t>инвестиционного проекта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bookmarkStart w:id="4" w:name="P99"/>
      <w:bookmarkEnd w:id="4"/>
      <w:r>
        <w:t>3.1. Уполномоченный орган в течение 7 рабочих дней с момента поступления заявления осуществляет проверку поступивших документов и, в случае если предоставлен неполный комплект документов и/или требуется уточнение представленной информации, направляет инвестору уведомление о необходимости доработки документации.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3.2. При отсутствии замечаний к предоставленным документам уполномоченный орган направляет основные сведения об инвестиционном проекте и, в случае предоставления документов, указанных в </w:t>
      </w:r>
      <w:hyperlink w:anchor="P79">
        <w:r>
          <w:rPr>
            <w:color w:val="0000FF"/>
          </w:rPr>
          <w:t>пункте 2.3</w:t>
        </w:r>
      </w:hyperlink>
      <w:r>
        <w:t xml:space="preserve"> Порядка, бизнес-план инвестиционного проекта: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lastRenderedPageBreak/>
        <w:t xml:space="preserve">а) исполнительным органам государственной власти Мурманской области, в сфере компетенции которых </w:t>
      </w:r>
      <w:proofErr w:type="gramStart"/>
      <w:r>
        <w:t>реализуется</w:t>
      </w:r>
      <w:proofErr w:type="gramEnd"/>
      <w:r>
        <w:t>/планируется к реализации инвестиционный проект;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б) членам Межведомственной комиссии по рассмотрению инвестиционных проектов Мурманской области (далее - Межведомственная комиссия);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в) органам местного самоуправления муниципальных образований, на территории которых реализуется или планируется к реализации инвестиционный проект.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Вышеуказанные лица и органы в течение 20 рабочих дней рассматривают инвестиционный проект и информируют уполномоченный орган о наличии/отсутствии замечаний (предложений) в сфере своей компетенции.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3.3. При наличии замечаний (предложений) уполномоченный орган в течение 5 рабочих дней направляет инвестору сводную таблицу замечаний (предложений) для доработки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После устранения замечаний и доработки предложений документация направляется инвестором в адрес уполномоченного органа.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3.4. При отсутствии замечаний (предложений) или по итогам их устранения уполномоченный орган в течение 5 рабочих дней готовит сводную таблицу замечаний (предложений) с комментариями инвестора и заключения: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 соответствии инвестиционного проекта стратегии социально-экономического развития Мурманской области;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03.04.2020 N 168-ПП)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о соответствии инвестиционного проекта критериям экономической, бюджетной, социальной эффективности, которые определяются в соответствии с </w:t>
      </w:r>
      <w:hyperlink w:anchor="P361">
        <w:r>
          <w:rPr>
            <w:color w:val="0000FF"/>
          </w:rPr>
          <w:t>приложением N 3</w:t>
        </w:r>
      </w:hyperlink>
      <w:r>
        <w:t xml:space="preserve"> к Порядку.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Вышеуказанные материалы направляются членам Межведомственной комиссии и председателю Межведомственной комиссии.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3.5. Время и место проведения заседания Межведомственной комиссии назначается председателем Межведомственной комиссии, о чем не </w:t>
      </w:r>
      <w:proofErr w:type="gramStart"/>
      <w:r>
        <w:t>позднее</w:t>
      </w:r>
      <w:proofErr w:type="gramEnd"/>
      <w:r>
        <w:t xml:space="preserve"> чем за 5 рабочих дней уведомляются члены Межведомственной комиссии и приглашенные лица.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3.6.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8F0D8A" w:rsidRDefault="008F0D8A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3.7</w:t>
        </w:r>
      </w:hyperlink>
      <w:r>
        <w:t xml:space="preserve">. На заседании Межведомственной комиссии проводится обсуждение инвестиционного </w:t>
      </w:r>
      <w:proofErr w:type="gramStart"/>
      <w:r>
        <w:t>проекта</w:t>
      </w:r>
      <w:proofErr w:type="gramEnd"/>
      <w:r>
        <w:t xml:space="preserve"> и принимаются решения, предусмотренные </w:t>
      </w:r>
      <w:hyperlink r:id="rId50">
        <w:r>
          <w:rPr>
            <w:color w:val="0000FF"/>
          </w:rPr>
          <w:t>пунктом 5</w:t>
        </w:r>
      </w:hyperlink>
      <w:r>
        <w:t xml:space="preserve"> Положения о Межведомственной комиссии по рассмотрению инвестиционных проектов Мурманской области, утвержденного постановлением Правительства Мурманской области от 22.07.2014 N 378-ПП.</w:t>
      </w:r>
    </w:p>
    <w:p w:rsidR="008F0D8A" w:rsidRDefault="008F0D8A">
      <w:pPr>
        <w:pStyle w:val="ConsPlusNormal"/>
        <w:jc w:val="both"/>
      </w:pPr>
      <w:r>
        <w:t xml:space="preserve">(пункт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14.06.2016 N 287-ПП)</w:t>
      </w:r>
    </w:p>
    <w:p w:rsidR="008F0D8A" w:rsidRDefault="008F0D8A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3.8</w:t>
        </w:r>
      </w:hyperlink>
      <w:r>
        <w:t xml:space="preserve">.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1"/>
      </w:pPr>
      <w:r>
        <w:t>4. Заключение Соглашений и Специальных инвестиционных</w:t>
      </w:r>
    </w:p>
    <w:p w:rsidR="008F0D8A" w:rsidRDefault="008F0D8A">
      <w:pPr>
        <w:pStyle w:val="ConsPlusTitle"/>
        <w:jc w:val="center"/>
      </w:pPr>
      <w:r>
        <w:t xml:space="preserve">контрактов и осуществление </w:t>
      </w:r>
      <w:proofErr w:type="gramStart"/>
      <w:r>
        <w:t>контроля за</w:t>
      </w:r>
      <w:proofErr w:type="gramEnd"/>
      <w:r>
        <w:t xml:space="preserve"> их реализацией</w:t>
      </w:r>
    </w:p>
    <w:p w:rsidR="008F0D8A" w:rsidRDefault="008F0D8A">
      <w:pPr>
        <w:pStyle w:val="ConsPlusNormal"/>
        <w:jc w:val="center"/>
      </w:pPr>
    </w:p>
    <w:p w:rsidR="008F0D8A" w:rsidRDefault="008F0D8A">
      <w:pPr>
        <w:pStyle w:val="ConsPlusNormal"/>
        <w:jc w:val="center"/>
      </w:pPr>
      <w:proofErr w:type="gramStart"/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  <w:proofErr w:type="gramEnd"/>
    </w:p>
    <w:p w:rsidR="008F0D8A" w:rsidRDefault="008F0D8A">
      <w:pPr>
        <w:pStyle w:val="ConsPlusNormal"/>
        <w:jc w:val="center"/>
      </w:pPr>
      <w:r>
        <w:t>от 02.11.2017 N 528-ПП)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bookmarkStart w:id="5" w:name="P124"/>
      <w:bookmarkEnd w:id="5"/>
      <w:r>
        <w:lastRenderedPageBreak/>
        <w:t xml:space="preserve">4.1. </w:t>
      </w:r>
      <w:proofErr w:type="gramStart"/>
      <w:r>
        <w:t>Уполномоченный орган в течение 10 рабочих дней со дня принятия на заседании Межведомственной комиссии решения о предоставлении инвестору конкретных форм государственной поддержки направляет на согласование в установленном порядке проект постановления Правительства Мурманской области о присвоении инвестиционному проекту статуса приоритетного/стратегического инвестиционного проекта Мурманской области, включении приоритетного/стратегического инвестиционного проекта Мурманской области в реестр инвестиционных проектов Мурманской области и заключении соглашения</w:t>
      </w:r>
      <w:proofErr w:type="gramEnd"/>
      <w:r>
        <w:t xml:space="preserve"> о государственной поддержке инвестиционной деятельности на территории Мурманской области (далее - Соглашение) или специального инвестиционного контракта, заключенного от имени Мурманской области без участия Российской Федерации (далее - Специальный инвестиционный контракт).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Абзацы второй - пятый исключены.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6" w:name="P127"/>
      <w:bookmarkEnd w:id="6"/>
      <w:r>
        <w:t xml:space="preserve">4.2. </w:t>
      </w:r>
      <w:hyperlink w:anchor="P445">
        <w:r>
          <w:rPr>
            <w:color w:val="0000FF"/>
          </w:rPr>
          <w:t>Соглашение</w:t>
        </w:r>
      </w:hyperlink>
      <w:r>
        <w:t xml:space="preserve"> заключается по форме согласно приложению N 4 к Порядку, Специальный инвестиционный </w:t>
      </w:r>
      <w:hyperlink w:anchor="P1227">
        <w:r>
          <w:rPr>
            <w:color w:val="0000FF"/>
          </w:rPr>
          <w:t>контракт</w:t>
        </w:r>
      </w:hyperlink>
      <w:r>
        <w:t xml:space="preserve"> заключается по форме согласно приложению N 5 к Порядку.</w:t>
      </w:r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4.3. Подготовка и согласование Соглашения, Специального инвестиционного контракта с инвестором и исполнительными органами государственной власти Мурманской области осуществляются в течение 20 рабочих дней со дня принятия постановления Правительства Мурманской области, указанного в </w:t>
      </w:r>
      <w:hyperlink w:anchor="P124">
        <w:r>
          <w:rPr>
            <w:color w:val="0000FF"/>
          </w:rPr>
          <w:t>пункте 4.1</w:t>
        </w:r>
      </w:hyperlink>
      <w:r>
        <w:t xml:space="preserve"> Порядка.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4.4. Соглашение, Специальный инвестиционный контракт направляются инвестору в трех экземплярах, которые подлежат подписанию и направлению в уполномоченный орган в течение 15 рабочих дней со дня получения Соглашения, Специального инвестиционного контракта.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Нарушение инвестором сроков подписания Соглашения, Специального инвестиционного контракта без уважительной причины расценивается как отказ инвестора от получения государственной поддержки.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4.5. Подписанные инвестором экземпляры Соглашения, Специального инвестиционного контракта уполномоченный орган направляет для подписания в Правительство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4.6. После подписания Соглашения, Специального инвестиционного контракта обеими сторонами: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первый экземпляр Соглашения, Специального инвестиционного контракта направляется инвестору;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второй экземпляр Соглашения, Специального инвестиционного контракта передается в Министерство юстиции Мурманской области для регистрации и хранения;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третий экземпляр находится на хранении в уполномоченном органе.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4.7. </w:t>
      </w:r>
      <w:proofErr w:type="gramStart"/>
      <w:r>
        <w:t>В случае если инвестор, реализующий приоритетный/стратегический инвестиционный проект Мурманской области, претендует на заключение договора аренды земельного участка, находящегося в собственности Мурманской области, муниципальной собственности, а также земельного участка, государственная собственность на который не разграничена, без проведения торгов, уполномоченный орган в течение 3 рабочих дней со дня подписания Соглашения, Специального инвестиционного контракта направляет на согласование проект распоряжения Губернатора Мурманской области</w:t>
      </w:r>
      <w:proofErr w:type="gramEnd"/>
      <w:r>
        <w:t xml:space="preserve"> </w:t>
      </w:r>
      <w:proofErr w:type="gramStart"/>
      <w:r>
        <w:t xml:space="preserve">о соответствии приоритетного/стратегического инвестиционного проекта Мурманской области критериям, установленным </w:t>
      </w:r>
      <w:hyperlink r:id="rId58">
        <w:r>
          <w:rPr>
            <w:color w:val="0000FF"/>
          </w:rPr>
          <w:t>Законом</w:t>
        </w:r>
      </w:hyperlink>
      <w:r>
        <w:t xml:space="preserve"> Мурманской </w:t>
      </w:r>
      <w:r>
        <w:lastRenderedPageBreak/>
        <w:t>области от 24.12.2015 N 1949-01-ЗМО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торгов".</w:t>
      </w:r>
      <w:proofErr w:type="gramEnd"/>
    </w:p>
    <w:p w:rsidR="008F0D8A" w:rsidRDefault="008F0D8A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проектов, по которым инвестором подана заявка в уполномоченный орган до вступления в силу вышеуказанного закона Мурманской области и впоследствии признанных приоритетными/стратегическими проектами Мурманской области, подготовка соответствующего распоряжения Губернатора Мурманской области может быть осуществлена уполномоченным органом на основании заявления инвестора и документов, указанных в </w:t>
      </w:r>
      <w:hyperlink w:anchor="P88">
        <w:r>
          <w:rPr>
            <w:color w:val="0000FF"/>
          </w:rPr>
          <w:t>пункте 2.4</w:t>
        </w:r>
      </w:hyperlink>
      <w:r>
        <w:t xml:space="preserve"> настоящего Порядка, без повторного обсуждения инвестиционного проекта на заседании Межведомственной комиссии.</w:t>
      </w:r>
      <w:proofErr w:type="gramEnd"/>
    </w:p>
    <w:p w:rsidR="008F0D8A" w:rsidRDefault="008F0D8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Контроль за</w:t>
      </w:r>
      <w:proofErr w:type="gramEnd"/>
      <w:r>
        <w:t xml:space="preserve"> реализацией Соглашения, Специального инвестиционного контракта осуществляется уполномоченным органом в течение всего срока действия Соглашения, Специального инвестиционного контракта.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4.9. В ходе осуществления контроля уполномоченный орган проверяет: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своевременность предоставления инвестором отчетности;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полноту отражения информации о ходе реализации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соблюдение условий и обязательств, принятых на себя инвестором в соответствии с Соглашением, Специальным инвестиционным контрактом.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4.9.1. Отчетность предоставляется инвестором ежеквартально, в срок не позднее последнего дня месяца, следующего за отчетным кварталом. При предоставлении отчетности инвестор несет персональную ответственность за достоверность сведений, представленных в указанных отчетах.</w:t>
      </w:r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4.9.1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01.11.2022 N 865-ПП)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4.10. При нарушении инвестором обязательств, предусмотренных Соглашением, Специальным инвестиционным контрактом, инвестор обязан устранить выявленные нарушения в сроки, установленные уполномоченным органом.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случае невозможности устранения выявленных нарушений инвестор направляет в адрес уполномоченного органа ходатайство об изменении условий Соглашения, Специального инвестиционного контракта.</w:t>
      </w:r>
    </w:p>
    <w:p w:rsidR="008F0D8A" w:rsidRDefault="008F0D8A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4.11. При отказе инвестора устранить выявленные нарушения уполномоченный орган выносит рассмотрение данного вопроса на ближайшее заседание Межведомственной комиссии.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4.12. Межведомственная комиссия рассматривает указанный в </w:t>
      </w:r>
      <w:hyperlink w:anchor="P149">
        <w:r>
          <w:rPr>
            <w:color w:val="0000FF"/>
          </w:rPr>
          <w:t>пункте 4.11</w:t>
        </w:r>
      </w:hyperlink>
      <w:r>
        <w:t xml:space="preserve"> вопрос и принимает решение о внесении соответствующих изменений в Соглашение, Специальный инвестиционный контракт или его расторжении.</w:t>
      </w:r>
    </w:p>
    <w:p w:rsidR="008F0D8A" w:rsidRDefault="008F0D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4.13. </w:t>
      </w:r>
      <w:proofErr w:type="gramStart"/>
      <w:r>
        <w:t>На основании принятого решения уполномоченный орган в течение 15 рабочих дней со дня его принятия осуществляет подготовку и согласование в установленном порядке соответствующего проекта постановления Правительства Мурманской области и, в случае расторжения Соглашения, Специального инвестиционного контракта с инвестором, получившим право на заключение договора аренды земельного участка без проведения торгов, соответствующего проекта распоряжения Губернатора Мурманской области.</w:t>
      </w:r>
      <w:proofErr w:type="gramEnd"/>
    </w:p>
    <w:p w:rsidR="008F0D8A" w:rsidRDefault="008F0D8A">
      <w:pPr>
        <w:pStyle w:val="ConsPlusNormal"/>
        <w:spacing w:before="220"/>
        <w:ind w:firstLine="540"/>
        <w:jc w:val="both"/>
      </w:pPr>
      <w:r>
        <w:lastRenderedPageBreak/>
        <w:t xml:space="preserve">4.14. Подготовка дополнительного соглашения к Соглашению, Специальному инвестиционному контракту осуществляется уполномоченным органом в соответствии с </w:t>
      </w:r>
      <w:hyperlink w:anchor="P127">
        <w:r>
          <w:rPr>
            <w:color w:val="0000FF"/>
          </w:rPr>
          <w:t>пунктами 4.2</w:t>
        </w:r>
      </w:hyperlink>
      <w:r>
        <w:t xml:space="preserve"> - </w:t>
      </w:r>
      <w:hyperlink w:anchor="P133">
        <w:r>
          <w:rPr>
            <w:color w:val="0000FF"/>
          </w:rPr>
          <w:t>4.6</w:t>
        </w:r>
      </w:hyperlink>
      <w:r>
        <w:t xml:space="preserve"> Порядка, с учетом следующих особенностей: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31.10.2023 N 779-ПП)</w:t>
      </w:r>
    </w:p>
    <w:p w:rsidR="008F0D8A" w:rsidRDefault="008F0D8A">
      <w:pPr>
        <w:pStyle w:val="ConsPlusNormal"/>
        <w:spacing w:before="220"/>
        <w:ind w:firstLine="540"/>
        <w:jc w:val="both"/>
      </w:pPr>
      <w:proofErr w:type="gramStart"/>
      <w:r>
        <w:t>- в случае если изменения, вносимые дополнительным соглашением к Соглашению, Специальному инвестиционному контракту, не затрагивают условия реализации и характеристики инвестиционного проекта и условия государственной поддержки, а также в случае приведения условий Соглашения, Специального инвестиционного контракта в соответствие с действующим нормативным правовым актам указанный вопрос на заседание Межведомственной комиссии не выносится;</w:t>
      </w:r>
      <w:proofErr w:type="gramEnd"/>
    </w:p>
    <w:p w:rsidR="008F0D8A" w:rsidRDefault="008F0D8A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31.10.2023 N 779-ПП)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в случае если изменения, вносимые дополнительным соглашением к Соглашению, Специальному инвестиционному контракту, затрагивают условия реализации и характеристики инвестиционного проекта, а также условия государственной поддержки, проект подлежит оценке соответствия инвестиционного проекта критериям экономической, бюджетной, социальной эффективности и выносится на рассмотрение Межведомственной комиссии в соответствии с Порядком.</w:t>
      </w:r>
    </w:p>
    <w:p w:rsidR="008F0D8A" w:rsidRDefault="008F0D8A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31.10.2023 N 779-ПП)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4.15. В случае принятия постановления Правительства Мурманской области о расторжении Соглашения, Специального инвестиционного контракта уполномоченный орган в течение 3 рабочих дней со дня его принятия направляет инвестору, а также муниципальному образованию Мурманской области, заключившему с инвестором договор аренды земельного участка с целью реализации масштабного инвестиционного проекта, соответствующее уведомление.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1"/>
      </w:pPr>
      <w:r>
        <w:t>5. Формирование и ведение реестра инвестиционных проектов</w:t>
      </w:r>
    </w:p>
    <w:p w:rsidR="008F0D8A" w:rsidRDefault="008F0D8A">
      <w:pPr>
        <w:pStyle w:val="ConsPlusTitle"/>
        <w:jc w:val="center"/>
      </w:pPr>
      <w:r>
        <w:t>Мурманской области</w:t>
      </w:r>
    </w:p>
    <w:p w:rsidR="008F0D8A" w:rsidRDefault="008F0D8A">
      <w:pPr>
        <w:pStyle w:val="ConsPlusNormal"/>
        <w:jc w:val="center"/>
      </w:pPr>
    </w:p>
    <w:p w:rsidR="008F0D8A" w:rsidRDefault="008F0D8A">
      <w:pPr>
        <w:pStyle w:val="ConsPlusNormal"/>
        <w:jc w:val="center"/>
      </w:pPr>
      <w:proofErr w:type="gramStart"/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  <w:proofErr w:type="gramEnd"/>
    </w:p>
    <w:p w:rsidR="008F0D8A" w:rsidRDefault="008F0D8A">
      <w:pPr>
        <w:pStyle w:val="ConsPlusNormal"/>
        <w:jc w:val="center"/>
      </w:pPr>
      <w:r>
        <w:t>от 02.11.2017 N 528-ПП)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5.1. Реестр инвестиционных проектов Мурманской области (далее - Реестр) ведется в электронном виде и размещается на сайте уполномоченного органа и Инвестиционном портале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5.2. Реестр содержит перечень проектов, включенных в него на основании заключенных Соглашений и Специальных инвестиционный контрактов.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реестре обеспечивается обособленный учет проектов, включенных в него в соответствии с Соглашениями и Специальными инвестиционными контрактами.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Сведения о включении/исключении проектов в Реестр/из Реестра публикуются в течение 5 рабочих дней со дня подписания/расторжения Соглашения, Специального инвестиционного контракта.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5.3. </w:t>
      </w:r>
      <w:hyperlink w:anchor="P2027">
        <w:r>
          <w:rPr>
            <w:color w:val="0000FF"/>
          </w:rPr>
          <w:t>Реестр</w:t>
        </w:r>
      </w:hyperlink>
      <w:r>
        <w:t xml:space="preserve"> ведется по форме, приведенной в приложении N 6 к настоящему Порядку.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10.04.2023 N 260-ПП)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5.4. По письменному запросу заинтересованной стороны выписка из Реестра предоставляется уполномоченным органом в течение 10 рабочих дней.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>Приложение N 1</w:t>
      </w:r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от 31.10.2023 N 779-ПП)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9" w:name="P186"/>
      <w:bookmarkEnd w:id="9"/>
      <w:r>
        <w:t>ОСНОВНЫЕ СВЕДЕНИЯ</w:t>
      </w:r>
    </w:p>
    <w:p w:rsidR="008F0D8A" w:rsidRDefault="008F0D8A">
      <w:pPr>
        <w:pStyle w:val="ConsPlusNormal"/>
        <w:jc w:val="center"/>
      </w:pPr>
      <w:r>
        <w:t>ОБ ИНВЕСТИЦИОННОМ ПРОЕКТЕ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Информация предоставляется в виде паспорта инвестиционного проекта в табличной форме:</w:t>
      </w:r>
    </w:p>
    <w:p w:rsidR="008F0D8A" w:rsidRDefault="008F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2665"/>
      </w:tblGrid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Наименование и тип инвестиционного проекта (создание нового производства, модернизация действующего производства и др.)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Краткая характеристика инвестиционного проекта (содержание, цели и задачи)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Полное наименование инвестора, юридический адрес, год создания, Ф.И.О. руководителя и контактного лица, контактная информация (телефон, факс, адрес электронной почты)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 xml:space="preserve">Виды деятельности инвестора (с указанием </w:t>
            </w:r>
            <w:hyperlink r:id="rId69">
              <w:r>
                <w:rPr>
                  <w:color w:val="0000FF"/>
                </w:rPr>
                <w:t>ОКВЭД</w:t>
              </w:r>
            </w:hyperlink>
            <w:r>
              <w:t>), годовой объем реализации продукции в денежном и натуральном выражении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Иные физические и юридические лица, за счет средств которых осуществляется финансирование инвестиционного проекта.</w:t>
            </w:r>
          </w:p>
          <w:p w:rsidR="008F0D8A" w:rsidRDefault="008F0D8A">
            <w:pPr>
              <w:pStyle w:val="ConsPlusNormal"/>
            </w:pPr>
            <w:r>
              <w:t>Наименование юридического лица, Ф.И.О., адрес и контактные телефоны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Сметная стоимость инвестиционного проекта с учетом необходимого для реализации проекта оборотного капитала (с указанием основных статей расходов по проекту)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Сроки и этапы реализации инвестиционного проекта с приложением графика ввода в эксплуатацию объектов основных сре</w:t>
            </w:r>
            <w:proofErr w:type="gramStart"/>
            <w:r>
              <w:t>дств в п</w:t>
            </w:r>
            <w:proofErr w:type="gramEnd"/>
            <w:r>
              <w:t>ериод реализации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Предпочтительная форма, объем и сроки предоставления государственной поддержки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Источники финансирования инвестиционного проекта:</w:t>
            </w:r>
          </w:p>
          <w:p w:rsidR="008F0D8A" w:rsidRDefault="008F0D8A">
            <w:pPr>
              <w:pStyle w:val="ConsPlusNormal"/>
            </w:pPr>
            <w:r>
              <w:t>- собственные средства;</w:t>
            </w:r>
          </w:p>
          <w:p w:rsidR="008F0D8A" w:rsidRDefault="008F0D8A">
            <w:pPr>
              <w:pStyle w:val="ConsPlusNormal"/>
            </w:pPr>
            <w:r>
              <w:t>- заемные средства;</w:t>
            </w:r>
          </w:p>
          <w:p w:rsidR="008F0D8A" w:rsidRDefault="008F0D8A">
            <w:pPr>
              <w:pStyle w:val="ConsPlusNormal"/>
            </w:pPr>
            <w:r>
              <w:t>- другие источники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Стадия готовности инвестиционного проекта (наличие необходимой разрешительной документации, кем и когда выдана):</w:t>
            </w:r>
          </w:p>
          <w:p w:rsidR="008F0D8A" w:rsidRDefault="008F0D8A">
            <w:pPr>
              <w:pStyle w:val="ConsPlusNormal"/>
            </w:pPr>
            <w:r>
              <w:t>- получение права пользования земельным участком;</w:t>
            </w:r>
          </w:p>
          <w:p w:rsidR="008F0D8A" w:rsidRDefault="008F0D8A">
            <w:pPr>
              <w:pStyle w:val="ConsPlusNormal"/>
            </w:pPr>
            <w:r>
              <w:lastRenderedPageBreak/>
              <w:t>- разработка проектной документации;</w:t>
            </w:r>
          </w:p>
          <w:p w:rsidR="008F0D8A" w:rsidRDefault="008F0D8A">
            <w:pPr>
              <w:pStyle w:val="ConsPlusNormal"/>
            </w:pPr>
            <w:r>
              <w:t>- заключение государственной экспертизы;</w:t>
            </w:r>
          </w:p>
          <w:p w:rsidR="008F0D8A" w:rsidRDefault="008F0D8A">
            <w:pPr>
              <w:pStyle w:val="ConsPlusNormal"/>
            </w:pPr>
            <w:r>
              <w:t>- разрешение на строительство;</w:t>
            </w:r>
          </w:p>
          <w:p w:rsidR="008F0D8A" w:rsidRDefault="008F0D8A">
            <w:pPr>
              <w:pStyle w:val="ConsPlusNormal"/>
            </w:pPr>
            <w:r>
              <w:t>- прочее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lastRenderedPageBreak/>
              <w:t>Экономическая эффективность инвестиционного проекта (показатели экономической и финансовой эффективности инвестиционного проекта, в том числе внутренняя норма доходности, чистый дисконтированный доход, обычный и дисконтированный срок окупаемости проекта и др.)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Поступления в консолидированный бюджет Российской Федерации, связанные с реализацией инвестиционного проекта (в том числе отдельно по уровням бюджетной системы: федеральный бюджет, областной бюджет, местный бюджет, государственные внебюджетные фонды)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Расходы областного бюджета, связанные с реализацией инвестиционного проекта (в случае если инвестор претендует на получение финансовых мер государственной поддержки)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Численность работников, в том числе доля местных трудовых ресурсов (лица, имеющие постоянную регистрацию на территории Мурманской области, и лица, имеющие временную регистрацию и проживающие на территории Мурманской области более одного календарного года), участвующих в реализации инвестиционного проекта, потребность в квалифицированных кадрах и меры, направленные на удовлетворение данной потребности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Средний уровень заработной платы работников, участвующих в реализации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Улучшение условий труда работников инвестора: увеличение заработной платы, повышение безопасности производства, снижение опасных и вредных производственных факторов, связанное с реализацией инвестиционного проекта (для проектов, направленных на модернизацию производства)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Влияние на инфраструктуру Мурманской области (создание и модернизация дорог, мостов, портов, линий электропередачи, инженерной и коммунальной инфраструктуры)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Импортозамещение товаров и услуг, снижение розничных цен, иные социальные эффекты, связанные с реализацией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Информация о технологическом уровне производства, а также о внедрении новых технологий в результате реализации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Наличие ТЭО, декларации о намерениях инвестирования, бизнес-плана (кем и когда разработаны)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 xml:space="preserve">Потребность в земельных ресурсах: общая площадь, категория </w:t>
            </w:r>
            <w:r>
              <w:lastRenderedPageBreak/>
              <w:t>земель, разрешенное использование, предпочтительное место расположения, иные характеристики, имеющие значение для разрешения объектов, участвующих в реализации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lastRenderedPageBreak/>
              <w:t>Потребность в водных ресурсах (указывается раздельно потребность в воде на производственные цели и хозяйственно-бытовые нужды) с указанием объема потребления водных ресурсов при выходе на запланированный объем производства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Потребность в топливно-энергетических ресурсах (электрической энергии и мощности, тепле, паре, топливе, природном газе) и мерах, которые предполагается принять для покрытия роста потребности, с указанием объема потребления топливно-энергетических ресурсов при выходе на запланированный объем производства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>Потребности в сырье и материалах по основным видам продукции, источники удовлетворения этих потребностей.</w:t>
            </w:r>
          </w:p>
          <w:p w:rsidR="008F0D8A" w:rsidRDefault="008F0D8A">
            <w:pPr>
              <w:pStyle w:val="ConsPlusNormal"/>
            </w:pPr>
            <w:r>
              <w:t>Для инвестиционных проектов, связанных с использованием полезных ископаемых, указывают утвержденные (кем и когда) запасы сырья в целом и по промышленным категориям, а также обеспеченность ими на амортизационный срок работы основных средств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proofErr w:type="gramStart"/>
            <w:r>
              <w:t>Влияние на окружающую среду: дается характеристика объектов, участвующих в реализации инвестиционного проекта, как источников негативного/позитивного воздействия на окружающую среду (в том числе характеристика всех видов выбросов и отходов) и указываются меры, предусматриваемые для предупреждения и устранения негативного воздействия (инженерно-технические решения по очистке, утилизации, захоронению отходов, необходимость и возможность организации санитарно-защитной зоны, ее размеры и характеристика, необходимость благоустройства и озеленения</w:t>
            </w:r>
            <w:proofErr w:type="gramEnd"/>
            <w:r>
              <w:t xml:space="preserve"> территории) на всех этапах реализации инвестиционного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6406" w:type="dxa"/>
          </w:tcPr>
          <w:p w:rsidR="008F0D8A" w:rsidRDefault="008F0D8A">
            <w:pPr>
              <w:pStyle w:val="ConsPlusNormal"/>
            </w:pPr>
            <w:r>
              <w:t xml:space="preserve">Иные сведения, имеющие, по мнению инвестора, </w:t>
            </w:r>
            <w:proofErr w:type="gramStart"/>
            <w:r>
              <w:t>важное значение</w:t>
            </w:r>
            <w:proofErr w:type="gramEnd"/>
            <w:r>
              <w:t xml:space="preserve"> для реализации проекта</w:t>
            </w:r>
          </w:p>
        </w:tc>
        <w:tc>
          <w:tcPr>
            <w:tcW w:w="2665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>Приложение N 2</w:t>
      </w:r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</w:pPr>
      <w:bookmarkStart w:id="10" w:name="P261"/>
      <w:bookmarkEnd w:id="10"/>
      <w:r>
        <w:t>МЕТОДИЧЕСКИЕ РЕКОМЕНДАЦИИ</w:t>
      </w:r>
    </w:p>
    <w:p w:rsidR="008F0D8A" w:rsidRDefault="008F0D8A">
      <w:pPr>
        <w:pStyle w:val="ConsPlusTitle"/>
        <w:jc w:val="center"/>
      </w:pPr>
      <w:r>
        <w:t>ПО РАЗРАБОТКЕ БИЗНЕС-ПЛАНА ИНВЕСТИЦИОННОГО ПРОЕКТА,</w:t>
      </w:r>
    </w:p>
    <w:p w:rsidR="008F0D8A" w:rsidRDefault="008F0D8A">
      <w:pPr>
        <w:pStyle w:val="ConsPlusTitle"/>
        <w:jc w:val="center"/>
      </w:pPr>
      <w:proofErr w:type="gramStart"/>
      <w:r>
        <w:t>ПРЕТЕНДУЮЩЕГО</w:t>
      </w:r>
      <w:proofErr w:type="gramEnd"/>
      <w:r>
        <w:t xml:space="preserve"> НА ПОЛУЧЕНИЕ МЕР ГОСУДАРСТВЕННОЙ ПОДДЕРЖКИ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2"/>
      </w:pPr>
      <w:r>
        <w:t>1. Общие положения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Бизнес-план инвестиционного проекта - основной документ, в котором излагаются главные </w:t>
      </w:r>
      <w:r>
        <w:lastRenderedPageBreak/>
        <w:t>характеристики проекта, позволяющие обосновать и оценить его возможности.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Бизнес-план разрабатывается: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на срок не менее 10 лет - для инвестиционных проектов, претендующих на получение статуса приоритетного инвестиционного проекта Мурманской области;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на срок не менее 15 лет - для инвестиционных проектов, претендующих на получение статуса стратегического инвестиционного проекта Мурманской области;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на срок окупаемости - для всех прочих инвестиционных проектов.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Расчет показателей инвестиционного проекта должен производиться в рублях - официальной валюте Российской Федерации.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бизнес-плане должна содержаться объективная информация, основанная на подтвержденных данных и не противоречащих им разумных предположениях. Изложение информации в бизнес-плане должно быть понятным, логичным и структурированным.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Структура и содержание бизнес-плана должны отвечать нижеприведенным рекомендациям к структуре бизнес-плана с учетом отраслевой и иной специфики конкретного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При существенных расхождениях между содержанием бизнес-плана, предоставленного инвестором, и настоящими методическими рекомендациями уполномоченный орган в соответствии с </w:t>
      </w:r>
      <w:hyperlink w:anchor="P99">
        <w:r>
          <w:rPr>
            <w:color w:val="0000FF"/>
          </w:rPr>
          <w:t>пунктом 3.1</w:t>
        </w:r>
      </w:hyperlink>
      <w:r>
        <w:t xml:space="preserve"> Порядка имеет право отправить бизнес-план на доработку с указанием причин отказа в рассмотрении.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2"/>
      </w:pPr>
      <w:r>
        <w:t>2. Основные разделы бизнес-плана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Рекомендуемая структура бизнес-плана включает следующие разделы: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1. Резюме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2. Анализ положения дел на предприятии, в отрасли.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 Описание продукции (товара, услуги).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4. План продаж и стратегия маркетинга.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5. План производства.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6. Финансовый план.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7. Анализ проектных рисков.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8. Приложения.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2.1. Резюме проекта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Раздел содержит общую информацию о проекте и дает его краткую характеристику.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Резюме должно содержать: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основные сведения об инвестиционном проекте;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обоснование необходимости получения мер государственной поддержки при реализации </w:t>
      </w:r>
      <w:r>
        <w:lastRenderedPageBreak/>
        <w:t>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информацию о потребности в инвестициях с указанием основных этапов реализации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информацию о соответствии инвестиционного проекта основным направлениям социально-экономического развития Мурманской области;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расшифровку показателей экономической, социальной и бюджетной эффективности, рассчитанных в соответствии с </w:t>
      </w:r>
      <w:hyperlink w:anchor="P361">
        <w:r>
          <w:rPr>
            <w:color w:val="0000FF"/>
          </w:rPr>
          <w:t>приложением N 3</w:t>
        </w:r>
      </w:hyperlink>
      <w:r>
        <w:t xml:space="preserve"> к Порядку;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описание рисков инвестиционного проекта и основных путей их снижения.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2.2. Анализ положения дел на предприятии, в отрасли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В данном разделе дается информация о предприятии: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организационно-правовая форма;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местоположение;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краткая история;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основные направления деятельности и выпускаемая продукция (услуги);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опыт работы в отрасли, в которой планируется реализация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финансово-экономические показатели деятельности;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структура управления и кадровый состав;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перспективы развития и партнерские связи.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Приводятся также сведения об отрасли, к которой относится предприятие: текущее состояние дел, факторы роста или падения производства в отрасли, основные направления развития.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2.3. Описание продукции (товара, услуги)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Раздел содержит информацию о продукции, ее основных характеристиках, назначении и области применения, основных потребителях, потребительских свойствах, отличиях от существующих аналогов.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разделе должны быть перечислены конкурентные и инновационные качества продукта, которые позволят ему занять конкретный сегмент рынка.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2.4. План продаж и стратегия маркетинга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Цель этого раздела - показать, как инвестор намеревается воздействовать на рынок и реагировать на </w:t>
      </w:r>
      <w:proofErr w:type="gramStart"/>
      <w:r>
        <w:t>складывающуюся</w:t>
      </w:r>
      <w:proofErr w:type="gramEnd"/>
      <w:r>
        <w:t xml:space="preserve"> на нем обстановку, чтобы обеспечить сбыт продукции (услуги).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Данный раздел должен содержать: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описание рынка сбыта продукции и перспективы его развития;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прогнозируемую рыночную цену на продукцию (работы, услуги);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lastRenderedPageBreak/>
        <w:t>- описание предполагаемых способов, форм и каналов сбыта продукции (работ, услуг);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оценку объемов спроса и реализации продукции (работ, услуг) на период, превышающий срок окупаемости инвестиционного проекта.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2.5. План производства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 xml:space="preserve">Назначение данного раздела - описать производственный процесс и показать, что при реализации инвестиционного </w:t>
      </w:r>
      <w:proofErr w:type="gramStart"/>
      <w:r>
        <w:t>проекта</w:t>
      </w:r>
      <w:proofErr w:type="gramEnd"/>
      <w:r>
        <w:t xml:space="preserve"> возможно производить необходимое рынку количество товаров должного качества в определенные сроки.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данном разделе необходимо привести общие сведения об объемах капитальных вложений и инвестиционный план, в котором отражается информация о выполнении всех этапов строительно-монтажных работ, а также этапов приобретения и установки технологического оборудования.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Далее необходимо отразить сведения о характере производственного процесса, привести схему технологической цепочки, представить производственную программу выпуска проектируемой продукции в натуральном выражении (по форме и методологии, принятой в отрасли) на срок окупаемости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 основании производственной программы производится расчет объема производства в денежном выражении (расчет товарной продукции) в прогнозных ценах каждого года.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этом разделе также необходимо подробно раскрыть смету затрат на производство, отразив отдельно структуру производственных издержек, структуру затрат на заработную плату (с обоснованием необходимого количества специалистов), управленческие расходы и др.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Инвестиционный план проекта должен быть актуализирован не </w:t>
      </w:r>
      <w:proofErr w:type="gramStart"/>
      <w:r>
        <w:t>позднее</w:t>
      </w:r>
      <w:proofErr w:type="gramEnd"/>
      <w:r>
        <w:t xml:space="preserve"> чем за 90 рабочих дней до предоставления бизнес-плана в уполномоченный орган.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2.6. Финансовый план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Данный раздел является ключевым, в нем планируются затраты на реализацию проекта и определяется его эффективность.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Основной целью разработки финансового плана является определение финансового результата от внедрения инвестиционного проекта, формирование потока денежных средств.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данном разделе приводятся сведения, раскрывающие источники финансовых средств, общую потребность и структуру инвестиционного капитала, дается график получения и возврата кредитных ресурсов. В финансовом плане приводятся или рассчитываются все денежные потоки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Основные финансовые параметры проекта: чистый дисконтированный доход (NPV), внутренняя норма рентабельности (IRR) и дисконтированный срок окупаемости (DDP) должны быть рассчитаны в 2 (двух) вариантах (с учетом получения мер государственной поддержки и без учета их получения). Для действующих предприятий приводится информация о приросте основных показателей деятельности в результате реализации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При расчетах необходимо использовать обоснованную ставку дисконтирования, превышающую значение ключевой ставки Центрального банка Российской Федерации на момент проведения расчетов.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Финансовый план проекта должен быть актуализирован не </w:t>
      </w:r>
      <w:proofErr w:type="gramStart"/>
      <w:r>
        <w:t>позднее</w:t>
      </w:r>
      <w:proofErr w:type="gramEnd"/>
      <w:r>
        <w:t xml:space="preserve"> чем за 90 рабочих дней до предоставления бизнес-плана в уполномоченный орган.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2.7. Анализ проектных рисков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Раздел должен содержать типы и описание основных рисков по проекту, их оценку, способы управления и минимизации рисков, а также план мероприятий по снижению рисков инвестиционного проекта.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3"/>
      </w:pPr>
      <w:r>
        <w:t>2.8. Приложения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В приложениях целесообразно привести таблицы с основными технико-экономическими показателями проекта, рассчитанными в предыдущих разделах. Желательно включить в данный раздел таблицы, графики, диаграммы, отражающие предполагаемые основные показатели и итоги выполнения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В качестве приложения к проекту необходимо предоставить финансовую модель, выполненную в виде электронных таблиц и содержащую в разбивке по годам на весь срок реализации проекта расчет финансовых результатов, движения денежных потоков, балансовых показателей инвестиционного проекта, а также подробный расчет налоговых поступлений в бюджеты всех уровней.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>Приложение N 3</w:t>
      </w:r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</w:pPr>
      <w:bookmarkStart w:id="11" w:name="P361"/>
      <w:bookmarkEnd w:id="11"/>
      <w:r>
        <w:t>МЕТОДИКА</w:t>
      </w:r>
    </w:p>
    <w:p w:rsidR="008F0D8A" w:rsidRDefault="008F0D8A">
      <w:pPr>
        <w:pStyle w:val="ConsPlusTitle"/>
        <w:jc w:val="center"/>
      </w:pPr>
      <w:r>
        <w:t>ОЦЕНКИ ЭФФЕКТИВНОСТИ ИНВЕСТИЦИОННЫХ ПРОЕКТОВ, ПРЕТЕНДУЮЩИХ</w:t>
      </w:r>
    </w:p>
    <w:p w:rsidR="008F0D8A" w:rsidRDefault="008F0D8A">
      <w:pPr>
        <w:pStyle w:val="ConsPlusTitle"/>
        <w:jc w:val="center"/>
      </w:pPr>
      <w:r>
        <w:t>НА МЕРЫ ГОСУДАРСТВЕННОЙ ПОДДЕРЖКИ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0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71">
              <w:r>
                <w:rPr>
                  <w:color w:val="0000FF"/>
                </w:rPr>
                <w:t>N 865-ПП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2"/>
      </w:pPr>
      <w:r>
        <w:t>1. Общие положения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1.1. Настоящая Методика оценки эффективности инвестиционных проектов, претендующих на меры государственной поддержки (далее - Методика и Оценка соответственно), определяет процедуру проведения и механизм оценки эффективности инвестиционных проектов, реализуемых или планируемых к реализации на территории Мурманской области, заявленных на получение государственной поддержки.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1.2. Оценка инвестиционного проекта представляет собой определение положительного экономического, социального и бюджетного эффекта для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1.3. Основными принципами проведения Оценки являются: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учет </w:t>
      </w:r>
      <w:proofErr w:type="gramStart"/>
      <w:r>
        <w:t>соответствия инвестиционного проекта стратегии социально-экономического развития Мурманской области</w:t>
      </w:r>
      <w:proofErr w:type="gramEnd"/>
      <w:r>
        <w:t>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- анализ и учет эффективности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- сравнение финансовой деятельности претендента с вариантом без предоставления </w:t>
      </w:r>
      <w:r>
        <w:lastRenderedPageBreak/>
        <w:t>областной государственной финансовой поддержки.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Title"/>
        <w:jc w:val="center"/>
        <w:outlineLvl w:val="2"/>
      </w:pPr>
      <w:r>
        <w:t>2. Проведение оценки эффективности инвестиционных проектов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2.1. Для оценки экономической эффективности используется показатель внутренней нормы доходности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Алгоритм расчета внутренней нормы доходности проекта состоит в определении ставки дисконтирования, при которой чистая текущая стоимость проекта обращается в ноль. Чистая текущая стоимость проекта рассчитывается по формуле: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4343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где: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ЧТС - чистая текущая стоимость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j</w:t>
      </w:r>
      <w:proofErr w:type="gramEnd"/>
      <w:r>
        <w:t xml:space="preserve"> - денежный поток при реализации проекта за период j;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n - количество периодов;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m</w:t>
      </w:r>
      <w:r>
        <w:t xml:space="preserve"> - расчетная ставка дисконтирования (внутренняя норма доходности).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Денежный поток при реализации проекта за период рассчитывается как сумма накопленного денежного потока за период от основной (операционной, текущей), инвестиционной и финансовой деятельности предприятия.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На основании </w:t>
      </w:r>
      <w:proofErr w:type="gramStart"/>
      <w:r>
        <w:t>результата определения внутреннего уровня доходности инвестиций</w:t>
      </w:r>
      <w:proofErr w:type="gramEnd"/>
      <w:r>
        <w:t xml:space="preserve"> дается оценка их приемлемости. Если анализируемый показатель соответствует необходимому в конкретных условиях уровню доходности, т.е. больше ставки рефинансирования, инвестиции признаются целесообразными.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2.2. Бюджетная эффективность инвестиционного проекта оценивается через сопоставление доходов и расходов областного бюджета, связанных с реализацией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К доходам областного бюджета для расчета бюджетной эффективности инвестиционного проекта относятся: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1) поступления от налогов и сборов и иных обязательных платежей в государственные внебюджетные фонды, установленных действующим законодательством;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2) доходы от лицензирования, конкурсов на разведку, строительство и эксплуатацию объектов, предусмотренных инвестиционным проектом;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3) платежи в погашение бюджетных кредитов (суммы подлежащих уплате процентов за пользование бюджетным кредитом и основного долга), выданных из областного бюджета участникам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4) платежи в погашение инвестиционных налоговых кредитов (подлежащие уплате проценты за предоставление данного кредита и сумма кредита);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5) плата за предоставление государственной гарантии Мурманской области (в случае предоставления ее на платной основе);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6) рыночная стоимость акций, иных ценных бумаг, долей хозяйствующих товариществ </w:t>
      </w:r>
      <w:r>
        <w:lastRenderedPageBreak/>
        <w:t>(обществ), предоставленных в собственность Мурманской области в качестве эквивалента бюджетным инвестициям, выделенным субъектам инвестиционной деятельности;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7) дивиденды по принадлежащим Мурманской области акциям и другим ценным бумагам, выпущенным в связи с реализацией инвестиционного проекта;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8) другие доходы, связанные с реализацией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Расходы областного бюджета - объем государственной поддержки из областного бюджета в соответствии с формами, установленными </w:t>
      </w:r>
      <w:hyperlink r:id="rId73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Инвестиционный проект признается соответствующим критерию бюджетной эффективности в случае, если значение доходов областного бюджета, связанных с реализацией инвестиционного проекта, превышает значение расходов областного бюджета, связанных с реализацией инвестиционного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 В случае соответствия инвестиционного проекта стратегии социально-экономического развития Мурманской области, критериям экономической и бюджетной эффективности с целью подготовки заключения уполномоченным органом проводится комплексная оценка социальной эффективности проекта по следующим направлениям: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3.1. Влияние создаваемых рабочих мест на уровень безработицы в муниципальном образовании (области).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Показатель рассчитывается по следующей формуле: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= 1 - ((Бм - К) Бк) / ((Бк - К) Бм),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где:</w:t>
      </w:r>
    </w:p>
    <w:p w:rsidR="008F0D8A" w:rsidRDefault="008F0D8A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показатель влияния создаваемых рабочих мест на уменьшение численности безработных в муниципальном образовании (области);</w:t>
      </w:r>
    </w:p>
    <w:p w:rsidR="008F0D8A" w:rsidRDefault="008F0D8A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количество создаваемых в связи с реализацией инвестиционного проекта рабочих мест;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Бк - количество официально зарегистрированных безработных в области, рассчитанное территориальным органом Федеральной службы государственной статистики по Мурманской области на последнюю отчетную дату;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Бм - количество официально зарегистрированных безработных в муниципальном образовании, на территории которого предполагается реализация (реализуется) инвестиционный проект.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Чем выше данный показатель, тем большим положительным эффектом обладает инвестиционный проект.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3.2. Воздействие реализации инвестиционного проекта на инфраструктурное развитие территории.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 создания или реконструкции автомобильных и железных дорог, мостов, портов, аэропортов, линий электропередачи, трубопроводов (для транспортировки нефти и газа), инженерной и коммунальной инфраструктуры.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lastRenderedPageBreak/>
        <w:t>3.3. Реализация инвестиционного проекта на территории моногородов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 реализации инвестиционного проекта на территории одного из моногородов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3.4. Реализация инвестиционного проекта в приоритетном для Мурманской области секторе экономики.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 xml:space="preserve">Реализация инвестиционного проекта относится в соответствии с Общероссийским </w:t>
      </w:r>
      <w:hyperlink r:id="rId7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к разделам A "Сельское, лесное хозяйство, охота, рыболовство и рыбоводство", B "Добыча полезных ископаемых", C "Обрабатывающие производства", D "Обеспечение электрической энергией, газом и паром; кондиционирование воздуха", E "Водоснабжение; водоотведение, организация сбора и утилизации отходов, деятельность по ликвидации загрязнений", F "Строительство", H "Транспортировка и хранение", P "Образование", Q "Деятельность в области здравоохранения и социальных услуг".</w:t>
      </w:r>
    </w:p>
    <w:p w:rsidR="008F0D8A" w:rsidRDefault="008F0D8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03.04.2020 N 168-ПП)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3.5. Средний уровень заработной платы работников инвестора относительно среднего уровня заработной платы в соответствующей отрасли.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Показатель значения критерия рассчитывается как отношение размера заработной платы работников заявителя к размеру средней заработной платы в соответствующей отрасли в регионе, рассчитанному территориальным органом Федеральной службы государственной статистики по Мурманской области на последнюю отчетную дату.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случае, если уровень заработной платы работников инвестора равен или выше среднего уровня заработной платы в соответствующей отрасли в регионе.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3.6. Вовлеченность в реализацию инвестиционного проекта организаций (индивидуальных предпринимателей), зарегистрированных на территории Мурманской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Показатель значения критерия рассчитывается как доля суммы планируемых контрактов с подрядными организациями (индивидуальными предпринимателями), задействованными в реализации инвестиционного проекта и зарегистрированными на территории Мурманской области, к общей стоимости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Чем выше данный показатель, тем большим положительным эффектом обладает инвестиционный проект.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3.7. Воздействие реализации инвестиционного проекта на экологическую обстановку в области.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Наличие положительного эффекта инвестиционного проекта признается в случае благоприятного воздействия на экологическую обстановку в муниципальном образовании (области).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3.8. Вовлеченность в реализацию инвестиционного проекта местных трудовых ресурсов.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Показатель значения критерия рассчитывается как доля местных трудовых ресурсов, задействованных в реализации инвестиционного проекта и зарегистрированных на территории Мурманской области, к общей численности работников, задействованных при реализации проекта.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lastRenderedPageBreak/>
        <w:t>Наличие положительного эффекта инвестиционного проекта признается в случае привлечения местных трудовых ресурсов.</w:t>
      </w:r>
    </w:p>
    <w:p w:rsidR="008F0D8A" w:rsidRDefault="008F0D8A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01.11.2022 N 865-ПП)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>Приложение N 4</w:t>
      </w:r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от 10.04.2023 N 260-ПП)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nformat"/>
        <w:jc w:val="both"/>
      </w:pPr>
      <w:bookmarkStart w:id="12" w:name="P445"/>
      <w:bookmarkEnd w:id="12"/>
      <w:r>
        <w:t xml:space="preserve">                                СОГЛАШЕНИЕ</w:t>
      </w:r>
    </w:p>
    <w:p w:rsidR="008F0D8A" w:rsidRDefault="008F0D8A">
      <w:pPr>
        <w:pStyle w:val="ConsPlusNonformat"/>
        <w:jc w:val="both"/>
      </w:pPr>
      <w:r>
        <w:t xml:space="preserve">                 МЕЖДУ ПРАВИТЕЛЬСТВОМ МУРМАНСКОЙ ОБЛАСТИ И</w:t>
      </w:r>
    </w:p>
    <w:p w:rsidR="008F0D8A" w:rsidRDefault="008F0D8A">
      <w:pPr>
        <w:pStyle w:val="ConsPlusNonformat"/>
        <w:jc w:val="both"/>
      </w:pPr>
      <w:r>
        <w:t xml:space="preserve">              __________________ О ГОСУДАРСТВЕННОЙ ПОДДЕРЖКЕ</w:t>
      </w:r>
    </w:p>
    <w:p w:rsidR="008F0D8A" w:rsidRDefault="008F0D8A">
      <w:pPr>
        <w:pStyle w:val="ConsPlusNonformat"/>
        <w:jc w:val="both"/>
      </w:pPr>
      <w:r>
        <w:t xml:space="preserve">     ИНВЕСТИЦИОННОЙ ДЕЯТЕЛЬНОСТИ НА ТЕРРИТОРИИ МУРМАНСКОЙ ОБЛАСТИ </w:t>
      </w:r>
      <w:proofErr w:type="gramStart"/>
      <w:r>
        <w:t>ПРИ</w:t>
      </w:r>
      <w:proofErr w:type="gramEnd"/>
    </w:p>
    <w:p w:rsidR="008F0D8A" w:rsidRDefault="008F0D8A">
      <w:pPr>
        <w:pStyle w:val="ConsPlusNonformat"/>
        <w:jc w:val="both"/>
      </w:pPr>
      <w:r>
        <w:t xml:space="preserve">     РЕАЛИЗАЦИИ ПРИОРИТЕТНОГО/СТРАТЕГИЧЕСКОГО ИНВЕСТИЦИОННОГО ПРОЕКТА</w:t>
      </w:r>
    </w:p>
    <w:p w:rsidR="008F0D8A" w:rsidRDefault="008F0D8A">
      <w:pPr>
        <w:pStyle w:val="ConsPlusNonformat"/>
        <w:jc w:val="both"/>
      </w:pPr>
      <w:r>
        <w:t xml:space="preserve">         МУРМАНСКОЙ ОБЛАСТИ _____________________________________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>г. Мурманск                                       "___" __________ 20___ г.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Правительство  Мурманской области в лице Губернатора Мурманской области</w:t>
      </w:r>
    </w:p>
    <w:p w:rsidR="008F0D8A" w:rsidRDefault="008F0D8A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8F0D8A" w:rsidRDefault="008F0D8A">
      <w:pPr>
        <w:pStyle w:val="ConsPlusNonformat"/>
        <w:jc w:val="both"/>
      </w:pPr>
      <w:r>
        <w:t>________________________, далее именуемое "Правительство", с одной стороны,</w:t>
      </w:r>
    </w:p>
    <w:p w:rsidR="008F0D8A" w:rsidRDefault="008F0D8A">
      <w:pPr>
        <w:pStyle w:val="ConsPlusNonformat"/>
        <w:jc w:val="both"/>
      </w:pPr>
      <w:r>
        <w:t>и ___________________________________________ в лице генерального директора</w:t>
      </w:r>
    </w:p>
    <w:p w:rsidR="008F0D8A" w:rsidRDefault="008F0D8A">
      <w:pPr>
        <w:pStyle w:val="ConsPlusNonformat"/>
        <w:jc w:val="both"/>
      </w:pPr>
      <w:r>
        <w:t xml:space="preserve">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_____________________,</w:t>
      </w:r>
    </w:p>
    <w:p w:rsidR="008F0D8A" w:rsidRDefault="008F0D8A">
      <w:pPr>
        <w:pStyle w:val="ConsPlusNonformat"/>
        <w:jc w:val="both"/>
      </w:pPr>
      <w:proofErr w:type="gramStart"/>
      <w:r>
        <w:t>далее  именуемое  "Инвестор",  с  другой  стороны,  именуемые  в дальнейшем</w:t>
      </w:r>
      <w:proofErr w:type="gramEnd"/>
    </w:p>
    <w:p w:rsidR="008F0D8A" w:rsidRDefault="008F0D8A">
      <w:pPr>
        <w:pStyle w:val="ConsPlusNonformat"/>
        <w:jc w:val="both"/>
      </w:pPr>
      <w:r>
        <w:t xml:space="preserve">Стороны,  учитывая  взаимную  заинтересованность  в обеспечении </w:t>
      </w:r>
      <w:proofErr w:type="gramStart"/>
      <w:r>
        <w:t>устойчивого</w:t>
      </w:r>
      <w:proofErr w:type="gramEnd"/>
    </w:p>
    <w:p w:rsidR="008F0D8A" w:rsidRDefault="008F0D8A">
      <w:pPr>
        <w:pStyle w:val="ConsPlusNonformat"/>
        <w:jc w:val="both"/>
      </w:pPr>
      <w:r>
        <w:t>социально-экономического  развития Мурманской области, заключили соглашение</w:t>
      </w:r>
    </w:p>
    <w:p w:rsidR="008F0D8A" w:rsidRDefault="008F0D8A">
      <w:pPr>
        <w:pStyle w:val="ConsPlusNonformat"/>
        <w:jc w:val="both"/>
      </w:pPr>
      <w:r>
        <w:t>о  государственной  поддержке  инвестиционной  деятельности  на  территории</w:t>
      </w:r>
    </w:p>
    <w:p w:rsidR="008F0D8A" w:rsidRDefault="008F0D8A">
      <w:pPr>
        <w:pStyle w:val="ConsPlusNonformat"/>
        <w:jc w:val="both"/>
      </w:pPr>
      <w:r>
        <w:t>Мурманской области (далее - Соглашение) о нижеследующем.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   Статья 1. Предмет Соглашения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Соглашение  определяет  формы  и условия предоставления государственной</w:t>
      </w:r>
    </w:p>
    <w:p w:rsidR="008F0D8A" w:rsidRDefault="008F0D8A">
      <w:pPr>
        <w:pStyle w:val="ConsPlusNonformat"/>
        <w:jc w:val="both"/>
      </w:pPr>
      <w:r>
        <w:t>поддержки       инвестиционной       деятельности       при      реализации</w:t>
      </w:r>
    </w:p>
    <w:p w:rsidR="008F0D8A" w:rsidRDefault="008F0D8A">
      <w:pPr>
        <w:pStyle w:val="ConsPlusNonformat"/>
        <w:jc w:val="both"/>
      </w:pPr>
      <w:r>
        <w:t>приоритетного/стратегического  инвестиционного  проекта  Мурманской области</w:t>
      </w:r>
    </w:p>
    <w:p w:rsidR="008F0D8A" w:rsidRDefault="008F0D8A">
      <w:pPr>
        <w:pStyle w:val="ConsPlusNonformat"/>
        <w:jc w:val="both"/>
      </w:pPr>
      <w:r>
        <w:t xml:space="preserve">__________________________ (далее - Инвестиционный проект) в соответствии </w:t>
      </w:r>
      <w:proofErr w:type="gramStart"/>
      <w:r>
        <w:t>с</w:t>
      </w:r>
      <w:proofErr w:type="gramEnd"/>
    </w:p>
    <w:p w:rsidR="008F0D8A" w:rsidRDefault="008F0D8A">
      <w:pPr>
        <w:pStyle w:val="ConsPlusNonformat"/>
        <w:jc w:val="both"/>
      </w:pPr>
      <w:hyperlink r:id="rId78">
        <w:r>
          <w:rPr>
            <w:color w:val="0000FF"/>
          </w:rPr>
          <w:t>Законом</w:t>
        </w:r>
      </w:hyperlink>
      <w:r>
        <w:t xml:space="preserve">  Мурманской  области от 11.01.2011 N 1315-01-ЗМО "</w:t>
      </w:r>
      <w:proofErr w:type="gramStart"/>
      <w:r>
        <w:t>О</w:t>
      </w:r>
      <w:proofErr w:type="gramEnd"/>
      <w:r>
        <w:t xml:space="preserve"> государственной</w:t>
      </w:r>
    </w:p>
    <w:p w:rsidR="008F0D8A" w:rsidRDefault="008F0D8A">
      <w:pPr>
        <w:pStyle w:val="ConsPlusNonformat"/>
        <w:jc w:val="both"/>
      </w:pPr>
      <w:r>
        <w:t>поддержке  инвестиционной  деятельности  на территории Мурманской области",</w:t>
      </w:r>
    </w:p>
    <w:p w:rsidR="008F0D8A" w:rsidRDefault="008F0D8A">
      <w:pPr>
        <w:pStyle w:val="ConsPlusNonformat"/>
        <w:jc w:val="both"/>
      </w:pPr>
      <w:r>
        <w:t>решением  Межведомственной комиссии по рассмотрению инвестиционных проектов</w:t>
      </w:r>
    </w:p>
    <w:p w:rsidR="008F0D8A" w:rsidRDefault="008F0D8A">
      <w:pPr>
        <w:pStyle w:val="ConsPlusNonformat"/>
        <w:jc w:val="both"/>
      </w:pPr>
      <w:r>
        <w:t xml:space="preserve">Мурманской   области   </w:t>
      </w:r>
      <w:proofErr w:type="gramStart"/>
      <w:r>
        <w:t>от</w:t>
      </w:r>
      <w:proofErr w:type="gramEnd"/>
      <w:r>
        <w:t xml:space="preserve">   ___.___.______,   </w:t>
      </w:r>
      <w:proofErr w:type="gramStart"/>
      <w:r>
        <w:t>постановлением</w:t>
      </w:r>
      <w:proofErr w:type="gramEnd"/>
      <w:r>
        <w:t xml:space="preserve">  Правительства</w:t>
      </w:r>
    </w:p>
    <w:p w:rsidR="008F0D8A" w:rsidRDefault="008F0D8A">
      <w:pPr>
        <w:pStyle w:val="ConsPlusNonformat"/>
        <w:jc w:val="both"/>
      </w:pPr>
      <w:r>
        <w:t>Мурманской области от ___.___.______ N _____-ПП "________________________".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bookmarkStart w:id="13" w:name="P477"/>
      <w:bookmarkEnd w:id="13"/>
      <w:r>
        <w:t xml:space="preserve">                 Статья 2. Формы государственной поддержки</w:t>
      </w:r>
    </w:p>
    <w:p w:rsidR="008F0D8A" w:rsidRDefault="008F0D8A">
      <w:pPr>
        <w:pStyle w:val="ConsPlusNonformat"/>
        <w:jc w:val="both"/>
      </w:pPr>
      <w:r>
        <w:t xml:space="preserve">                        инвестиционной деятельности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В соответствии с </w:t>
      </w:r>
      <w:hyperlink r:id="rId79">
        <w:r>
          <w:rPr>
            <w:color w:val="0000FF"/>
          </w:rPr>
          <w:t>Законом</w:t>
        </w:r>
      </w:hyperlink>
      <w:r>
        <w:t xml:space="preserve"> Мурманской области от 11.01.2011 N 1315-01-ЗМО</w:t>
      </w:r>
    </w:p>
    <w:p w:rsidR="008F0D8A" w:rsidRDefault="008F0D8A">
      <w:pPr>
        <w:pStyle w:val="ConsPlusNonformat"/>
        <w:jc w:val="both"/>
      </w:pPr>
      <w:r>
        <w:t>"О  государственной  поддержке  инвестиционной  деятельности  на территории</w:t>
      </w:r>
    </w:p>
    <w:p w:rsidR="008F0D8A" w:rsidRDefault="008F0D8A">
      <w:pPr>
        <w:pStyle w:val="ConsPlusNonformat"/>
        <w:jc w:val="both"/>
      </w:pPr>
      <w:r>
        <w:t xml:space="preserve">Мурманской  области"  Инвестору  в  течение  срока  действия Соглашения </w:t>
      </w:r>
      <w:proofErr w:type="gramStart"/>
      <w:r>
        <w:t>при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 соблюдения  им  обязательств,  указанных  в  статье  3 Соглашения,</w:t>
      </w:r>
    </w:p>
    <w:p w:rsidR="008F0D8A" w:rsidRDefault="008F0D8A">
      <w:pPr>
        <w:pStyle w:val="ConsPlusNonformat"/>
        <w:jc w:val="both"/>
      </w:pPr>
      <w:r>
        <w:t>предоставляется государственная поддержка в форме ________________________.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Статья 3. Условия предоставления </w:t>
      </w:r>
      <w:proofErr w:type="gramStart"/>
      <w:r>
        <w:t>государственной</w:t>
      </w:r>
      <w:proofErr w:type="gramEnd"/>
    </w:p>
    <w:p w:rsidR="008F0D8A" w:rsidRDefault="008F0D8A">
      <w:pPr>
        <w:pStyle w:val="ConsPlusNonformat"/>
        <w:jc w:val="both"/>
      </w:pPr>
      <w:r>
        <w:t xml:space="preserve">                   поддержки инвестиционной деятельности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Формы    государственной    поддержки    инвестиционной   деятельности,</w:t>
      </w:r>
    </w:p>
    <w:p w:rsidR="008F0D8A" w:rsidRDefault="008F0D8A">
      <w:pPr>
        <w:pStyle w:val="ConsPlusNonformat"/>
        <w:jc w:val="both"/>
      </w:pPr>
      <w:r>
        <w:lastRenderedPageBreak/>
        <w:t xml:space="preserve">предусмотренные   </w:t>
      </w:r>
      <w:hyperlink w:anchor="P477">
        <w:r>
          <w:rPr>
            <w:color w:val="0000FF"/>
          </w:rPr>
          <w:t>статьей  2</w:t>
        </w:r>
      </w:hyperlink>
      <w:r>
        <w:t xml:space="preserve">  Соглашения,  предоставляются  при  соблюдении</w:t>
      </w:r>
    </w:p>
    <w:p w:rsidR="008F0D8A" w:rsidRDefault="008F0D8A">
      <w:pPr>
        <w:pStyle w:val="ConsPlusNonformat"/>
        <w:jc w:val="both"/>
      </w:pPr>
      <w:r>
        <w:t>Инвестором следующих условий: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В  официальном тексте документа, видимо, допущена опечатка: в постановлении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приложение N 1 к соглашению отсутствует.</w:t>
      </w:r>
    </w:p>
    <w:p w:rsidR="008F0D8A" w:rsidRDefault="008F0D8A">
      <w:pPr>
        <w:pStyle w:val="ConsPlusNonformat"/>
        <w:jc w:val="both"/>
      </w:pPr>
      <w:r>
        <w:t xml:space="preserve">    3.1.  Инвестор  обязуется осуществить в сроки, указанные в бизнес-плане</w:t>
      </w:r>
    </w:p>
    <w:p w:rsidR="008F0D8A" w:rsidRDefault="008F0D8A">
      <w:pPr>
        <w:pStyle w:val="ConsPlusNonformat"/>
        <w:jc w:val="both"/>
      </w:pPr>
      <w:r>
        <w:t>Инвестиционного  проекта  (приложение  N  1 к Соглашению), который является</w:t>
      </w:r>
    </w:p>
    <w:p w:rsidR="008F0D8A" w:rsidRDefault="008F0D8A">
      <w:pPr>
        <w:pStyle w:val="ConsPlusNonformat"/>
        <w:jc w:val="both"/>
      </w:pPr>
      <w:r>
        <w:t>неотъемлемой  частью  Соглашения,  капитальные  вложения  на сумму не менее</w:t>
      </w:r>
    </w:p>
    <w:p w:rsidR="008F0D8A" w:rsidRDefault="008F0D8A">
      <w:pPr>
        <w:pStyle w:val="ConsPlusNonformat"/>
        <w:jc w:val="both"/>
      </w:pPr>
      <w:r>
        <w:t>_____________ (___________) рублей, без НДС.</w:t>
      </w:r>
    </w:p>
    <w:p w:rsidR="008F0D8A" w:rsidRDefault="008F0D8A">
      <w:pPr>
        <w:pStyle w:val="ConsPlusNonformat"/>
        <w:jc w:val="both"/>
      </w:pPr>
      <w:r>
        <w:t xml:space="preserve">    3.2.  Инвестор  обязуется обеспечить прирост доходов </w:t>
      </w:r>
      <w:proofErr w:type="gramStart"/>
      <w:r>
        <w:t>консолидированного</w:t>
      </w:r>
      <w:proofErr w:type="gramEnd"/>
    </w:p>
    <w:p w:rsidR="008F0D8A" w:rsidRDefault="008F0D8A">
      <w:pPr>
        <w:pStyle w:val="ConsPlusNonformat"/>
        <w:jc w:val="both"/>
      </w:pPr>
      <w:r>
        <w:t>бюджета  Мурманской  области от реализации Инвестиционного проекта на сумму</w:t>
      </w:r>
    </w:p>
    <w:p w:rsidR="008F0D8A" w:rsidRDefault="008F0D8A">
      <w:pPr>
        <w:pStyle w:val="ConsPlusNonformat"/>
        <w:jc w:val="both"/>
      </w:pPr>
      <w:r>
        <w:t>не менее</w:t>
      </w:r>
      <w:proofErr w:type="gramStart"/>
      <w:r>
        <w:t xml:space="preserve"> _____________ (___________) </w:t>
      </w:r>
      <w:proofErr w:type="gramEnd"/>
      <w:r>
        <w:t>рублей.</w:t>
      </w:r>
    </w:p>
    <w:p w:rsidR="008F0D8A" w:rsidRDefault="008F0D8A">
      <w:pPr>
        <w:pStyle w:val="ConsPlusNonformat"/>
        <w:jc w:val="both"/>
      </w:pPr>
      <w:r>
        <w:t xml:space="preserve">    3.3.  Инвестор  обязуется  создать не менее</w:t>
      </w:r>
      <w:proofErr w:type="gramStart"/>
      <w:r>
        <w:t xml:space="preserve"> _____________ (___________)</w:t>
      </w:r>
      <w:proofErr w:type="gramEnd"/>
    </w:p>
    <w:p w:rsidR="008F0D8A" w:rsidRDefault="008F0D8A">
      <w:pPr>
        <w:pStyle w:val="ConsPlusNonformat"/>
        <w:jc w:val="both"/>
      </w:pPr>
      <w:r>
        <w:t>новых рабочих мест в рамках реализации Инвестиционного проекта, в том числе</w:t>
      </w:r>
    </w:p>
    <w:p w:rsidR="008F0D8A" w:rsidRDefault="008F0D8A">
      <w:pPr>
        <w:pStyle w:val="ConsPlusNonformat"/>
        <w:jc w:val="both"/>
      </w:pPr>
      <w:r>
        <w:t>не  менее</w:t>
      </w:r>
      <w:proofErr w:type="gramStart"/>
      <w:r>
        <w:t xml:space="preserve">  _____________ (___________)  </w:t>
      </w:r>
      <w:proofErr w:type="gramEnd"/>
      <w:r>
        <w:t>новых рабочих  мест для привлечения</w:t>
      </w:r>
    </w:p>
    <w:p w:rsidR="008F0D8A" w:rsidRDefault="008F0D8A">
      <w:pPr>
        <w:pStyle w:val="ConsPlusNonformat"/>
        <w:jc w:val="both"/>
      </w:pPr>
      <w:proofErr w:type="gramStart"/>
      <w:r>
        <w:t>местных   трудовых   ресурсов  (лица,  имеющие  постоянную  регистрацию  на</w:t>
      </w:r>
      <w:proofErr w:type="gramEnd"/>
    </w:p>
    <w:p w:rsidR="008F0D8A" w:rsidRDefault="008F0D8A">
      <w:pPr>
        <w:pStyle w:val="ConsPlusNonformat"/>
        <w:jc w:val="both"/>
      </w:pPr>
      <w:r>
        <w:t>территории  Мурманской  области,  и  лица,  имеющие временную регистрацию и</w:t>
      </w:r>
    </w:p>
    <w:p w:rsidR="008F0D8A" w:rsidRDefault="008F0D8A">
      <w:pPr>
        <w:pStyle w:val="ConsPlusNonformat"/>
        <w:jc w:val="both"/>
      </w:pPr>
      <w:r>
        <w:t>проживающие  на  территории  Мурманской  области  более одного календарного</w:t>
      </w:r>
    </w:p>
    <w:p w:rsidR="008F0D8A" w:rsidRDefault="008F0D8A">
      <w:pPr>
        <w:pStyle w:val="ConsPlusNonformat"/>
        <w:jc w:val="both"/>
      </w:pPr>
      <w:r>
        <w:t>года).</w:t>
      </w:r>
    </w:p>
    <w:p w:rsidR="008F0D8A" w:rsidRDefault="008F0D8A">
      <w:pPr>
        <w:pStyle w:val="ConsPlusNonformat"/>
        <w:jc w:val="both"/>
      </w:pPr>
      <w:r>
        <w:t xml:space="preserve">    3.4.  Инвестор  обязуется поддерживать средний уровень заработной платы</w:t>
      </w:r>
    </w:p>
    <w:p w:rsidR="008F0D8A" w:rsidRDefault="008F0D8A">
      <w:pPr>
        <w:pStyle w:val="ConsPlusNonformat"/>
        <w:jc w:val="both"/>
      </w:pPr>
      <w:r>
        <w:t>работников  при  полном  рабочем  дне  в  организации,  превышающий уровень</w:t>
      </w:r>
    </w:p>
    <w:p w:rsidR="008F0D8A" w:rsidRDefault="008F0D8A">
      <w:pPr>
        <w:pStyle w:val="ConsPlusNonformat"/>
        <w:jc w:val="both"/>
      </w:pPr>
      <w:r>
        <w:t>среднемесячной   номинальной   начисленной   заработной   платы  работников</w:t>
      </w:r>
    </w:p>
    <w:p w:rsidR="008F0D8A" w:rsidRDefault="008F0D8A">
      <w:pPr>
        <w:pStyle w:val="ConsPlusNonformat"/>
        <w:jc w:val="both"/>
      </w:pPr>
      <w:r>
        <w:t>организаций Мурманской области в сфере деятельности _______________________</w:t>
      </w:r>
    </w:p>
    <w:p w:rsidR="008F0D8A" w:rsidRDefault="008F0D8A">
      <w:pPr>
        <w:pStyle w:val="ConsPlusNonformat"/>
        <w:jc w:val="both"/>
      </w:pPr>
      <w:r>
        <w:t>_____________ (</w:t>
      </w:r>
      <w:hyperlink r:id="rId80">
        <w:r>
          <w:rPr>
            <w:color w:val="0000FF"/>
          </w:rPr>
          <w:t>ОКВЭД</w:t>
        </w:r>
      </w:hyperlink>
      <w:r>
        <w:t xml:space="preserve"> N ______).</w:t>
      </w:r>
    </w:p>
    <w:p w:rsidR="008F0D8A" w:rsidRDefault="008F0D8A">
      <w:pPr>
        <w:pStyle w:val="ConsPlusNonformat"/>
        <w:jc w:val="both"/>
      </w:pPr>
      <w:r>
        <w:t xml:space="preserve">    3.5. Инвестор обязуется предоставлять Правительству:</w:t>
      </w:r>
    </w:p>
    <w:p w:rsidR="008F0D8A" w:rsidRDefault="008F0D8A">
      <w:pPr>
        <w:pStyle w:val="ConsPlusNonformat"/>
        <w:jc w:val="both"/>
      </w:pPr>
      <w:r>
        <w:t xml:space="preserve">    1)  </w:t>
      </w:r>
      <w:hyperlink w:anchor="P660">
        <w:r>
          <w:rPr>
            <w:color w:val="0000FF"/>
          </w:rPr>
          <w:t>отчет</w:t>
        </w:r>
      </w:hyperlink>
      <w:r>
        <w:t xml:space="preserve"> о ходе реализации Инвестиционного проекта согласно приложению</w:t>
      </w:r>
    </w:p>
    <w:p w:rsidR="008F0D8A" w:rsidRDefault="008F0D8A">
      <w:pPr>
        <w:pStyle w:val="ConsPlusNonformat"/>
        <w:jc w:val="both"/>
      </w:pPr>
      <w:r>
        <w:t xml:space="preserve">N  2  к Соглашению - в срок не позднее последнего дня месяца, следующего </w:t>
      </w:r>
      <w:proofErr w:type="gramStart"/>
      <w:r>
        <w:t>за</w:t>
      </w:r>
      <w:proofErr w:type="gramEnd"/>
    </w:p>
    <w:p w:rsidR="008F0D8A" w:rsidRDefault="008F0D8A">
      <w:pPr>
        <w:pStyle w:val="ConsPlusNonformat"/>
        <w:jc w:val="both"/>
      </w:pPr>
      <w:r>
        <w:t>отчетным кварталом;</w:t>
      </w:r>
    </w:p>
    <w:p w:rsidR="008F0D8A" w:rsidRDefault="008F0D8A">
      <w:pPr>
        <w:pStyle w:val="ConsPlusNonformat"/>
        <w:jc w:val="both"/>
      </w:pPr>
      <w:r>
        <w:t xml:space="preserve">    2)  сведения  о  состоянии  расчетов  с  бюджетом  Мурманской области и</w:t>
      </w:r>
    </w:p>
    <w:p w:rsidR="008F0D8A" w:rsidRDefault="008F0D8A">
      <w:pPr>
        <w:pStyle w:val="ConsPlusNonformat"/>
        <w:jc w:val="both"/>
      </w:pPr>
      <w:r>
        <w:t>государственными внебюджетными фондами на последнюю дату отчетного квартала</w:t>
      </w:r>
    </w:p>
    <w:p w:rsidR="008F0D8A" w:rsidRDefault="008F0D8A">
      <w:pPr>
        <w:pStyle w:val="ConsPlusNonformat"/>
        <w:jc w:val="both"/>
      </w:pPr>
      <w:r>
        <w:t xml:space="preserve">по  форме  согласно  </w:t>
      </w:r>
      <w:hyperlink w:anchor="P853">
        <w:r>
          <w:rPr>
            <w:color w:val="0000FF"/>
          </w:rPr>
          <w:t>приложению  N  3</w:t>
        </w:r>
      </w:hyperlink>
      <w:r>
        <w:t xml:space="preserve">  к  Соглашению  -  в  срок не позднее</w:t>
      </w:r>
    </w:p>
    <w:p w:rsidR="008F0D8A" w:rsidRDefault="008F0D8A">
      <w:pPr>
        <w:pStyle w:val="ConsPlusNonformat"/>
        <w:jc w:val="both"/>
      </w:pPr>
      <w:r>
        <w:t>последнего дня месяца, следующего за отчетным кварталом;</w:t>
      </w:r>
    </w:p>
    <w:p w:rsidR="008F0D8A" w:rsidRDefault="008F0D8A">
      <w:pPr>
        <w:pStyle w:val="ConsPlusNonformat"/>
        <w:jc w:val="both"/>
      </w:pPr>
      <w:r>
        <w:t xml:space="preserve">    3)  копии  форм федерального статистического наблюдения N 11, П-1, П-2,</w:t>
      </w:r>
    </w:p>
    <w:p w:rsidR="008F0D8A" w:rsidRDefault="008F0D8A">
      <w:pPr>
        <w:pStyle w:val="ConsPlusNonformat"/>
        <w:jc w:val="both"/>
      </w:pPr>
      <w:r>
        <w:t>П-2  (инвест),  П-3,   П-4,   П-4  (НЗ),  5-З  (кроме  IV квартала),  12-Ф,</w:t>
      </w:r>
    </w:p>
    <w:p w:rsidR="008F0D8A" w:rsidRDefault="008F0D8A">
      <w:pPr>
        <w:pStyle w:val="ConsPlusNonformat"/>
        <w:jc w:val="both"/>
      </w:pPr>
      <w:r>
        <w:t>1-предприятие,   1-натура,  1-цены  производителей  -  в  срок  не  позднее</w:t>
      </w:r>
    </w:p>
    <w:p w:rsidR="008F0D8A" w:rsidRDefault="008F0D8A">
      <w:pPr>
        <w:pStyle w:val="ConsPlusNonformat"/>
        <w:jc w:val="both"/>
      </w:pPr>
      <w:r>
        <w:t xml:space="preserve">последнего дня месяца, следующего за отчетным месяцем/кварталом, </w:t>
      </w:r>
      <w:proofErr w:type="gramStart"/>
      <w:r>
        <w:t>по</w:t>
      </w:r>
      <w:proofErr w:type="gramEnd"/>
      <w:r>
        <w:t xml:space="preserve"> годовым</w:t>
      </w:r>
    </w:p>
    <w:p w:rsidR="008F0D8A" w:rsidRDefault="008F0D8A">
      <w:pPr>
        <w:pStyle w:val="ConsPlusNonformat"/>
        <w:jc w:val="both"/>
      </w:pPr>
      <w:proofErr w:type="gramStart"/>
      <w:r>
        <w:t>формам  (одновременно  с  бухгалтерским  балансом  и  отчетом  о финансовых</w:t>
      </w:r>
      <w:proofErr w:type="gramEnd"/>
    </w:p>
    <w:p w:rsidR="008F0D8A" w:rsidRDefault="008F0D8A">
      <w:pPr>
        <w:pStyle w:val="ConsPlusNonformat"/>
        <w:jc w:val="both"/>
      </w:pPr>
      <w:r>
        <w:t xml:space="preserve">результатах)  -  в  срок  не позднее последнего дня квартала, следующего </w:t>
      </w:r>
      <w:proofErr w:type="gramStart"/>
      <w:r>
        <w:t>за</w:t>
      </w:r>
      <w:proofErr w:type="gramEnd"/>
    </w:p>
    <w:p w:rsidR="008F0D8A" w:rsidRDefault="008F0D8A">
      <w:pPr>
        <w:pStyle w:val="ConsPlusNonformat"/>
        <w:jc w:val="both"/>
      </w:pPr>
      <w:r>
        <w:t>отчетным годом;</w:t>
      </w:r>
    </w:p>
    <w:p w:rsidR="008F0D8A" w:rsidRDefault="008F0D8A">
      <w:pPr>
        <w:pStyle w:val="ConsPlusNonformat"/>
        <w:jc w:val="both"/>
      </w:pPr>
      <w:r>
        <w:t xml:space="preserve">    4)     показатели     для     разработки     среднесрочного    прогноза</w:t>
      </w:r>
    </w:p>
    <w:p w:rsidR="008F0D8A" w:rsidRDefault="008F0D8A">
      <w:pPr>
        <w:pStyle w:val="ConsPlusNonformat"/>
        <w:jc w:val="both"/>
      </w:pPr>
      <w:r>
        <w:t xml:space="preserve">социально-экономического  развития  с пояснительной запиской - в сроки и </w:t>
      </w:r>
      <w:proofErr w:type="gramStart"/>
      <w:r>
        <w:t>по</w:t>
      </w:r>
      <w:proofErr w:type="gramEnd"/>
    </w:p>
    <w:p w:rsidR="008F0D8A" w:rsidRDefault="008F0D8A">
      <w:pPr>
        <w:pStyle w:val="ConsPlusNonformat"/>
        <w:jc w:val="both"/>
      </w:pPr>
      <w:r>
        <w:t>формам в соответствии с запросом о разработке прогноза;</w:t>
      </w:r>
    </w:p>
    <w:p w:rsidR="008F0D8A" w:rsidRDefault="008F0D8A">
      <w:pPr>
        <w:pStyle w:val="ConsPlusNonformat"/>
        <w:jc w:val="both"/>
      </w:pPr>
      <w:r>
        <w:t xml:space="preserve">    5)  копии  бухгалтерского  баланса, отчета о финансовых результатах -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r>
        <w:t>сроки,   установленные   для   предоставления  в  налоговый  орган  годовой</w:t>
      </w:r>
    </w:p>
    <w:p w:rsidR="008F0D8A" w:rsidRDefault="008F0D8A">
      <w:pPr>
        <w:pStyle w:val="ConsPlusNonformat"/>
        <w:jc w:val="both"/>
      </w:pPr>
      <w:r>
        <w:t>бухгалтерской (финансовой) отчетности.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Статья 4. Права и обязанности Инвестора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bookmarkStart w:id="14" w:name="P538"/>
      <w:bookmarkEnd w:id="14"/>
      <w:r>
        <w:t xml:space="preserve">    4.1.  Инвестор имеет право в течение срока действия Соглашения изменять</w:t>
      </w:r>
    </w:p>
    <w:p w:rsidR="008F0D8A" w:rsidRDefault="008F0D8A">
      <w:pPr>
        <w:pStyle w:val="ConsPlusNonformat"/>
        <w:jc w:val="both"/>
      </w:pPr>
      <w:r>
        <w:t>параметры  бизнес-плана  Инвестиционного  проекта  в порядке, установленном</w:t>
      </w:r>
    </w:p>
    <w:p w:rsidR="008F0D8A" w:rsidRDefault="008F0D8A">
      <w:pPr>
        <w:pStyle w:val="ConsPlusNonformat"/>
        <w:jc w:val="both"/>
      </w:pPr>
      <w:r>
        <w:t>статьей  6  Соглашения,  при  условии сохранения экономической, бюджетной и</w:t>
      </w:r>
    </w:p>
    <w:p w:rsidR="008F0D8A" w:rsidRDefault="008F0D8A">
      <w:pPr>
        <w:pStyle w:val="ConsPlusNonformat"/>
        <w:jc w:val="both"/>
      </w:pPr>
      <w:r>
        <w:t>социальной эффективности Инвестиционного проекта.</w:t>
      </w:r>
    </w:p>
    <w:p w:rsidR="008F0D8A" w:rsidRDefault="008F0D8A">
      <w:pPr>
        <w:pStyle w:val="ConsPlusNonformat"/>
        <w:jc w:val="both"/>
      </w:pPr>
      <w:r>
        <w:t xml:space="preserve">    4.2.    Инвестор    обязуется    соблюдать    условия    предоставления</w:t>
      </w:r>
    </w:p>
    <w:p w:rsidR="008F0D8A" w:rsidRDefault="008F0D8A">
      <w:pPr>
        <w:pStyle w:val="ConsPlusNonformat"/>
        <w:jc w:val="both"/>
      </w:pPr>
      <w:r>
        <w:t>государственной   поддержки  инвестиционной  деятельности,  предусмотренные</w:t>
      </w:r>
    </w:p>
    <w:p w:rsidR="008F0D8A" w:rsidRDefault="008F0D8A">
      <w:pPr>
        <w:pStyle w:val="ConsPlusNonformat"/>
        <w:jc w:val="both"/>
      </w:pPr>
      <w:r>
        <w:t>статьей   3   Соглашения,   с   учетом   возможных   изменений   параметров</w:t>
      </w:r>
    </w:p>
    <w:p w:rsidR="008F0D8A" w:rsidRDefault="008F0D8A">
      <w:pPr>
        <w:pStyle w:val="ConsPlusNonformat"/>
        <w:jc w:val="both"/>
      </w:pPr>
      <w:r>
        <w:t xml:space="preserve">Инвестиционного проекта в соответствии с </w:t>
      </w:r>
      <w:hyperlink w:anchor="P538">
        <w:r>
          <w:rPr>
            <w:color w:val="0000FF"/>
          </w:rPr>
          <w:t>пунктом 4.1</w:t>
        </w:r>
      </w:hyperlink>
      <w:r>
        <w:t xml:space="preserve"> Соглашения.</w:t>
      </w:r>
    </w:p>
    <w:p w:rsidR="008F0D8A" w:rsidRDefault="008F0D8A">
      <w:pPr>
        <w:pStyle w:val="ConsPlusNonformat"/>
        <w:jc w:val="both"/>
      </w:pPr>
      <w:r>
        <w:t xml:space="preserve">    4.3.   Инвестор   рассматривает   возможность  в  приоритетном  порядке</w:t>
      </w:r>
    </w:p>
    <w:p w:rsidR="008F0D8A" w:rsidRDefault="008F0D8A">
      <w:pPr>
        <w:pStyle w:val="ConsPlusNonformat"/>
        <w:jc w:val="both"/>
      </w:pPr>
      <w:r>
        <w:t>привлекать    к    реализации   Инвестиционного   проекта   организации   и</w:t>
      </w:r>
    </w:p>
    <w:p w:rsidR="008F0D8A" w:rsidRDefault="008F0D8A">
      <w:pPr>
        <w:pStyle w:val="ConsPlusNonformat"/>
        <w:jc w:val="both"/>
      </w:pPr>
      <w:r>
        <w:t>индивидуальных    предпринимателей,    зарегистрированных   на   территории</w:t>
      </w:r>
    </w:p>
    <w:p w:rsidR="008F0D8A" w:rsidRDefault="008F0D8A">
      <w:pPr>
        <w:pStyle w:val="ConsPlusNonformat"/>
        <w:jc w:val="both"/>
      </w:pPr>
      <w:r>
        <w:t xml:space="preserve">Мурманской  области,  а  также  трудоустраивать  работников, проживающих </w:t>
      </w:r>
      <w:proofErr w:type="gramStart"/>
      <w:r>
        <w:t>на</w:t>
      </w:r>
      <w:proofErr w:type="gramEnd"/>
    </w:p>
    <w:p w:rsidR="008F0D8A" w:rsidRDefault="008F0D8A">
      <w:pPr>
        <w:pStyle w:val="ConsPlusNonformat"/>
        <w:jc w:val="both"/>
      </w:pPr>
      <w:r>
        <w:t>территории Мурманской области.</w:t>
      </w:r>
    </w:p>
    <w:p w:rsidR="008F0D8A" w:rsidRDefault="008F0D8A">
      <w:pPr>
        <w:pStyle w:val="ConsPlusNonformat"/>
        <w:jc w:val="both"/>
      </w:pPr>
      <w:r>
        <w:t xml:space="preserve">    4.4. Иные права и обязанности Инвестора:</w:t>
      </w:r>
    </w:p>
    <w:p w:rsidR="008F0D8A" w:rsidRDefault="008F0D8A">
      <w:pPr>
        <w:pStyle w:val="ConsPlusNonformat"/>
        <w:jc w:val="both"/>
      </w:pPr>
      <w:r>
        <w:t xml:space="preserve">    4.4.1. _______________________________________________________________;</w:t>
      </w:r>
    </w:p>
    <w:p w:rsidR="008F0D8A" w:rsidRDefault="008F0D8A">
      <w:pPr>
        <w:pStyle w:val="ConsPlusNonformat"/>
        <w:jc w:val="both"/>
      </w:pPr>
      <w:r>
        <w:t xml:space="preserve">    4.4.2. _______________________________________________________________;</w:t>
      </w:r>
    </w:p>
    <w:p w:rsidR="008F0D8A" w:rsidRDefault="008F0D8A">
      <w:pPr>
        <w:pStyle w:val="ConsPlusNonformat"/>
        <w:jc w:val="both"/>
      </w:pPr>
      <w:r>
        <w:lastRenderedPageBreak/>
        <w:t xml:space="preserve">    ...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Статья 5. Права и обязанности Правительства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5.1.   Правительство   имеет   право  осуществлять  </w:t>
      </w:r>
      <w:proofErr w:type="gramStart"/>
      <w:r>
        <w:t>контроль  за</w:t>
      </w:r>
      <w:proofErr w:type="gramEnd"/>
      <w:r>
        <w:t xml:space="preserve">  ходом</w:t>
      </w:r>
    </w:p>
    <w:p w:rsidR="008F0D8A" w:rsidRDefault="008F0D8A">
      <w:pPr>
        <w:pStyle w:val="ConsPlusNonformat"/>
        <w:jc w:val="both"/>
      </w:pPr>
      <w:r>
        <w:t>реализации Инвестиционного проекта и Соглашения.</w:t>
      </w:r>
    </w:p>
    <w:p w:rsidR="008F0D8A" w:rsidRDefault="008F0D8A">
      <w:pPr>
        <w:pStyle w:val="ConsPlusNonformat"/>
        <w:jc w:val="both"/>
      </w:pPr>
      <w:r>
        <w:t xml:space="preserve">    5.2.   Правительство   обязуется   не   вмешиваться   в   </w:t>
      </w:r>
      <w:proofErr w:type="gramStart"/>
      <w:r>
        <w:t>хозяйственную</w:t>
      </w:r>
      <w:proofErr w:type="gramEnd"/>
    </w:p>
    <w:p w:rsidR="008F0D8A" w:rsidRDefault="008F0D8A">
      <w:pPr>
        <w:pStyle w:val="ConsPlusNonformat"/>
        <w:jc w:val="both"/>
      </w:pPr>
      <w:r>
        <w:t>деятельность   Инвестора,   если   она   не  противоречит  законодательству</w:t>
      </w:r>
    </w:p>
    <w:p w:rsidR="008F0D8A" w:rsidRDefault="008F0D8A">
      <w:pPr>
        <w:pStyle w:val="ConsPlusNonformat"/>
        <w:jc w:val="both"/>
      </w:pPr>
      <w:r>
        <w:t>Российской   Федерации,  законодательству  Мурманской  области  и  условиям</w:t>
      </w:r>
    </w:p>
    <w:p w:rsidR="008F0D8A" w:rsidRDefault="008F0D8A">
      <w:pPr>
        <w:pStyle w:val="ConsPlusNonformat"/>
        <w:jc w:val="both"/>
      </w:pPr>
      <w:r>
        <w:t>Соглашения.</w:t>
      </w:r>
    </w:p>
    <w:p w:rsidR="008F0D8A" w:rsidRDefault="008F0D8A">
      <w:pPr>
        <w:pStyle w:val="ConsPlusNonformat"/>
        <w:jc w:val="both"/>
      </w:pPr>
      <w:r>
        <w:t xml:space="preserve">    5.3.  Права  и  обязанности Правительства осуществляются уполномоченным</w:t>
      </w:r>
    </w:p>
    <w:p w:rsidR="008F0D8A" w:rsidRDefault="008F0D8A">
      <w:pPr>
        <w:pStyle w:val="ConsPlusNonformat"/>
        <w:jc w:val="both"/>
      </w:pPr>
      <w:r>
        <w:t>органом в лице Министерства развития Арктики и экономики Мурманской области</w:t>
      </w:r>
    </w:p>
    <w:p w:rsidR="008F0D8A" w:rsidRDefault="008F0D8A">
      <w:pPr>
        <w:pStyle w:val="ConsPlusNonformat"/>
        <w:jc w:val="both"/>
      </w:pPr>
      <w:r>
        <w:t>(далее   -   Уполномоченный   орган)  в  соответствии  с  законодательством</w:t>
      </w:r>
    </w:p>
    <w:p w:rsidR="008F0D8A" w:rsidRDefault="008F0D8A">
      <w:pPr>
        <w:pStyle w:val="ConsPlusNonformat"/>
        <w:jc w:val="both"/>
      </w:pPr>
      <w:r>
        <w:t>Российской Федерации и законодательством Мурманской области.</w:t>
      </w:r>
    </w:p>
    <w:p w:rsidR="008F0D8A" w:rsidRDefault="008F0D8A">
      <w:pPr>
        <w:pStyle w:val="ConsPlusNonformat"/>
        <w:jc w:val="both"/>
      </w:pPr>
      <w:r>
        <w:t xml:space="preserve">    5.4.  В  ходе  осуществления  контроля  Уполномоченный  орган проверяет</w:t>
      </w:r>
    </w:p>
    <w:p w:rsidR="008F0D8A" w:rsidRDefault="008F0D8A">
      <w:pPr>
        <w:pStyle w:val="ConsPlusNonformat"/>
        <w:jc w:val="both"/>
      </w:pPr>
      <w:r>
        <w:t>соблюдение условий и обязательств Соглашения, принятых на себя Инвестором.</w:t>
      </w:r>
    </w:p>
    <w:p w:rsidR="008F0D8A" w:rsidRDefault="008F0D8A">
      <w:pPr>
        <w:pStyle w:val="ConsPlusNonformat"/>
        <w:jc w:val="both"/>
      </w:pPr>
      <w:r>
        <w:t xml:space="preserve">    5.5. Иные права и обязанности Правительства:</w:t>
      </w:r>
    </w:p>
    <w:p w:rsidR="008F0D8A" w:rsidRDefault="008F0D8A">
      <w:pPr>
        <w:pStyle w:val="ConsPlusNonformat"/>
        <w:jc w:val="both"/>
      </w:pPr>
      <w:r>
        <w:t xml:space="preserve">    5.5.1. _______________________________________________________________;</w:t>
      </w:r>
    </w:p>
    <w:p w:rsidR="008F0D8A" w:rsidRDefault="008F0D8A">
      <w:pPr>
        <w:pStyle w:val="ConsPlusNonformat"/>
        <w:jc w:val="both"/>
      </w:pPr>
      <w:r>
        <w:t xml:space="preserve">    5.5.2. _______________________________________________________________;</w:t>
      </w:r>
    </w:p>
    <w:p w:rsidR="008F0D8A" w:rsidRDefault="008F0D8A">
      <w:pPr>
        <w:pStyle w:val="ConsPlusNonformat"/>
        <w:jc w:val="both"/>
      </w:pPr>
      <w:r>
        <w:t xml:space="preserve">    ...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Статья 6. Изменение и расторжение Соглашения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6.1.  Стороны  имеют  право  вносить  изменения  в  Соглашение, которые</w:t>
      </w:r>
    </w:p>
    <w:p w:rsidR="008F0D8A" w:rsidRDefault="008F0D8A">
      <w:pPr>
        <w:pStyle w:val="ConsPlusNonformat"/>
        <w:jc w:val="both"/>
      </w:pPr>
      <w:r>
        <w:t>оформляются  в  виде  дополнительного письменного соглашения, подписываются</w:t>
      </w:r>
    </w:p>
    <w:p w:rsidR="008F0D8A" w:rsidRDefault="008F0D8A">
      <w:pPr>
        <w:pStyle w:val="ConsPlusNonformat"/>
        <w:jc w:val="both"/>
      </w:pPr>
      <w:r>
        <w:t xml:space="preserve">уполномоченными  на  то лицами. Изменения к Соглашению, включая документы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приложениях</w:t>
      </w:r>
      <w:proofErr w:type="gramEnd"/>
      <w:r>
        <w:t>,  вступают  в силу с момента их подписания Сторонами и являются</w:t>
      </w:r>
    </w:p>
    <w:p w:rsidR="008F0D8A" w:rsidRDefault="008F0D8A">
      <w:pPr>
        <w:pStyle w:val="ConsPlusNonformat"/>
        <w:jc w:val="both"/>
      </w:pPr>
      <w:r>
        <w:t>неотъемлемой частью Соглашения.</w:t>
      </w:r>
    </w:p>
    <w:p w:rsidR="008F0D8A" w:rsidRDefault="008F0D8A">
      <w:pPr>
        <w:pStyle w:val="ConsPlusNonformat"/>
        <w:jc w:val="both"/>
      </w:pPr>
      <w:r>
        <w:t xml:space="preserve">    6.2.  Соглашение  может  быть  расторгнуто  в  порядке, предусмотренном</w:t>
      </w:r>
    </w:p>
    <w:p w:rsidR="008F0D8A" w:rsidRDefault="008F0D8A">
      <w:pPr>
        <w:pStyle w:val="ConsPlusNonformat"/>
        <w:jc w:val="both"/>
      </w:pPr>
      <w:r>
        <w:t>пунктом 6.3 настоящей статьи, в следующих случаях:</w:t>
      </w:r>
    </w:p>
    <w:p w:rsidR="008F0D8A" w:rsidRDefault="008F0D8A">
      <w:pPr>
        <w:pStyle w:val="ConsPlusNonformat"/>
        <w:jc w:val="both"/>
      </w:pPr>
      <w:r>
        <w:t xml:space="preserve">    1) несоблюдения Инвестором условий Соглашения;</w:t>
      </w:r>
    </w:p>
    <w:p w:rsidR="008F0D8A" w:rsidRDefault="008F0D8A">
      <w:pPr>
        <w:pStyle w:val="ConsPlusNonformat"/>
        <w:jc w:val="both"/>
      </w:pPr>
      <w:r>
        <w:t xml:space="preserve">    2) инициативы Инвестора.</w:t>
      </w:r>
    </w:p>
    <w:p w:rsidR="008F0D8A" w:rsidRDefault="008F0D8A">
      <w:pPr>
        <w:pStyle w:val="ConsPlusNonformat"/>
        <w:jc w:val="both"/>
      </w:pPr>
      <w:r>
        <w:t xml:space="preserve">    6.3. В случае несоблюдения Инвестором условий Соглашения Уполномоченный</w:t>
      </w:r>
    </w:p>
    <w:p w:rsidR="008F0D8A" w:rsidRDefault="008F0D8A">
      <w:pPr>
        <w:pStyle w:val="ConsPlusNonformat"/>
        <w:jc w:val="both"/>
      </w:pPr>
      <w:r>
        <w:t xml:space="preserve">орган  направляет  Инвестору  предписание, в котором устанавливает срок </w:t>
      </w:r>
      <w:proofErr w:type="gramStart"/>
      <w:r>
        <w:t>для</w:t>
      </w:r>
      <w:proofErr w:type="gramEnd"/>
    </w:p>
    <w:p w:rsidR="008F0D8A" w:rsidRDefault="008F0D8A">
      <w:pPr>
        <w:pStyle w:val="ConsPlusNonformat"/>
        <w:jc w:val="both"/>
      </w:pPr>
      <w:r>
        <w:t xml:space="preserve">устранения  выявленных  нарушений.  Если Инвестором </w:t>
      </w:r>
      <w:proofErr w:type="gramStart"/>
      <w:r>
        <w:t>указанные</w:t>
      </w:r>
      <w:proofErr w:type="gramEnd"/>
      <w:r>
        <w:t xml:space="preserve"> в предписании</w:t>
      </w:r>
    </w:p>
    <w:p w:rsidR="008F0D8A" w:rsidRDefault="008F0D8A">
      <w:pPr>
        <w:pStyle w:val="ConsPlusNonformat"/>
        <w:jc w:val="both"/>
      </w:pPr>
      <w:r>
        <w:t>нарушения в установленный срок не устранены, Уполномоченный орган в течение</w:t>
      </w:r>
    </w:p>
    <w:p w:rsidR="008F0D8A" w:rsidRDefault="008F0D8A">
      <w:pPr>
        <w:pStyle w:val="ConsPlusNonformat"/>
        <w:jc w:val="both"/>
      </w:pPr>
      <w:r>
        <w:t xml:space="preserve">30  календарных  дней  до  предполагаемого  срока  расторжения Соглашения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r>
        <w:t xml:space="preserve">письменном </w:t>
      </w:r>
      <w:proofErr w:type="gramStart"/>
      <w:r>
        <w:t>виде</w:t>
      </w:r>
      <w:proofErr w:type="gramEnd"/>
      <w:r>
        <w:t xml:space="preserve"> уведомляет Инвестора о намерении расторгнуть Соглашение.</w:t>
      </w:r>
    </w:p>
    <w:p w:rsidR="008F0D8A" w:rsidRDefault="008F0D8A">
      <w:pPr>
        <w:pStyle w:val="ConsPlusNonformat"/>
        <w:jc w:val="both"/>
      </w:pPr>
      <w:r>
        <w:t xml:space="preserve">    В  случае  расторжения  Соглашения по инициативе Инвестора в течение 30</w:t>
      </w:r>
    </w:p>
    <w:p w:rsidR="008F0D8A" w:rsidRDefault="008F0D8A">
      <w:pPr>
        <w:pStyle w:val="ConsPlusNonformat"/>
        <w:jc w:val="both"/>
      </w:pPr>
      <w:r>
        <w:t xml:space="preserve">календарных дней до предполагаемого срока расторжения Соглашения Инвестор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r>
        <w:t xml:space="preserve">письменном  </w:t>
      </w:r>
      <w:proofErr w:type="gramStart"/>
      <w:r>
        <w:t>виде</w:t>
      </w:r>
      <w:proofErr w:type="gramEnd"/>
      <w:r>
        <w:t xml:space="preserve">  уведомляет  Уполномоченный  орган о намерении расторгнуть</w:t>
      </w:r>
    </w:p>
    <w:p w:rsidR="008F0D8A" w:rsidRDefault="008F0D8A">
      <w:pPr>
        <w:pStyle w:val="ConsPlusNonformat"/>
        <w:jc w:val="both"/>
      </w:pPr>
      <w:r>
        <w:t>Соглашение.</w:t>
      </w:r>
    </w:p>
    <w:p w:rsidR="008F0D8A" w:rsidRDefault="008F0D8A">
      <w:pPr>
        <w:pStyle w:val="ConsPlusNonformat"/>
        <w:jc w:val="both"/>
      </w:pPr>
      <w:r>
        <w:t xml:space="preserve">    Уполномоченным органом готовится заключение о необходимости прекращения</w:t>
      </w:r>
    </w:p>
    <w:p w:rsidR="008F0D8A" w:rsidRDefault="008F0D8A">
      <w:pPr>
        <w:pStyle w:val="ConsPlusNonformat"/>
        <w:jc w:val="both"/>
      </w:pPr>
      <w:r>
        <w:t>предоставления   государственной   поддержки  инвестиционной  деятельности,</w:t>
      </w:r>
    </w:p>
    <w:p w:rsidR="008F0D8A" w:rsidRDefault="008F0D8A">
      <w:pPr>
        <w:pStyle w:val="ConsPlusNonformat"/>
        <w:jc w:val="both"/>
      </w:pPr>
      <w:proofErr w:type="gramStart"/>
      <w:r>
        <w:t>которое выносится на рассмотрение Межведомственной комиссии по рассмотрению</w:t>
      </w:r>
      <w:proofErr w:type="gramEnd"/>
    </w:p>
    <w:p w:rsidR="008F0D8A" w:rsidRDefault="008F0D8A">
      <w:pPr>
        <w:pStyle w:val="ConsPlusNonformat"/>
        <w:jc w:val="both"/>
      </w:pPr>
      <w:r>
        <w:t>инвестиционных   проектов   Мурманской   области  для  принятия  решения  о</w:t>
      </w:r>
    </w:p>
    <w:p w:rsidR="008F0D8A" w:rsidRDefault="008F0D8A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 предоставления   Инвестору   форм  государственной  поддержки</w:t>
      </w:r>
    </w:p>
    <w:p w:rsidR="008F0D8A" w:rsidRDefault="008F0D8A">
      <w:pPr>
        <w:pStyle w:val="ConsPlusNonformat"/>
        <w:jc w:val="both"/>
      </w:pPr>
      <w:r>
        <w:t xml:space="preserve">инвестиционной  деятельности,  </w:t>
      </w:r>
      <w:proofErr w:type="gramStart"/>
      <w:r>
        <w:t>предусмотренных</w:t>
      </w:r>
      <w:proofErr w:type="gramEnd"/>
      <w:r>
        <w:t xml:space="preserve">  настоящим  Соглашением, и о</w:t>
      </w:r>
    </w:p>
    <w:p w:rsidR="008F0D8A" w:rsidRDefault="008F0D8A">
      <w:pPr>
        <w:pStyle w:val="ConsPlusNonformat"/>
        <w:jc w:val="both"/>
      </w:pPr>
      <w:proofErr w:type="gramStart"/>
      <w:r>
        <w:t>расторжении</w:t>
      </w:r>
      <w:proofErr w:type="gramEnd"/>
      <w:r>
        <w:t xml:space="preserve"> Соглашения.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Статья 7. Срок действия Соглашения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7.1. Соглашение вступает в силу с момента его подписания Сторонами.</w:t>
      </w:r>
    </w:p>
    <w:p w:rsidR="008F0D8A" w:rsidRDefault="008F0D8A">
      <w:pPr>
        <w:pStyle w:val="ConsPlusNonformat"/>
        <w:jc w:val="both"/>
      </w:pPr>
      <w:r>
        <w:t xml:space="preserve">    7.2. Срок действия заключенного Соглашения составляет _____ лет.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    Статья 8. Разрешение споров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8.1.  Все  возникающие споры, связанные с выполнением Сторонами условий</w:t>
      </w:r>
    </w:p>
    <w:p w:rsidR="008F0D8A" w:rsidRDefault="008F0D8A">
      <w:pPr>
        <w:pStyle w:val="ConsPlusNonformat"/>
        <w:jc w:val="both"/>
      </w:pPr>
      <w:r>
        <w:t xml:space="preserve">Соглашения,  разрешаются путем переговоров между Сторонами в соответствии </w:t>
      </w:r>
      <w:proofErr w:type="gramStart"/>
      <w:r>
        <w:t>с</w:t>
      </w:r>
      <w:proofErr w:type="gramEnd"/>
    </w:p>
    <w:p w:rsidR="008F0D8A" w:rsidRDefault="008F0D8A">
      <w:pPr>
        <w:pStyle w:val="ConsPlusNonformat"/>
        <w:jc w:val="both"/>
      </w:pPr>
      <w:r>
        <w:t>законодательством   Российской   Федерации,   законодательством  Мурманской</w:t>
      </w:r>
    </w:p>
    <w:p w:rsidR="008F0D8A" w:rsidRDefault="008F0D8A">
      <w:pPr>
        <w:pStyle w:val="ConsPlusNonformat"/>
        <w:jc w:val="both"/>
      </w:pPr>
      <w:r>
        <w:t>области и Соглашением.</w:t>
      </w:r>
    </w:p>
    <w:p w:rsidR="008F0D8A" w:rsidRDefault="008F0D8A">
      <w:pPr>
        <w:pStyle w:val="ConsPlusNonformat"/>
        <w:jc w:val="both"/>
      </w:pPr>
      <w:r>
        <w:t xml:space="preserve">    8.2.  При  невозможности  урегулирования  спорных вопросов и достижения</w:t>
      </w:r>
    </w:p>
    <w:p w:rsidR="008F0D8A" w:rsidRDefault="008F0D8A">
      <w:pPr>
        <w:pStyle w:val="ConsPlusNonformat"/>
        <w:jc w:val="both"/>
      </w:pPr>
      <w:r>
        <w:t>соглашения  в  результате  переговоров споры разрешаются в Арбитражном суде</w:t>
      </w:r>
    </w:p>
    <w:p w:rsidR="008F0D8A" w:rsidRDefault="008F0D8A">
      <w:pPr>
        <w:pStyle w:val="ConsPlusNonformat"/>
        <w:jc w:val="both"/>
      </w:pPr>
      <w:r>
        <w:t xml:space="preserve">Мурманской  области  в </w:t>
      </w:r>
      <w:proofErr w:type="gramStart"/>
      <w:r>
        <w:t>установленном</w:t>
      </w:r>
      <w:proofErr w:type="gramEnd"/>
      <w:r>
        <w:t xml:space="preserve"> законодательством Российской Федерации</w:t>
      </w:r>
    </w:p>
    <w:p w:rsidR="008F0D8A" w:rsidRDefault="008F0D8A">
      <w:pPr>
        <w:pStyle w:val="ConsPlusNonformat"/>
        <w:jc w:val="both"/>
      </w:pPr>
      <w:proofErr w:type="gramStart"/>
      <w:r>
        <w:lastRenderedPageBreak/>
        <w:t>порядке</w:t>
      </w:r>
      <w:proofErr w:type="gramEnd"/>
      <w:r>
        <w:t>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Статья 9. Заключительные положения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9.1.  Отношения  Сторон,  не  урегулированные Соглашением, регулируются</w:t>
      </w:r>
    </w:p>
    <w:p w:rsidR="008F0D8A" w:rsidRDefault="008F0D8A">
      <w:pPr>
        <w:pStyle w:val="ConsPlusNonformat"/>
        <w:jc w:val="both"/>
      </w:pPr>
      <w:r>
        <w:t>законодательством   Российской  Федерации  и  законодательством  Мурманской</w:t>
      </w:r>
    </w:p>
    <w:p w:rsidR="008F0D8A" w:rsidRDefault="008F0D8A">
      <w:pPr>
        <w:pStyle w:val="ConsPlusNonformat"/>
        <w:jc w:val="both"/>
      </w:pPr>
      <w:r>
        <w:t>области.</w:t>
      </w:r>
    </w:p>
    <w:p w:rsidR="008F0D8A" w:rsidRDefault="008F0D8A">
      <w:pPr>
        <w:pStyle w:val="ConsPlusNonformat"/>
        <w:jc w:val="both"/>
      </w:pPr>
      <w:r>
        <w:t xml:space="preserve">    9.2.  Соглашение заключено в трех экземплярах на русском языке, имеющих</w:t>
      </w:r>
    </w:p>
    <w:p w:rsidR="008F0D8A" w:rsidRDefault="008F0D8A">
      <w:pPr>
        <w:pStyle w:val="ConsPlusNonformat"/>
        <w:jc w:val="both"/>
      </w:pPr>
      <w:r>
        <w:t xml:space="preserve">одинаковую юридическую силу, два экземпляра - для Правительства, один - </w:t>
      </w:r>
      <w:proofErr w:type="gramStart"/>
      <w:r>
        <w:t>для</w:t>
      </w:r>
      <w:proofErr w:type="gramEnd"/>
    </w:p>
    <w:p w:rsidR="008F0D8A" w:rsidRDefault="008F0D8A">
      <w:pPr>
        <w:pStyle w:val="ConsPlusNonformat"/>
        <w:jc w:val="both"/>
      </w:pPr>
      <w:r>
        <w:t>Инвестора.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Статья 10. Приложения к Соглашению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1)    Приложение    N   1:   "Бизнес-план   Инвестиционного   проекта </w:t>
      </w:r>
      <w:proofErr w:type="gramStart"/>
      <w:r>
        <w:t>с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подготовленным   в  соответствии  с  законодательством  Мурманской  области</w:t>
      </w:r>
      <w:proofErr w:type="gramEnd"/>
    </w:p>
    <w:p w:rsidR="008F0D8A" w:rsidRDefault="008F0D8A">
      <w:pPr>
        <w:pStyle w:val="ConsPlusNonformat"/>
        <w:jc w:val="both"/>
      </w:pPr>
      <w:r>
        <w:t>заключением".</w:t>
      </w:r>
    </w:p>
    <w:p w:rsidR="008F0D8A" w:rsidRDefault="008F0D8A">
      <w:pPr>
        <w:pStyle w:val="ConsPlusNonformat"/>
        <w:jc w:val="both"/>
      </w:pPr>
      <w:r>
        <w:t xml:space="preserve">    2)  </w:t>
      </w:r>
      <w:hyperlink w:anchor="P660">
        <w:r>
          <w:rPr>
            <w:color w:val="0000FF"/>
          </w:rPr>
          <w:t>Приложение  N  2</w:t>
        </w:r>
      </w:hyperlink>
      <w:r>
        <w:t>:  "Форма  отчета о ходе реализации Инвестиционного</w:t>
      </w:r>
    </w:p>
    <w:p w:rsidR="008F0D8A" w:rsidRDefault="008F0D8A">
      <w:pPr>
        <w:pStyle w:val="ConsPlusNonformat"/>
        <w:jc w:val="both"/>
      </w:pPr>
      <w:r>
        <w:t>проекта".</w:t>
      </w:r>
    </w:p>
    <w:p w:rsidR="008F0D8A" w:rsidRDefault="008F0D8A">
      <w:pPr>
        <w:pStyle w:val="ConsPlusNonformat"/>
        <w:jc w:val="both"/>
      </w:pPr>
      <w:r>
        <w:t xml:space="preserve">    3)  </w:t>
      </w:r>
      <w:hyperlink w:anchor="P853">
        <w:r>
          <w:rPr>
            <w:color w:val="0000FF"/>
          </w:rPr>
          <w:t>Приложение N 3</w:t>
        </w:r>
      </w:hyperlink>
      <w:r>
        <w:t>: "Форма предоставления сведений о состоянии расчетов</w:t>
      </w:r>
    </w:p>
    <w:p w:rsidR="008F0D8A" w:rsidRDefault="008F0D8A">
      <w:pPr>
        <w:pStyle w:val="ConsPlusNonformat"/>
        <w:jc w:val="both"/>
      </w:pPr>
      <w:r>
        <w:t>с бюджетом Мурманской области и государственными внебюджетными фондами".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Статья 11. Реквизиты и подписи Сторон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Правительство:                            Инвестор: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Правительство Мурманской области        ________________________________</w:t>
      </w:r>
    </w:p>
    <w:p w:rsidR="008F0D8A" w:rsidRDefault="008F0D8A">
      <w:pPr>
        <w:pStyle w:val="ConsPlusNonformat"/>
        <w:jc w:val="both"/>
      </w:pPr>
      <w:r>
        <w:t>183006, г. Мурманск, пр. Ленина, д. 75     Адрес: _________________________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Губернатор                      Руководитель организации</w:t>
      </w:r>
    </w:p>
    <w:p w:rsidR="008F0D8A" w:rsidRDefault="008F0D8A">
      <w:pPr>
        <w:pStyle w:val="ConsPlusNonformat"/>
        <w:jc w:val="both"/>
      </w:pPr>
      <w:r>
        <w:t xml:space="preserve">           Мурманской области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>_________         ____________________     _________   ____________________</w:t>
      </w:r>
    </w:p>
    <w:p w:rsidR="008F0D8A" w:rsidRDefault="008F0D8A">
      <w:pPr>
        <w:pStyle w:val="ConsPlusNonformat"/>
        <w:jc w:val="both"/>
      </w:pPr>
      <w:r>
        <w:t>(подпись)                Ф.И.О.            (подпись)          Ф.И.О.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2"/>
      </w:pPr>
      <w:r>
        <w:t>Приложение N 2</w:t>
      </w:r>
    </w:p>
    <w:p w:rsidR="008F0D8A" w:rsidRDefault="008F0D8A">
      <w:pPr>
        <w:pStyle w:val="ConsPlusNormal"/>
        <w:jc w:val="right"/>
      </w:pPr>
      <w:r>
        <w:t>к Соглашению</w:t>
      </w:r>
    </w:p>
    <w:p w:rsidR="008F0D8A" w:rsidRDefault="008F0D8A">
      <w:pPr>
        <w:pStyle w:val="ConsPlusNormal"/>
        <w:jc w:val="right"/>
      </w:pPr>
      <w:r>
        <w:t>от "___" ________________ г. N _____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15" w:name="P660"/>
      <w:bookmarkEnd w:id="15"/>
      <w:r>
        <w:t>ФОРМА ОТЧЕТА</w:t>
      </w:r>
    </w:p>
    <w:p w:rsidR="008F0D8A" w:rsidRDefault="008F0D8A">
      <w:pPr>
        <w:pStyle w:val="ConsPlusNormal"/>
        <w:jc w:val="center"/>
      </w:pPr>
      <w:r>
        <w:t>О ХОДЕ РЕАЛИЗАЦИИ ИНВЕСТИЦИОННОГО ПРОЕКТА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sectPr w:rsidR="008F0D8A" w:rsidSect="00293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438"/>
        <w:gridCol w:w="850"/>
        <w:gridCol w:w="737"/>
        <w:gridCol w:w="737"/>
        <w:gridCol w:w="737"/>
        <w:gridCol w:w="397"/>
        <w:gridCol w:w="907"/>
        <w:gridCol w:w="1191"/>
        <w:gridCol w:w="1247"/>
        <w:gridCol w:w="737"/>
        <w:gridCol w:w="737"/>
        <w:gridCol w:w="737"/>
        <w:gridCol w:w="960"/>
      </w:tblGrid>
      <w:tr w:rsidR="008F0D8A">
        <w:tc>
          <w:tcPr>
            <w:tcW w:w="5314" w:type="dxa"/>
            <w:gridSpan w:val="5"/>
            <w:tcBorders>
              <w:top w:val="nil"/>
              <w:bottom w:val="nil"/>
            </w:tcBorders>
          </w:tcPr>
          <w:p w:rsidR="008F0D8A" w:rsidRDefault="008F0D8A">
            <w:pPr>
              <w:pStyle w:val="ConsPlusNormal"/>
            </w:pPr>
            <w:r>
              <w:lastRenderedPageBreak/>
              <w:t>Наименование инвестиционного проекта:</w:t>
            </w:r>
          </w:p>
        </w:tc>
        <w:tc>
          <w:tcPr>
            <w:tcW w:w="7650" w:type="dxa"/>
            <w:gridSpan w:val="9"/>
            <w:tcBorders>
              <w:top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2964" w:type="dxa"/>
            <w:gridSpan w:val="14"/>
            <w:tcBorders>
              <w:top w:val="nil"/>
              <w:left w:val="nil"/>
              <w:right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124" w:type="dxa"/>
            <w:gridSpan w:val="11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608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Периоды, предшествующие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2098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4418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Прогнозный период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39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124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квартал, следующий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96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Всего, с начала года</w:t>
            </w:r>
          </w:p>
        </w:tc>
        <w:tc>
          <w:tcPr>
            <w:tcW w:w="1191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124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  <w:vMerge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Объем капитальных вложений по бизнес-плану инвестиционного проекта, без НДС, план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Объем капитальных вложений по бизнес-плану инвестиционного проекта, без НДС, факт &lt;*&gt;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Ввод объектов основных средств, 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ввод зданий, сооружений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приобретение машин, оборудования, прочих основных фондов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количество работников, зарегистрированных на территории Мурманской области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иностранные работники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Размер средней заработной платы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--------------------------------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&lt;*&gt; В случае отклонения показателя более чем на 10 % к отчету необходимо приложить пояснительную записку с обоснованием причин отклонения.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Исполнитель, телефон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2"/>
      </w:pPr>
      <w:r>
        <w:t>Приложение N 3</w:t>
      </w:r>
    </w:p>
    <w:p w:rsidR="008F0D8A" w:rsidRDefault="008F0D8A">
      <w:pPr>
        <w:pStyle w:val="ConsPlusNormal"/>
        <w:jc w:val="right"/>
      </w:pPr>
      <w:r>
        <w:t>к Соглашению</w:t>
      </w:r>
    </w:p>
    <w:p w:rsidR="008F0D8A" w:rsidRDefault="008F0D8A">
      <w:pPr>
        <w:pStyle w:val="ConsPlusNormal"/>
        <w:jc w:val="right"/>
      </w:pPr>
      <w:r>
        <w:t>от "___" ________________ г. N _____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16" w:name="P853"/>
      <w:bookmarkEnd w:id="16"/>
      <w:r>
        <w:t>ФОРМА ПРЕДСТАВЛЕНИЯ СВЕДЕНИЙ</w:t>
      </w:r>
    </w:p>
    <w:p w:rsidR="008F0D8A" w:rsidRDefault="008F0D8A">
      <w:pPr>
        <w:pStyle w:val="ConsPlusNormal"/>
        <w:jc w:val="center"/>
      </w:pPr>
      <w:r>
        <w:lastRenderedPageBreak/>
        <w:t>О СОСТОЯНИИ РАСЧЕТОВ С БЮДЖЕТОМ МУРМАНСКОЙ ОБЛАСТИ</w:t>
      </w:r>
    </w:p>
    <w:p w:rsidR="008F0D8A" w:rsidRDefault="008F0D8A">
      <w:pPr>
        <w:pStyle w:val="ConsPlusNormal"/>
        <w:jc w:val="center"/>
      </w:pPr>
      <w:r>
        <w:t>И ГОСУДАРСТВЕННЫМИ ВНЕБЮДЖЕТНЫМИ ФОНДАМИ</w:t>
      </w:r>
    </w:p>
    <w:p w:rsidR="008F0D8A" w:rsidRDefault="008F0D8A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4"/>
        <w:gridCol w:w="1077"/>
        <w:gridCol w:w="737"/>
        <w:gridCol w:w="704"/>
        <w:gridCol w:w="1140"/>
        <w:gridCol w:w="1191"/>
        <w:gridCol w:w="850"/>
        <w:gridCol w:w="850"/>
        <w:gridCol w:w="850"/>
        <w:gridCol w:w="850"/>
        <w:gridCol w:w="1077"/>
        <w:gridCol w:w="715"/>
        <w:gridCol w:w="710"/>
        <w:gridCol w:w="1077"/>
        <w:gridCol w:w="1178"/>
      </w:tblGrid>
      <w:tr w:rsidR="008F0D8A">
        <w:tc>
          <w:tcPr>
            <w:tcW w:w="4932" w:type="dxa"/>
            <w:gridSpan w:val="4"/>
            <w:tcBorders>
              <w:top w:val="nil"/>
              <w:bottom w:val="nil"/>
            </w:tcBorders>
          </w:tcPr>
          <w:p w:rsidR="008F0D8A" w:rsidRDefault="008F0D8A">
            <w:pPr>
              <w:pStyle w:val="ConsPlusNormal"/>
            </w:pPr>
            <w:r>
              <w:t>Наименование инвестиционного проекта:</w:t>
            </w:r>
          </w:p>
        </w:tc>
        <w:tc>
          <w:tcPr>
            <w:tcW w:w="10488" w:type="dxa"/>
            <w:gridSpan w:val="11"/>
            <w:tcBorders>
              <w:top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5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5420" w:type="dxa"/>
            <w:gridSpan w:val="15"/>
            <w:tcBorders>
              <w:top w:val="nil"/>
              <w:left w:val="nil"/>
              <w:right w:val="nil"/>
            </w:tcBorders>
          </w:tcPr>
          <w:p w:rsidR="008F0D8A" w:rsidRDefault="008F0D8A">
            <w:pPr>
              <w:pStyle w:val="ConsPlusNormal"/>
              <w:jc w:val="right"/>
            </w:pPr>
            <w:r>
              <w:t>тыс. рублей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Виды налогов</w:t>
            </w:r>
          </w:p>
        </w:tc>
        <w:tc>
          <w:tcPr>
            <w:tcW w:w="4849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Сальдо расчетов на начало налогового периода</w:t>
            </w:r>
          </w:p>
        </w:tc>
        <w:tc>
          <w:tcPr>
            <w:tcW w:w="1700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Начислено за период с начала года</w:t>
            </w:r>
          </w:p>
        </w:tc>
        <w:tc>
          <w:tcPr>
            <w:tcW w:w="1700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Уплачено за период с начала года</w:t>
            </w:r>
          </w:p>
        </w:tc>
        <w:tc>
          <w:tcPr>
            <w:tcW w:w="4757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Сальдо расчетов на отчетную дату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3772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07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3680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704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 ФБ</w:t>
            </w:r>
          </w:p>
        </w:tc>
        <w:tc>
          <w:tcPr>
            <w:tcW w:w="114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отсроченные платежи</w:t>
            </w:r>
          </w:p>
        </w:tc>
        <w:tc>
          <w:tcPr>
            <w:tcW w:w="1191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приостановленные платежи</w:t>
            </w: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7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71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 ФБ</w:t>
            </w:r>
          </w:p>
        </w:tc>
        <w:tc>
          <w:tcPr>
            <w:tcW w:w="107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отсроченные платежи</w:t>
            </w:r>
          </w:p>
        </w:tc>
        <w:tc>
          <w:tcPr>
            <w:tcW w:w="1178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приостановленные платежи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Налог на прибыль организаций/налог, взимаемый на упрощенной системе налогообложения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Объем льготы по налогу на прибыль организаций, предоставленной в соответствии с Соглашением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 xml:space="preserve">Налог на добавленную </w:t>
            </w:r>
            <w:r>
              <w:lastRenderedPageBreak/>
              <w:t>стоимость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lastRenderedPageBreak/>
              <w:t>Налог на доходы физических лиц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НДФЛ по проекту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</w:tcPr>
          <w:p w:rsidR="008F0D8A" w:rsidRDefault="008F0D8A">
            <w:pPr>
              <w:pStyle w:val="ConsPlusNormal"/>
            </w:pPr>
            <w:r>
              <w:t>Объем льготы по налогу на имущество организаций, предоставленной в соответствии с Соглашением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Земельный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</w:tcPr>
          <w:p w:rsidR="008F0D8A" w:rsidRDefault="008F0D8A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Водный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Сбор за пользование объектами водных биологических ресурсов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 xml:space="preserve">Арендная плата за </w:t>
            </w:r>
            <w:r>
              <w:lastRenderedPageBreak/>
              <w:t>землю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lastRenderedPageBreak/>
              <w:t>Плата за негативное воздействие на окружающую среду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Регулярные платежи за пользование недрами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Прочие налоги и сборы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ВСЕГО по налоговым и неналоговым платежам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Страховые взносы в государственные внебюджетные фонды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sectPr w:rsidR="008F0D8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Исполнитель, телефон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>Приложение N 5</w:t>
      </w:r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от 10.04.2023 N 260-ПП)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nformat"/>
        <w:jc w:val="both"/>
      </w:pPr>
      <w:bookmarkStart w:id="17" w:name="P1227"/>
      <w:bookmarkEnd w:id="17"/>
      <w:r>
        <w:t xml:space="preserve">                    СПЕЦИАЛЬНЫЙ ИНВЕСТИЦИОННЫЙ КОНТРАКТ</w:t>
      </w:r>
    </w:p>
    <w:p w:rsidR="008F0D8A" w:rsidRDefault="008F0D8A">
      <w:pPr>
        <w:pStyle w:val="ConsPlusNonformat"/>
        <w:jc w:val="both"/>
      </w:pPr>
      <w:r>
        <w:t xml:space="preserve">                 МЕЖДУ ПРАВИТЕЛЬСТВОМ МУРМАНСКОЙ ОБЛАСТИ И</w:t>
      </w:r>
    </w:p>
    <w:p w:rsidR="008F0D8A" w:rsidRDefault="008F0D8A">
      <w:pPr>
        <w:pStyle w:val="ConsPlusNonformat"/>
        <w:jc w:val="both"/>
      </w:pPr>
      <w:r>
        <w:t xml:space="preserve">           _________________________О ГОСУДАРСТВЕННОЙ ПОДДЕРЖКЕ</w:t>
      </w:r>
    </w:p>
    <w:p w:rsidR="008F0D8A" w:rsidRDefault="008F0D8A">
      <w:pPr>
        <w:pStyle w:val="ConsPlusNonformat"/>
        <w:jc w:val="both"/>
      </w:pPr>
      <w:r>
        <w:t xml:space="preserve">           ИНВЕСТИЦИОННОЙ ДЕЯТЕЛЬНОСТИ НА ТЕРРИТОРИИ МУРМАНСКОЙ</w:t>
      </w:r>
    </w:p>
    <w:p w:rsidR="008F0D8A" w:rsidRDefault="008F0D8A">
      <w:pPr>
        <w:pStyle w:val="ConsPlusNonformat"/>
        <w:jc w:val="both"/>
      </w:pPr>
      <w:r>
        <w:t xml:space="preserve">          ОБЛАСТИ ПРИ РЕАЛИЗАЦИИ </w:t>
      </w:r>
      <w:proofErr w:type="gramStart"/>
      <w:r>
        <w:t>ПРИОРИТЕТНОГО</w:t>
      </w:r>
      <w:proofErr w:type="gramEnd"/>
      <w:r>
        <w:t>/СТРАТЕГИЧЕСКОГО</w:t>
      </w:r>
    </w:p>
    <w:p w:rsidR="008F0D8A" w:rsidRDefault="008F0D8A">
      <w:pPr>
        <w:pStyle w:val="ConsPlusNonformat"/>
        <w:jc w:val="both"/>
      </w:pPr>
      <w:r>
        <w:t xml:space="preserve">                ИНВЕСТИЦИОННОГО ПРОЕКТА МУРМАНСКОЙ ОБЛАСТИ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>г. Мурманск                                       "___" __________ 20___ г.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Правительство  Мурманской области в лице Губернатора Мурманской области</w:t>
      </w:r>
    </w:p>
    <w:p w:rsidR="008F0D8A" w:rsidRDefault="008F0D8A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8F0D8A" w:rsidRDefault="008F0D8A">
      <w:pPr>
        <w:pStyle w:val="ConsPlusNonformat"/>
        <w:jc w:val="both"/>
      </w:pPr>
      <w:r>
        <w:t>________________________, далее именуемое "Правительство", с одной стороны,</w:t>
      </w:r>
    </w:p>
    <w:p w:rsidR="008F0D8A" w:rsidRDefault="008F0D8A">
      <w:pPr>
        <w:pStyle w:val="ConsPlusNonformat"/>
        <w:jc w:val="both"/>
      </w:pPr>
      <w:r>
        <w:t>и ___________________________________________ в лице генерального директора</w:t>
      </w:r>
    </w:p>
    <w:p w:rsidR="008F0D8A" w:rsidRDefault="008F0D8A">
      <w:pPr>
        <w:pStyle w:val="ConsPlusNonformat"/>
        <w:jc w:val="both"/>
      </w:pPr>
      <w:r>
        <w:t xml:space="preserve">_________________________, </w:t>
      </w:r>
      <w:proofErr w:type="gramStart"/>
      <w:r>
        <w:t>действующего</w:t>
      </w:r>
      <w:proofErr w:type="gramEnd"/>
      <w:r>
        <w:t xml:space="preserve"> на основании _____________________,</w:t>
      </w:r>
    </w:p>
    <w:p w:rsidR="008F0D8A" w:rsidRDefault="008F0D8A">
      <w:pPr>
        <w:pStyle w:val="ConsPlusNonformat"/>
        <w:jc w:val="both"/>
      </w:pPr>
      <w:proofErr w:type="gramStart"/>
      <w:r>
        <w:t>далее  именуемое  "Инвестор",  с  другой  стороны,  именуемые  в дальнейшем</w:t>
      </w:r>
      <w:proofErr w:type="gramEnd"/>
    </w:p>
    <w:p w:rsidR="008F0D8A" w:rsidRDefault="008F0D8A">
      <w:pPr>
        <w:pStyle w:val="ConsPlusNonformat"/>
        <w:jc w:val="both"/>
      </w:pPr>
      <w:r>
        <w:t xml:space="preserve">Стороны,  учитывая  взаимную  заинтересованность  в обеспечении </w:t>
      </w:r>
      <w:proofErr w:type="gramStart"/>
      <w:r>
        <w:t>устойчивого</w:t>
      </w:r>
      <w:proofErr w:type="gramEnd"/>
    </w:p>
    <w:p w:rsidR="008F0D8A" w:rsidRDefault="008F0D8A">
      <w:pPr>
        <w:pStyle w:val="ConsPlusNonformat"/>
        <w:jc w:val="both"/>
      </w:pPr>
      <w:r>
        <w:t xml:space="preserve">социально-экономического развития Мурманской области, заключили </w:t>
      </w:r>
      <w:proofErr w:type="gramStart"/>
      <w:r>
        <w:t>специальный</w:t>
      </w:r>
      <w:proofErr w:type="gramEnd"/>
    </w:p>
    <w:p w:rsidR="008F0D8A" w:rsidRDefault="008F0D8A">
      <w:pPr>
        <w:pStyle w:val="ConsPlusNonformat"/>
        <w:jc w:val="both"/>
      </w:pPr>
      <w:r>
        <w:t>инвестиционный   контракт   о   государственной   поддержке  инвестиционной</w:t>
      </w:r>
    </w:p>
    <w:p w:rsidR="008F0D8A" w:rsidRDefault="008F0D8A">
      <w:pPr>
        <w:pStyle w:val="ConsPlusNonformat"/>
        <w:jc w:val="both"/>
      </w:pPr>
      <w:proofErr w:type="gramStart"/>
      <w:r>
        <w:t>деятельности   на   территории  Мурманской  области  (далее  -  Специальный</w:t>
      </w:r>
      <w:proofErr w:type="gramEnd"/>
    </w:p>
    <w:p w:rsidR="008F0D8A" w:rsidRDefault="008F0D8A">
      <w:pPr>
        <w:pStyle w:val="ConsPlusNonformat"/>
        <w:jc w:val="both"/>
      </w:pPr>
      <w:r>
        <w:t>инвестиционный контракт) о нижеследующем.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Статья 1. Предмет Специального инвестиционного контракта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Специальный   инвестиционный   контракт   определяет  формы  и  условия</w:t>
      </w:r>
    </w:p>
    <w:p w:rsidR="008F0D8A" w:rsidRDefault="008F0D8A">
      <w:pPr>
        <w:pStyle w:val="ConsPlusNonformat"/>
        <w:jc w:val="both"/>
      </w:pPr>
      <w:r>
        <w:t xml:space="preserve">предоставления  государственной  поддержки  инвестиционной деятельности </w:t>
      </w:r>
      <w:proofErr w:type="gramStart"/>
      <w:r>
        <w:t>при</w:t>
      </w:r>
      <w:proofErr w:type="gramEnd"/>
    </w:p>
    <w:p w:rsidR="008F0D8A" w:rsidRDefault="008F0D8A">
      <w:pPr>
        <w:pStyle w:val="ConsPlusNonformat"/>
        <w:jc w:val="both"/>
      </w:pPr>
      <w:r>
        <w:t>реализации приоритетного/стратегического инвестиционного проекта Мурманской</w:t>
      </w:r>
    </w:p>
    <w:p w:rsidR="008F0D8A" w:rsidRDefault="008F0D8A">
      <w:pPr>
        <w:pStyle w:val="ConsPlusNonformat"/>
        <w:jc w:val="both"/>
      </w:pPr>
      <w:r>
        <w:t xml:space="preserve">области   __________________________  (далее  -  Инвестиционный  проект) 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82">
        <w:r>
          <w:rPr>
            <w:color w:val="0000FF"/>
          </w:rPr>
          <w:t>Законом</w:t>
        </w:r>
      </w:hyperlink>
      <w:r>
        <w:t xml:space="preserve">  Мурманской области от 11.01.2011 N 1315-01-ЗМО "О</w:t>
      </w:r>
    </w:p>
    <w:p w:rsidR="008F0D8A" w:rsidRDefault="008F0D8A">
      <w:pPr>
        <w:pStyle w:val="ConsPlusNonformat"/>
        <w:jc w:val="both"/>
      </w:pPr>
      <w:r>
        <w:t>государственной   поддержке   инвестиционной   деятельности  на  территории</w:t>
      </w:r>
    </w:p>
    <w:p w:rsidR="008F0D8A" w:rsidRDefault="008F0D8A">
      <w:pPr>
        <w:pStyle w:val="ConsPlusNonformat"/>
        <w:jc w:val="both"/>
      </w:pPr>
      <w:r>
        <w:t>Мурманской  области",  решением  Межведомственной  комиссии по рассмотрению</w:t>
      </w:r>
    </w:p>
    <w:p w:rsidR="008F0D8A" w:rsidRDefault="008F0D8A">
      <w:pPr>
        <w:pStyle w:val="ConsPlusNonformat"/>
        <w:jc w:val="both"/>
      </w:pPr>
      <w:r>
        <w:t xml:space="preserve">инвестиционных    проектов    Мурманской    области    </w:t>
      </w:r>
      <w:proofErr w:type="gramStart"/>
      <w:r>
        <w:t>от</w:t>
      </w:r>
      <w:proofErr w:type="gramEnd"/>
      <w:r>
        <w:t xml:space="preserve">   ___.___.______,</w:t>
      </w:r>
    </w:p>
    <w:p w:rsidR="008F0D8A" w:rsidRDefault="008F0D8A">
      <w:pPr>
        <w:pStyle w:val="ConsPlusNonformat"/>
        <w:jc w:val="both"/>
      </w:pPr>
      <w:r>
        <w:t xml:space="preserve">постановлением   Правительства   Мурманской   области   </w:t>
      </w:r>
      <w:proofErr w:type="gramStart"/>
      <w:r>
        <w:t>от</w:t>
      </w:r>
      <w:proofErr w:type="gramEnd"/>
      <w:r>
        <w:t xml:space="preserve">   ___.___.______</w:t>
      </w:r>
    </w:p>
    <w:p w:rsidR="008F0D8A" w:rsidRDefault="008F0D8A">
      <w:pPr>
        <w:pStyle w:val="ConsPlusNonformat"/>
        <w:jc w:val="both"/>
      </w:pPr>
      <w:r>
        <w:t>N _____-ПП "________________________".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bookmarkStart w:id="18" w:name="P1261"/>
      <w:bookmarkEnd w:id="18"/>
      <w:r>
        <w:t xml:space="preserve">                 Статья 2. Формы государственной поддержки</w:t>
      </w:r>
    </w:p>
    <w:p w:rsidR="008F0D8A" w:rsidRDefault="008F0D8A">
      <w:pPr>
        <w:pStyle w:val="ConsPlusNonformat"/>
        <w:jc w:val="both"/>
      </w:pPr>
      <w:r>
        <w:t xml:space="preserve">                        инвестиционной деятельности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В соответствии с </w:t>
      </w:r>
      <w:hyperlink r:id="rId83">
        <w:r>
          <w:rPr>
            <w:color w:val="0000FF"/>
          </w:rPr>
          <w:t>Законом</w:t>
        </w:r>
      </w:hyperlink>
      <w:r>
        <w:t xml:space="preserve"> Мурманской области от 11.01.2011 N 1315-01-ЗМО</w:t>
      </w:r>
    </w:p>
    <w:p w:rsidR="008F0D8A" w:rsidRDefault="008F0D8A">
      <w:pPr>
        <w:pStyle w:val="ConsPlusNonformat"/>
        <w:jc w:val="both"/>
      </w:pPr>
      <w:r>
        <w:t>"О  государственной  поддержке  инвестиционной  деятельности  на территории</w:t>
      </w:r>
    </w:p>
    <w:p w:rsidR="008F0D8A" w:rsidRDefault="008F0D8A">
      <w:pPr>
        <w:pStyle w:val="ConsPlusNonformat"/>
        <w:jc w:val="both"/>
      </w:pPr>
      <w:r>
        <w:t>Мурманской   области"  Инвестору  в  течение  срока  действия  Специального</w:t>
      </w:r>
    </w:p>
    <w:p w:rsidR="008F0D8A" w:rsidRDefault="008F0D8A">
      <w:pPr>
        <w:pStyle w:val="ConsPlusNonformat"/>
        <w:jc w:val="both"/>
      </w:pPr>
      <w:r>
        <w:t>инвестиционного контракта при условии соблюдения им обязательств, указанных</w:t>
      </w:r>
    </w:p>
    <w:p w:rsidR="008F0D8A" w:rsidRDefault="008F0D8A">
      <w:pPr>
        <w:pStyle w:val="ConsPlusNonformat"/>
        <w:jc w:val="both"/>
      </w:pPr>
      <w:r>
        <w:t>в   статье   3   Специального  инвестиционного  контракта,  предоставляется</w:t>
      </w:r>
    </w:p>
    <w:p w:rsidR="008F0D8A" w:rsidRDefault="008F0D8A">
      <w:pPr>
        <w:pStyle w:val="ConsPlusNonformat"/>
        <w:jc w:val="both"/>
      </w:pPr>
      <w:r>
        <w:t>государственная поддержка в форме ________________________________________.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Статья 3. Условия предоставления </w:t>
      </w:r>
      <w:proofErr w:type="gramStart"/>
      <w:r>
        <w:t>государственной</w:t>
      </w:r>
      <w:proofErr w:type="gramEnd"/>
    </w:p>
    <w:p w:rsidR="008F0D8A" w:rsidRDefault="008F0D8A">
      <w:pPr>
        <w:pStyle w:val="ConsPlusNonformat"/>
        <w:jc w:val="both"/>
      </w:pPr>
      <w:r>
        <w:t xml:space="preserve">                   поддержки инвестиционной деятельности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Формы    государственной    поддержки    инвестиционной   деятельности,</w:t>
      </w:r>
    </w:p>
    <w:p w:rsidR="008F0D8A" w:rsidRDefault="008F0D8A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 </w:t>
      </w:r>
      <w:hyperlink w:anchor="P1261">
        <w:r>
          <w:rPr>
            <w:color w:val="0000FF"/>
          </w:rPr>
          <w:t>статьей   2</w:t>
        </w:r>
      </w:hyperlink>
      <w:r>
        <w:t xml:space="preserve">   Специального   инвестиционного   контракта,</w:t>
      </w:r>
    </w:p>
    <w:p w:rsidR="008F0D8A" w:rsidRDefault="008F0D8A">
      <w:pPr>
        <w:pStyle w:val="ConsPlusNonformat"/>
        <w:jc w:val="both"/>
      </w:pPr>
      <w:r>
        <w:t>предоставляются при соблюдении Инвестором следующих условий: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В  официальном тексте документа, видимо, допущена опечатка: в постановлении</w:t>
      </w:r>
    </w:p>
    <w:p w:rsidR="008F0D8A" w:rsidRDefault="008F0D8A">
      <w:pPr>
        <w:pStyle w:val="ConsPlusNonformat"/>
        <w:jc w:val="both"/>
      </w:pPr>
      <w:r>
        <w:rPr>
          <w:color w:val="392C69"/>
        </w:rPr>
        <w:t>приложение N 1 к специальному инвестиционному контракту отсутствует.</w:t>
      </w:r>
    </w:p>
    <w:p w:rsidR="008F0D8A" w:rsidRDefault="008F0D8A">
      <w:pPr>
        <w:pStyle w:val="ConsPlusNonformat"/>
        <w:jc w:val="both"/>
      </w:pPr>
      <w:r>
        <w:t xml:space="preserve">    3.1.  Инвестор обязуется осуществить в сроки, указанные  в бизнес-плане</w:t>
      </w:r>
    </w:p>
    <w:p w:rsidR="008F0D8A" w:rsidRDefault="008F0D8A">
      <w:pPr>
        <w:pStyle w:val="ConsPlusNonformat"/>
        <w:jc w:val="both"/>
      </w:pPr>
      <w:proofErr w:type="gramStart"/>
      <w:r>
        <w:t>Инвестиционного  проекта  (приложение  N  1  к Специальному инвестиционному</w:t>
      </w:r>
      <w:proofErr w:type="gramEnd"/>
    </w:p>
    <w:p w:rsidR="008F0D8A" w:rsidRDefault="008F0D8A">
      <w:pPr>
        <w:pStyle w:val="ConsPlusNonformat"/>
        <w:jc w:val="both"/>
      </w:pPr>
      <w:r>
        <w:t xml:space="preserve">контракту),    который    является    неотъемлемой    частью   </w:t>
      </w:r>
      <w:proofErr w:type="gramStart"/>
      <w:r>
        <w:t>Специального</w:t>
      </w:r>
      <w:proofErr w:type="gramEnd"/>
    </w:p>
    <w:p w:rsidR="008F0D8A" w:rsidRDefault="008F0D8A">
      <w:pPr>
        <w:pStyle w:val="ConsPlusNonformat"/>
        <w:jc w:val="both"/>
      </w:pPr>
      <w:r>
        <w:t>инвестиционного   контракта,   капитальные   вложения  на  сумму  не  менее</w:t>
      </w:r>
    </w:p>
    <w:p w:rsidR="008F0D8A" w:rsidRDefault="008F0D8A">
      <w:pPr>
        <w:pStyle w:val="ConsPlusNonformat"/>
        <w:jc w:val="both"/>
      </w:pPr>
      <w:r>
        <w:t>_____________ (___________) рублей, без НДС.</w:t>
      </w:r>
    </w:p>
    <w:p w:rsidR="008F0D8A" w:rsidRDefault="008F0D8A">
      <w:pPr>
        <w:pStyle w:val="ConsPlusNonformat"/>
        <w:jc w:val="both"/>
      </w:pPr>
      <w:r>
        <w:t xml:space="preserve">    3.2.  Инвестор  обязуется обеспечить прирост доходов </w:t>
      </w:r>
      <w:proofErr w:type="gramStart"/>
      <w:r>
        <w:t>консолидированного</w:t>
      </w:r>
      <w:proofErr w:type="gramEnd"/>
    </w:p>
    <w:p w:rsidR="008F0D8A" w:rsidRDefault="008F0D8A">
      <w:pPr>
        <w:pStyle w:val="ConsPlusNonformat"/>
        <w:jc w:val="both"/>
      </w:pPr>
      <w:r>
        <w:t>бюджета  Мурманской  области от реализации Инвестиционного проекта на сумму</w:t>
      </w:r>
    </w:p>
    <w:p w:rsidR="008F0D8A" w:rsidRDefault="008F0D8A">
      <w:pPr>
        <w:pStyle w:val="ConsPlusNonformat"/>
        <w:jc w:val="both"/>
      </w:pPr>
      <w:r>
        <w:t>не менее</w:t>
      </w:r>
      <w:proofErr w:type="gramStart"/>
      <w:r>
        <w:t xml:space="preserve"> _____________ (___________) </w:t>
      </w:r>
      <w:proofErr w:type="gramEnd"/>
      <w:r>
        <w:t>рублей.</w:t>
      </w:r>
    </w:p>
    <w:p w:rsidR="008F0D8A" w:rsidRDefault="008F0D8A">
      <w:pPr>
        <w:pStyle w:val="ConsPlusNonformat"/>
        <w:jc w:val="both"/>
      </w:pPr>
      <w:r>
        <w:t xml:space="preserve">    3.3.  Инвестор  обязуется создать  не менее</w:t>
      </w:r>
      <w:proofErr w:type="gramStart"/>
      <w:r>
        <w:t xml:space="preserve"> _____________ (___________)</w:t>
      </w:r>
      <w:proofErr w:type="gramEnd"/>
    </w:p>
    <w:p w:rsidR="008F0D8A" w:rsidRDefault="008F0D8A">
      <w:pPr>
        <w:pStyle w:val="ConsPlusNonformat"/>
        <w:jc w:val="both"/>
      </w:pPr>
      <w:r>
        <w:t>новых рабочих мест в рамках реализации Инвестиционного проекта, в том числе</w:t>
      </w:r>
    </w:p>
    <w:p w:rsidR="008F0D8A" w:rsidRDefault="008F0D8A">
      <w:pPr>
        <w:pStyle w:val="ConsPlusNonformat"/>
        <w:jc w:val="both"/>
      </w:pPr>
      <w:r>
        <w:t>не  менее</w:t>
      </w:r>
      <w:proofErr w:type="gramStart"/>
      <w:r>
        <w:t xml:space="preserve">  _____________ (___________)  </w:t>
      </w:r>
      <w:proofErr w:type="gramEnd"/>
      <w:r>
        <w:t>новых рабочих  мест для привлечения</w:t>
      </w:r>
    </w:p>
    <w:p w:rsidR="008F0D8A" w:rsidRDefault="008F0D8A">
      <w:pPr>
        <w:pStyle w:val="ConsPlusNonformat"/>
        <w:jc w:val="both"/>
      </w:pPr>
      <w:proofErr w:type="gramStart"/>
      <w:r>
        <w:t>местных   трудовых   ресурсов  (лица,  имеющие  постоянную  регистрацию  на</w:t>
      </w:r>
      <w:proofErr w:type="gramEnd"/>
    </w:p>
    <w:p w:rsidR="008F0D8A" w:rsidRDefault="008F0D8A">
      <w:pPr>
        <w:pStyle w:val="ConsPlusNonformat"/>
        <w:jc w:val="both"/>
      </w:pPr>
      <w:r>
        <w:t>территории  Мурманской  области,  и  лица,  имеющие временную регистрацию и</w:t>
      </w:r>
    </w:p>
    <w:p w:rsidR="008F0D8A" w:rsidRDefault="008F0D8A">
      <w:pPr>
        <w:pStyle w:val="ConsPlusNonformat"/>
        <w:jc w:val="both"/>
      </w:pPr>
      <w:r>
        <w:t>проживающие  на  территории  Мурманской  области  более одного календарного</w:t>
      </w:r>
    </w:p>
    <w:p w:rsidR="008F0D8A" w:rsidRDefault="008F0D8A">
      <w:pPr>
        <w:pStyle w:val="ConsPlusNonformat"/>
        <w:jc w:val="both"/>
      </w:pPr>
      <w:r>
        <w:t>года).</w:t>
      </w:r>
    </w:p>
    <w:p w:rsidR="008F0D8A" w:rsidRDefault="008F0D8A">
      <w:pPr>
        <w:pStyle w:val="ConsPlusNonformat"/>
        <w:jc w:val="both"/>
      </w:pPr>
      <w:r>
        <w:t xml:space="preserve">    3.4.  Инвестор  обязуется поддерживать средний уровень заработной платы</w:t>
      </w:r>
    </w:p>
    <w:p w:rsidR="008F0D8A" w:rsidRDefault="008F0D8A">
      <w:pPr>
        <w:pStyle w:val="ConsPlusNonformat"/>
        <w:jc w:val="both"/>
      </w:pPr>
      <w:r>
        <w:t>работников  при  полном  рабочем  дне  в  организации,  превышающий уровень</w:t>
      </w:r>
    </w:p>
    <w:p w:rsidR="008F0D8A" w:rsidRDefault="008F0D8A">
      <w:pPr>
        <w:pStyle w:val="ConsPlusNonformat"/>
        <w:jc w:val="both"/>
      </w:pPr>
      <w:r>
        <w:t>среднемесячной   номинальной   начисленной   заработной   платы  работников</w:t>
      </w:r>
    </w:p>
    <w:p w:rsidR="008F0D8A" w:rsidRDefault="008F0D8A">
      <w:pPr>
        <w:pStyle w:val="ConsPlusNonformat"/>
        <w:jc w:val="both"/>
      </w:pPr>
      <w:r>
        <w:t>организаций Мурманской области в сфере деятельности _______________________</w:t>
      </w:r>
    </w:p>
    <w:p w:rsidR="008F0D8A" w:rsidRDefault="008F0D8A">
      <w:pPr>
        <w:pStyle w:val="ConsPlusNonformat"/>
        <w:jc w:val="both"/>
      </w:pPr>
      <w:r>
        <w:t>_____________________ (</w:t>
      </w:r>
      <w:hyperlink r:id="rId84">
        <w:r>
          <w:rPr>
            <w:color w:val="0000FF"/>
          </w:rPr>
          <w:t>ОКВЭД</w:t>
        </w:r>
      </w:hyperlink>
      <w:r>
        <w:t xml:space="preserve"> N _______).</w:t>
      </w:r>
    </w:p>
    <w:p w:rsidR="008F0D8A" w:rsidRDefault="008F0D8A">
      <w:pPr>
        <w:pStyle w:val="ConsPlusNonformat"/>
        <w:jc w:val="both"/>
      </w:pPr>
      <w:r>
        <w:t xml:space="preserve">    3.5. Инвестор обязуется предоставлять Правительству:</w:t>
      </w:r>
    </w:p>
    <w:p w:rsidR="008F0D8A" w:rsidRDefault="008F0D8A">
      <w:pPr>
        <w:pStyle w:val="ConsPlusNonformat"/>
        <w:jc w:val="both"/>
      </w:pPr>
      <w:r>
        <w:t xml:space="preserve">    1)  </w:t>
      </w:r>
      <w:hyperlink w:anchor="P1460">
        <w:r>
          <w:rPr>
            <w:color w:val="0000FF"/>
          </w:rPr>
          <w:t>отчет</w:t>
        </w:r>
      </w:hyperlink>
      <w:r>
        <w:t xml:space="preserve"> о ходе реализации Инвестиционного проекта согласно приложению</w:t>
      </w:r>
    </w:p>
    <w:p w:rsidR="008F0D8A" w:rsidRDefault="008F0D8A">
      <w:pPr>
        <w:pStyle w:val="ConsPlusNonformat"/>
        <w:jc w:val="both"/>
      </w:pPr>
      <w:r>
        <w:t>N 2 к Специальному инвестиционному контракту - в срок не позднее последнего</w:t>
      </w:r>
    </w:p>
    <w:p w:rsidR="008F0D8A" w:rsidRDefault="008F0D8A">
      <w:pPr>
        <w:pStyle w:val="ConsPlusNonformat"/>
        <w:jc w:val="both"/>
      </w:pPr>
      <w:r>
        <w:t>дня месяца, следующего за отчетным кварталом;</w:t>
      </w:r>
    </w:p>
    <w:p w:rsidR="008F0D8A" w:rsidRDefault="008F0D8A">
      <w:pPr>
        <w:pStyle w:val="ConsPlusNonformat"/>
        <w:jc w:val="both"/>
      </w:pPr>
      <w:r>
        <w:t xml:space="preserve">    2)  сведения  о  состоянии  расчетов  с  бюджетом  Мурманской области и</w:t>
      </w:r>
    </w:p>
    <w:p w:rsidR="008F0D8A" w:rsidRDefault="008F0D8A">
      <w:pPr>
        <w:pStyle w:val="ConsPlusNonformat"/>
        <w:jc w:val="both"/>
      </w:pPr>
      <w:r>
        <w:t>государственными внебюджетными фондами на последнюю дату отчетного квартала</w:t>
      </w:r>
    </w:p>
    <w:p w:rsidR="008F0D8A" w:rsidRDefault="008F0D8A">
      <w:pPr>
        <w:pStyle w:val="ConsPlusNonformat"/>
        <w:jc w:val="both"/>
      </w:pPr>
      <w:r>
        <w:t xml:space="preserve">по форме согласно </w:t>
      </w:r>
      <w:hyperlink w:anchor="P1653">
        <w:r>
          <w:rPr>
            <w:color w:val="0000FF"/>
          </w:rPr>
          <w:t>приложению N 3</w:t>
        </w:r>
      </w:hyperlink>
      <w:r>
        <w:t xml:space="preserve"> к Специальному инвестиционному контракту -</w:t>
      </w:r>
    </w:p>
    <w:p w:rsidR="008F0D8A" w:rsidRDefault="008F0D8A">
      <w:pPr>
        <w:pStyle w:val="ConsPlusNonformat"/>
        <w:jc w:val="both"/>
      </w:pPr>
      <w:r>
        <w:t>в срок не позднее последнего дня месяца, следующего за отчетным кварталом;</w:t>
      </w:r>
    </w:p>
    <w:p w:rsidR="008F0D8A" w:rsidRDefault="008F0D8A">
      <w:pPr>
        <w:pStyle w:val="ConsPlusNonformat"/>
        <w:jc w:val="both"/>
      </w:pPr>
      <w:r>
        <w:t xml:space="preserve">    3)  копии  форм федерального статистического наблюдения N 11, П-1, П-2,</w:t>
      </w:r>
    </w:p>
    <w:p w:rsidR="008F0D8A" w:rsidRDefault="008F0D8A">
      <w:pPr>
        <w:pStyle w:val="ConsPlusNonformat"/>
        <w:jc w:val="both"/>
      </w:pPr>
      <w:r>
        <w:t>П-2  (инвест),   П-3,   П-4,   П-4  (НЗ),   5-З  (кроме IV квартала), 12-Ф,</w:t>
      </w:r>
    </w:p>
    <w:p w:rsidR="008F0D8A" w:rsidRDefault="008F0D8A">
      <w:pPr>
        <w:pStyle w:val="ConsPlusNonformat"/>
        <w:jc w:val="both"/>
      </w:pPr>
      <w:r>
        <w:t>1-предприятие,   1-натура,  1-цены  производителей  -  в  срок  не  позднее</w:t>
      </w:r>
    </w:p>
    <w:p w:rsidR="008F0D8A" w:rsidRDefault="008F0D8A">
      <w:pPr>
        <w:pStyle w:val="ConsPlusNonformat"/>
        <w:jc w:val="both"/>
      </w:pPr>
      <w:r>
        <w:t xml:space="preserve">последнего дня месяца, следующего за отчетным месяцем/кварталом, </w:t>
      </w:r>
      <w:proofErr w:type="gramStart"/>
      <w:r>
        <w:t>по</w:t>
      </w:r>
      <w:proofErr w:type="gramEnd"/>
      <w:r>
        <w:t xml:space="preserve"> годовым</w:t>
      </w:r>
    </w:p>
    <w:p w:rsidR="008F0D8A" w:rsidRDefault="008F0D8A">
      <w:pPr>
        <w:pStyle w:val="ConsPlusNonformat"/>
        <w:jc w:val="both"/>
      </w:pPr>
      <w:proofErr w:type="gramStart"/>
      <w:r>
        <w:t>формам  (одновременно  с  бухгалтерским  балансом  и  отчетом  о финансовых</w:t>
      </w:r>
      <w:proofErr w:type="gramEnd"/>
    </w:p>
    <w:p w:rsidR="008F0D8A" w:rsidRDefault="008F0D8A">
      <w:pPr>
        <w:pStyle w:val="ConsPlusNonformat"/>
        <w:jc w:val="both"/>
      </w:pPr>
      <w:r>
        <w:t xml:space="preserve">результатах)  -  в  срок  не позднее последнего дня квартала, следующего </w:t>
      </w:r>
      <w:proofErr w:type="gramStart"/>
      <w:r>
        <w:t>за</w:t>
      </w:r>
      <w:proofErr w:type="gramEnd"/>
    </w:p>
    <w:p w:rsidR="008F0D8A" w:rsidRDefault="008F0D8A">
      <w:pPr>
        <w:pStyle w:val="ConsPlusNonformat"/>
        <w:jc w:val="both"/>
      </w:pPr>
      <w:r>
        <w:t>отчетным годом;</w:t>
      </w:r>
    </w:p>
    <w:p w:rsidR="008F0D8A" w:rsidRDefault="008F0D8A">
      <w:pPr>
        <w:pStyle w:val="ConsPlusNonformat"/>
        <w:jc w:val="both"/>
      </w:pPr>
      <w:r>
        <w:t xml:space="preserve">    4)     показатели     для     разработки     среднесрочного    прогноза</w:t>
      </w:r>
    </w:p>
    <w:p w:rsidR="008F0D8A" w:rsidRDefault="008F0D8A">
      <w:pPr>
        <w:pStyle w:val="ConsPlusNonformat"/>
        <w:jc w:val="both"/>
      </w:pPr>
      <w:r>
        <w:t xml:space="preserve">социально-экономического  развития с  пояснительной запиской - в сроки и </w:t>
      </w:r>
      <w:proofErr w:type="gramStart"/>
      <w:r>
        <w:t>по</w:t>
      </w:r>
      <w:proofErr w:type="gramEnd"/>
    </w:p>
    <w:p w:rsidR="008F0D8A" w:rsidRDefault="008F0D8A">
      <w:pPr>
        <w:pStyle w:val="ConsPlusNonformat"/>
        <w:jc w:val="both"/>
      </w:pPr>
      <w:r>
        <w:t>формам в соответствии с запросом о разработке прогноза;</w:t>
      </w:r>
    </w:p>
    <w:p w:rsidR="008F0D8A" w:rsidRDefault="008F0D8A">
      <w:pPr>
        <w:pStyle w:val="ConsPlusNonformat"/>
        <w:jc w:val="both"/>
      </w:pPr>
      <w:r>
        <w:t xml:space="preserve">    5)  копии  бухгалтерского  баланса, отчета о финансовых результатах -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r>
        <w:t>сроки,   установленные   для   предоставления  в  налоговый  орган  годовой</w:t>
      </w:r>
    </w:p>
    <w:p w:rsidR="008F0D8A" w:rsidRDefault="008F0D8A">
      <w:pPr>
        <w:pStyle w:val="ConsPlusNonformat"/>
        <w:jc w:val="both"/>
      </w:pPr>
      <w:r>
        <w:t>бухгалтерской (финансовой) отчетности.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Статья 4. Права и обязанности Инвестора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bookmarkStart w:id="19" w:name="P1324"/>
      <w:bookmarkEnd w:id="19"/>
      <w:r>
        <w:t xml:space="preserve">    4.1.  Инвестор  имеет  право  в  течение  срока  действия  Специального</w:t>
      </w:r>
    </w:p>
    <w:p w:rsidR="008F0D8A" w:rsidRDefault="008F0D8A">
      <w:pPr>
        <w:pStyle w:val="ConsPlusNonformat"/>
        <w:jc w:val="both"/>
      </w:pPr>
      <w:r>
        <w:t>инвестиционного  контракта  изменять параметры бизнес-плана Инвестиционного</w:t>
      </w:r>
    </w:p>
    <w:p w:rsidR="008F0D8A" w:rsidRDefault="008F0D8A">
      <w:pPr>
        <w:pStyle w:val="ConsPlusNonformat"/>
        <w:jc w:val="both"/>
      </w:pPr>
      <w:r>
        <w:t xml:space="preserve">проекта  в  порядке,  установленном  </w:t>
      </w:r>
      <w:hyperlink w:anchor="P1363">
        <w:r>
          <w:rPr>
            <w:color w:val="0000FF"/>
          </w:rPr>
          <w:t>статьей 6</w:t>
        </w:r>
      </w:hyperlink>
      <w:r>
        <w:t xml:space="preserve"> Специального инвестиционного</w:t>
      </w:r>
    </w:p>
    <w:p w:rsidR="008F0D8A" w:rsidRDefault="008F0D8A">
      <w:pPr>
        <w:pStyle w:val="ConsPlusNonformat"/>
        <w:jc w:val="both"/>
      </w:pPr>
      <w:r>
        <w:t xml:space="preserve">контракта,  при  условии  сохранения  </w:t>
      </w:r>
      <w:proofErr w:type="gramStart"/>
      <w:r>
        <w:t>экономической</w:t>
      </w:r>
      <w:proofErr w:type="gramEnd"/>
      <w:r>
        <w:t>, бюджетной и социальной</w:t>
      </w:r>
    </w:p>
    <w:p w:rsidR="008F0D8A" w:rsidRDefault="008F0D8A">
      <w:pPr>
        <w:pStyle w:val="ConsPlusNonformat"/>
        <w:jc w:val="both"/>
      </w:pPr>
      <w:r>
        <w:t>эффективности Инвестиционного проекта.</w:t>
      </w:r>
    </w:p>
    <w:p w:rsidR="008F0D8A" w:rsidRDefault="008F0D8A">
      <w:pPr>
        <w:pStyle w:val="ConsPlusNonformat"/>
        <w:jc w:val="both"/>
      </w:pPr>
      <w:r>
        <w:t xml:space="preserve">    4.2.    Инвестор    обязуется    соблюдать    условия    предоставления</w:t>
      </w:r>
    </w:p>
    <w:p w:rsidR="008F0D8A" w:rsidRDefault="008F0D8A">
      <w:pPr>
        <w:pStyle w:val="ConsPlusNonformat"/>
        <w:jc w:val="both"/>
      </w:pPr>
      <w:r>
        <w:t>государственной   поддержки  инвестиционной  деятельности,  предусмотренные</w:t>
      </w:r>
    </w:p>
    <w:p w:rsidR="008F0D8A" w:rsidRDefault="008F0D8A">
      <w:pPr>
        <w:pStyle w:val="ConsPlusNonformat"/>
        <w:jc w:val="both"/>
      </w:pPr>
      <w:r>
        <w:t xml:space="preserve">статьей  3  Специального  инвестиционного  контракта,  с  учетом  </w:t>
      </w:r>
      <w:proofErr w:type="gramStart"/>
      <w:r>
        <w:t>возможных</w:t>
      </w:r>
      <w:proofErr w:type="gramEnd"/>
    </w:p>
    <w:p w:rsidR="008F0D8A" w:rsidRDefault="008F0D8A">
      <w:pPr>
        <w:pStyle w:val="ConsPlusNonformat"/>
        <w:jc w:val="both"/>
      </w:pPr>
      <w:r>
        <w:t xml:space="preserve">изменений  параметров  Инвестиционного проекта в соответствии с </w:t>
      </w:r>
      <w:hyperlink w:anchor="P1324">
        <w:r>
          <w:rPr>
            <w:color w:val="0000FF"/>
          </w:rPr>
          <w:t>пунктом 4.1</w:t>
        </w:r>
      </w:hyperlink>
    </w:p>
    <w:p w:rsidR="008F0D8A" w:rsidRDefault="008F0D8A">
      <w:pPr>
        <w:pStyle w:val="ConsPlusNonformat"/>
        <w:jc w:val="both"/>
      </w:pPr>
      <w:r>
        <w:t>Специального инвестиционного контракта.</w:t>
      </w:r>
    </w:p>
    <w:p w:rsidR="008F0D8A" w:rsidRDefault="008F0D8A">
      <w:pPr>
        <w:pStyle w:val="ConsPlusNonformat"/>
        <w:jc w:val="both"/>
      </w:pPr>
      <w:r>
        <w:t xml:space="preserve">    4.3.   Инвестор   рассматривает   возможность  в  приоритетном  порядке</w:t>
      </w:r>
    </w:p>
    <w:p w:rsidR="008F0D8A" w:rsidRDefault="008F0D8A">
      <w:pPr>
        <w:pStyle w:val="ConsPlusNonformat"/>
        <w:jc w:val="both"/>
      </w:pPr>
      <w:r>
        <w:t>привлекать    к    реализации   Инвестиционного   проекта   организации   и</w:t>
      </w:r>
    </w:p>
    <w:p w:rsidR="008F0D8A" w:rsidRDefault="008F0D8A">
      <w:pPr>
        <w:pStyle w:val="ConsPlusNonformat"/>
        <w:jc w:val="both"/>
      </w:pPr>
      <w:r>
        <w:t>индивидуальных    предпринимателей,    зарегистрированных   на   территории</w:t>
      </w:r>
    </w:p>
    <w:p w:rsidR="008F0D8A" w:rsidRDefault="008F0D8A">
      <w:pPr>
        <w:pStyle w:val="ConsPlusNonformat"/>
        <w:jc w:val="both"/>
      </w:pPr>
      <w:r>
        <w:lastRenderedPageBreak/>
        <w:t xml:space="preserve">Мурманской  области,  а  также  трудоустраивать  работников, проживающих </w:t>
      </w:r>
      <w:proofErr w:type="gramStart"/>
      <w:r>
        <w:t>на</w:t>
      </w:r>
      <w:proofErr w:type="gramEnd"/>
    </w:p>
    <w:p w:rsidR="008F0D8A" w:rsidRDefault="008F0D8A">
      <w:pPr>
        <w:pStyle w:val="ConsPlusNonformat"/>
        <w:jc w:val="both"/>
      </w:pPr>
      <w:r>
        <w:t>территории Мурманской области.</w:t>
      </w:r>
    </w:p>
    <w:p w:rsidR="008F0D8A" w:rsidRDefault="008F0D8A">
      <w:pPr>
        <w:pStyle w:val="ConsPlusNonformat"/>
        <w:jc w:val="both"/>
      </w:pPr>
      <w:r>
        <w:t xml:space="preserve">    4.4. Иные права и обязанности Инвестора:</w:t>
      </w:r>
    </w:p>
    <w:p w:rsidR="008F0D8A" w:rsidRDefault="008F0D8A">
      <w:pPr>
        <w:pStyle w:val="ConsPlusNonformat"/>
        <w:jc w:val="both"/>
      </w:pPr>
      <w:r>
        <w:t xml:space="preserve">    4.4.1. _______________________________________________________________;</w:t>
      </w:r>
    </w:p>
    <w:p w:rsidR="008F0D8A" w:rsidRDefault="008F0D8A">
      <w:pPr>
        <w:pStyle w:val="ConsPlusNonformat"/>
        <w:jc w:val="both"/>
      </w:pPr>
      <w:r>
        <w:t xml:space="preserve">    4.4.2. _______________________________________________________________;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Статья 5. Права и обязанности Правительства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5.1.   Правительство   имеет   право  осуществлять  </w:t>
      </w:r>
      <w:proofErr w:type="gramStart"/>
      <w:r>
        <w:t>контроль  за</w:t>
      </w:r>
      <w:proofErr w:type="gramEnd"/>
      <w:r>
        <w:t xml:space="preserve">  ходом</w:t>
      </w:r>
    </w:p>
    <w:p w:rsidR="008F0D8A" w:rsidRDefault="008F0D8A">
      <w:pPr>
        <w:pStyle w:val="ConsPlusNonformat"/>
        <w:jc w:val="both"/>
      </w:pPr>
      <w:r>
        <w:t>реализации   Инвестиционного   проекта   и   Специального   инвестиционного</w:t>
      </w:r>
    </w:p>
    <w:p w:rsidR="008F0D8A" w:rsidRDefault="008F0D8A">
      <w:pPr>
        <w:pStyle w:val="ConsPlusNonformat"/>
        <w:jc w:val="both"/>
      </w:pPr>
      <w:r>
        <w:t>контракта.</w:t>
      </w:r>
    </w:p>
    <w:p w:rsidR="008F0D8A" w:rsidRDefault="008F0D8A">
      <w:pPr>
        <w:pStyle w:val="ConsPlusNonformat"/>
        <w:jc w:val="both"/>
      </w:pPr>
      <w:r>
        <w:t xml:space="preserve">    5.2.   Правительство   обязуется   не   вмешиваться   в   </w:t>
      </w:r>
      <w:proofErr w:type="gramStart"/>
      <w:r>
        <w:t>хозяйственную</w:t>
      </w:r>
      <w:proofErr w:type="gramEnd"/>
    </w:p>
    <w:p w:rsidR="008F0D8A" w:rsidRDefault="008F0D8A">
      <w:pPr>
        <w:pStyle w:val="ConsPlusNonformat"/>
        <w:jc w:val="both"/>
      </w:pPr>
      <w:r>
        <w:t>деятельность   Инвестора,   если   она   не  противоречит  законодательству</w:t>
      </w:r>
    </w:p>
    <w:p w:rsidR="008F0D8A" w:rsidRDefault="008F0D8A">
      <w:pPr>
        <w:pStyle w:val="ConsPlusNonformat"/>
        <w:jc w:val="both"/>
      </w:pPr>
      <w:r>
        <w:t>Российской   Федерации,  законодательству  Мурманской  области  и  условиям</w:t>
      </w:r>
    </w:p>
    <w:p w:rsidR="008F0D8A" w:rsidRDefault="008F0D8A">
      <w:pPr>
        <w:pStyle w:val="ConsPlusNonformat"/>
        <w:jc w:val="both"/>
      </w:pPr>
      <w:r>
        <w:t>Специального инвестиционного контракта.</w:t>
      </w:r>
    </w:p>
    <w:p w:rsidR="008F0D8A" w:rsidRDefault="008F0D8A">
      <w:pPr>
        <w:pStyle w:val="ConsPlusNonformat"/>
        <w:jc w:val="both"/>
      </w:pPr>
      <w:r>
        <w:t xml:space="preserve">    5.3.  Права  и  обязанности Правительства осуществляются уполномоченным</w:t>
      </w:r>
    </w:p>
    <w:p w:rsidR="008F0D8A" w:rsidRDefault="008F0D8A">
      <w:pPr>
        <w:pStyle w:val="ConsPlusNonformat"/>
        <w:jc w:val="both"/>
      </w:pPr>
      <w:r>
        <w:t>органом в лице Министерства развития Арктики и экономики Мурманской области</w:t>
      </w:r>
    </w:p>
    <w:p w:rsidR="008F0D8A" w:rsidRDefault="008F0D8A">
      <w:pPr>
        <w:pStyle w:val="ConsPlusNonformat"/>
        <w:jc w:val="both"/>
      </w:pPr>
      <w:r>
        <w:t>(далее   -   Уполномоченный   орган)  в  соответствии  с  законодательством</w:t>
      </w:r>
    </w:p>
    <w:p w:rsidR="008F0D8A" w:rsidRDefault="008F0D8A">
      <w:pPr>
        <w:pStyle w:val="ConsPlusNonformat"/>
        <w:jc w:val="both"/>
      </w:pPr>
      <w:r>
        <w:t>Российской Федерации и законодательством Мурманской области.</w:t>
      </w:r>
    </w:p>
    <w:p w:rsidR="008F0D8A" w:rsidRDefault="008F0D8A">
      <w:pPr>
        <w:pStyle w:val="ConsPlusNonformat"/>
        <w:jc w:val="both"/>
      </w:pPr>
      <w:r>
        <w:t xml:space="preserve">    5.4.  В  ходе  осуществления  контроля  Уполномоченный  орган проверяет</w:t>
      </w:r>
    </w:p>
    <w:p w:rsidR="008F0D8A" w:rsidRDefault="008F0D8A">
      <w:pPr>
        <w:pStyle w:val="ConsPlusNonformat"/>
        <w:jc w:val="both"/>
      </w:pPr>
      <w:r>
        <w:t>соблюдение  условий  и обязатель</w:t>
      </w:r>
      <w:proofErr w:type="gramStart"/>
      <w:r>
        <w:t>ств Сп</w:t>
      </w:r>
      <w:proofErr w:type="gramEnd"/>
      <w:r>
        <w:t>ециального инвестиционного контракта,</w:t>
      </w:r>
    </w:p>
    <w:p w:rsidR="008F0D8A" w:rsidRDefault="008F0D8A">
      <w:pPr>
        <w:pStyle w:val="ConsPlusNonformat"/>
        <w:jc w:val="both"/>
      </w:pPr>
      <w:proofErr w:type="gramStart"/>
      <w:r>
        <w:t>принятых на себя Инвестором.</w:t>
      </w:r>
      <w:proofErr w:type="gramEnd"/>
    </w:p>
    <w:p w:rsidR="008F0D8A" w:rsidRDefault="008F0D8A">
      <w:pPr>
        <w:pStyle w:val="ConsPlusNonformat"/>
        <w:jc w:val="both"/>
      </w:pPr>
      <w:r>
        <w:t xml:space="preserve">    5.5. Иные права и обязанности Правительства:</w:t>
      </w:r>
    </w:p>
    <w:p w:rsidR="008F0D8A" w:rsidRDefault="008F0D8A">
      <w:pPr>
        <w:pStyle w:val="ConsPlusNonformat"/>
        <w:jc w:val="both"/>
      </w:pPr>
      <w:r>
        <w:t xml:space="preserve">    5.5.1. _______________________________________________________________;</w:t>
      </w:r>
    </w:p>
    <w:p w:rsidR="008F0D8A" w:rsidRDefault="008F0D8A">
      <w:pPr>
        <w:pStyle w:val="ConsPlusNonformat"/>
        <w:jc w:val="both"/>
      </w:pPr>
      <w:r>
        <w:t xml:space="preserve">    5.5.2. _______________________________________________________________;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bookmarkStart w:id="20" w:name="P1363"/>
      <w:bookmarkEnd w:id="20"/>
      <w:r>
        <w:t xml:space="preserve">                     Статья 6. Изменение и расторжение</w:t>
      </w:r>
    </w:p>
    <w:p w:rsidR="008F0D8A" w:rsidRDefault="008F0D8A">
      <w:pPr>
        <w:pStyle w:val="ConsPlusNonformat"/>
        <w:jc w:val="both"/>
      </w:pPr>
      <w:r>
        <w:t xml:space="preserve">                  Специального инвестиционного контракта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6.1. Стороны имеют право вносить изменения в </w:t>
      </w:r>
      <w:proofErr w:type="gramStart"/>
      <w:r>
        <w:t>Специальный</w:t>
      </w:r>
      <w:proofErr w:type="gramEnd"/>
      <w:r>
        <w:t xml:space="preserve"> инвестиционный</w:t>
      </w:r>
    </w:p>
    <w:p w:rsidR="008F0D8A" w:rsidRDefault="008F0D8A">
      <w:pPr>
        <w:pStyle w:val="ConsPlusNonformat"/>
        <w:jc w:val="both"/>
      </w:pPr>
      <w:r>
        <w:t xml:space="preserve">контракт,   </w:t>
      </w:r>
      <w:proofErr w:type="gramStart"/>
      <w:r>
        <w:t>которые</w:t>
      </w:r>
      <w:proofErr w:type="gramEnd"/>
      <w:r>
        <w:t xml:space="preserve">   оформляются   в   виде   дополнительного  письменного</w:t>
      </w:r>
    </w:p>
    <w:p w:rsidR="008F0D8A" w:rsidRDefault="008F0D8A">
      <w:pPr>
        <w:pStyle w:val="ConsPlusNonformat"/>
        <w:jc w:val="both"/>
      </w:pPr>
      <w:r>
        <w:t>Специального инвестиционного контракта, подписываются уполномоченными на то</w:t>
      </w:r>
    </w:p>
    <w:p w:rsidR="008F0D8A" w:rsidRDefault="008F0D8A">
      <w:pPr>
        <w:pStyle w:val="ConsPlusNonformat"/>
        <w:jc w:val="both"/>
      </w:pPr>
      <w:r>
        <w:t>лицами.   Изменения   к  Специальному  инвестиционному  контракту,  включая</w:t>
      </w:r>
    </w:p>
    <w:p w:rsidR="008F0D8A" w:rsidRDefault="008F0D8A">
      <w:pPr>
        <w:pStyle w:val="ConsPlusNonformat"/>
        <w:jc w:val="both"/>
      </w:pPr>
      <w:r>
        <w:t>документы  в приложениях, вступают в силу с момента их подписания Сторонами</w:t>
      </w:r>
    </w:p>
    <w:p w:rsidR="008F0D8A" w:rsidRDefault="008F0D8A">
      <w:pPr>
        <w:pStyle w:val="ConsPlusNonformat"/>
        <w:jc w:val="both"/>
      </w:pPr>
      <w:r>
        <w:t>и являются неотъемлемой частью Специального инвестиционного контракта.</w:t>
      </w:r>
    </w:p>
    <w:p w:rsidR="008F0D8A" w:rsidRDefault="008F0D8A">
      <w:pPr>
        <w:pStyle w:val="ConsPlusNonformat"/>
        <w:jc w:val="both"/>
      </w:pPr>
      <w:r>
        <w:t xml:space="preserve">    6.2.  Специальный  инвестиционный  </w:t>
      </w:r>
      <w:proofErr w:type="gramStart"/>
      <w:r>
        <w:t>контракт</w:t>
      </w:r>
      <w:proofErr w:type="gramEnd"/>
      <w:r>
        <w:t xml:space="preserve">  может  быть  расторгнут  в</w:t>
      </w:r>
    </w:p>
    <w:p w:rsidR="008F0D8A" w:rsidRDefault="008F0D8A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, предусмотренном </w:t>
      </w:r>
      <w:hyperlink w:anchor="P1377">
        <w:r>
          <w:rPr>
            <w:color w:val="0000FF"/>
          </w:rPr>
          <w:t>пунктом 6.3</w:t>
        </w:r>
      </w:hyperlink>
      <w:r>
        <w:t xml:space="preserve"> настоящей статьи, в следующих случаях:</w:t>
      </w:r>
    </w:p>
    <w:p w:rsidR="008F0D8A" w:rsidRDefault="008F0D8A">
      <w:pPr>
        <w:pStyle w:val="ConsPlusNonformat"/>
        <w:jc w:val="both"/>
      </w:pPr>
      <w:r>
        <w:t xml:space="preserve">    1)   несоблюдения   Инвестором   условий  Специального  инвестиционного</w:t>
      </w:r>
    </w:p>
    <w:p w:rsidR="008F0D8A" w:rsidRDefault="008F0D8A">
      <w:pPr>
        <w:pStyle w:val="ConsPlusNonformat"/>
        <w:jc w:val="both"/>
      </w:pPr>
      <w:r>
        <w:t>контракта;</w:t>
      </w:r>
    </w:p>
    <w:p w:rsidR="008F0D8A" w:rsidRDefault="008F0D8A">
      <w:pPr>
        <w:pStyle w:val="ConsPlusNonformat"/>
        <w:jc w:val="both"/>
      </w:pPr>
      <w:r>
        <w:t xml:space="preserve">    2) инициативы Инвестора.</w:t>
      </w:r>
    </w:p>
    <w:p w:rsidR="008F0D8A" w:rsidRDefault="008F0D8A">
      <w:pPr>
        <w:pStyle w:val="ConsPlusNonformat"/>
        <w:jc w:val="both"/>
      </w:pPr>
      <w:bookmarkStart w:id="21" w:name="P1377"/>
      <w:bookmarkEnd w:id="21"/>
      <w:r>
        <w:t xml:space="preserve">    6.3.    В   случае   несоблюдения   Инвестором   условий   Специального</w:t>
      </w:r>
    </w:p>
    <w:p w:rsidR="008F0D8A" w:rsidRDefault="008F0D8A">
      <w:pPr>
        <w:pStyle w:val="ConsPlusNonformat"/>
        <w:jc w:val="both"/>
      </w:pPr>
      <w:r>
        <w:t>инвестиционного   контракта   Уполномоченный   орган  направляет  Инвестору</w:t>
      </w:r>
    </w:p>
    <w:p w:rsidR="008F0D8A" w:rsidRDefault="008F0D8A">
      <w:pPr>
        <w:pStyle w:val="ConsPlusNonformat"/>
        <w:jc w:val="both"/>
      </w:pPr>
      <w:r>
        <w:t xml:space="preserve">предписание,   в  котором  устанавливает  срок  для  устранения  </w:t>
      </w:r>
      <w:proofErr w:type="gramStart"/>
      <w:r>
        <w:t>выявленных</w:t>
      </w:r>
      <w:proofErr w:type="gramEnd"/>
    </w:p>
    <w:p w:rsidR="008F0D8A" w:rsidRDefault="008F0D8A">
      <w:pPr>
        <w:pStyle w:val="ConsPlusNonformat"/>
        <w:jc w:val="both"/>
      </w:pPr>
      <w:r>
        <w:t xml:space="preserve">нарушений.   Если   Инвестором   указанные   в   предписании   нарушения  </w:t>
      </w:r>
      <w:proofErr w:type="gramStart"/>
      <w:r>
        <w:t>в</w:t>
      </w:r>
      <w:proofErr w:type="gramEnd"/>
    </w:p>
    <w:p w:rsidR="008F0D8A" w:rsidRDefault="008F0D8A">
      <w:pPr>
        <w:pStyle w:val="ConsPlusNonformat"/>
        <w:jc w:val="both"/>
      </w:pPr>
      <w:r>
        <w:t xml:space="preserve">установленный   срок  не  </w:t>
      </w:r>
      <w:proofErr w:type="gramStart"/>
      <w:r>
        <w:t>устранены</w:t>
      </w:r>
      <w:proofErr w:type="gramEnd"/>
      <w:r>
        <w:t>,  Уполномоченный  орган  в  течение  30</w:t>
      </w:r>
    </w:p>
    <w:p w:rsidR="008F0D8A" w:rsidRDefault="008F0D8A">
      <w:pPr>
        <w:pStyle w:val="ConsPlusNonformat"/>
        <w:jc w:val="both"/>
      </w:pPr>
      <w:r>
        <w:t>календарных   дней   до   предполагаемого  срока  расторжения  Специального</w:t>
      </w:r>
    </w:p>
    <w:p w:rsidR="008F0D8A" w:rsidRDefault="008F0D8A">
      <w:pPr>
        <w:pStyle w:val="ConsPlusNonformat"/>
        <w:jc w:val="both"/>
      </w:pPr>
      <w:r>
        <w:t>инвестиционного   контракта   в  письменном  виде  уведомляет  Инвестора  о</w:t>
      </w:r>
    </w:p>
    <w:p w:rsidR="008F0D8A" w:rsidRDefault="008F0D8A">
      <w:pPr>
        <w:pStyle w:val="ConsPlusNonformat"/>
        <w:jc w:val="both"/>
      </w:pPr>
      <w:proofErr w:type="gramStart"/>
      <w:r>
        <w:t>намерении</w:t>
      </w:r>
      <w:proofErr w:type="gramEnd"/>
      <w:r>
        <w:t xml:space="preserve"> расторгнуть Специальный инвестиционный контракт.</w:t>
      </w:r>
    </w:p>
    <w:p w:rsidR="008F0D8A" w:rsidRDefault="008F0D8A">
      <w:pPr>
        <w:pStyle w:val="ConsPlusNonformat"/>
        <w:jc w:val="both"/>
      </w:pPr>
      <w:r>
        <w:t xml:space="preserve">    В   случае   расторжения   Специального  инвестиционного  контракта  </w:t>
      </w:r>
      <w:proofErr w:type="gramStart"/>
      <w:r>
        <w:t>по</w:t>
      </w:r>
      <w:proofErr w:type="gramEnd"/>
    </w:p>
    <w:p w:rsidR="008F0D8A" w:rsidRDefault="008F0D8A">
      <w:pPr>
        <w:pStyle w:val="ConsPlusNonformat"/>
        <w:jc w:val="both"/>
      </w:pPr>
      <w:r>
        <w:t>инициативе Инвестора в течение 30 календарных дней до предполагаемого срока</w:t>
      </w:r>
    </w:p>
    <w:p w:rsidR="008F0D8A" w:rsidRDefault="008F0D8A">
      <w:pPr>
        <w:pStyle w:val="ConsPlusNonformat"/>
        <w:jc w:val="both"/>
      </w:pPr>
      <w:r>
        <w:t xml:space="preserve">расторжения  Специального  инвестиционного  контракта Инвестор в </w:t>
      </w:r>
      <w:proofErr w:type="gramStart"/>
      <w:r>
        <w:t>письменном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виде</w:t>
      </w:r>
      <w:proofErr w:type="gramEnd"/>
      <w:r>
        <w:t xml:space="preserve">  уведомляет  Уполномоченный  орган о намерении расторгнуть Специальный</w:t>
      </w:r>
    </w:p>
    <w:p w:rsidR="008F0D8A" w:rsidRDefault="008F0D8A">
      <w:pPr>
        <w:pStyle w:val="ConsPlusNonformat"/>
        <w:jc w:val="both"/>
      </w:pPr>
      <w:r>
        <w:t>инвестиционный контракт.</w:t>
      </w:r>
    </w:p>
    <w:p w:rsidR="008F0D8A" w:rsidRDefault="008F0D8A">
      <w:pPr>
        <w:pStyle w:val="ConsPlusNonformat"/>
        <w:jc w:val="both"/>
      </w:pPr>
      <w:r>
        <w:t xml:space="preserve">    Уполномоченным органом готовится заключение о необходимости прекращения</w:t>
      </w:r>
    </w:p>
    <w:p w:rsidR="008F0D8A" w:rsidRDefault="008F0D8A">
      <w:pPr>
        <w:pStyle w:val="ConsPlusNonformat"/>
        <w:jc w:val="both"/>
      </w:pPr>
      <w:r>
        <w:t>предоставления   государственной   поддержки  инвестиционной  деятельности,</w:t>
      </w:r>
    </w:p>
    <w:p w:rsidR="008F0D8A" w:rsidRDefault="008F0D8A">
      <w:pPr>
        <w:pStyle w:val="ConsPlusNonformat"/>
        <w:jc w:val="both"/>
      </w:pPr>
      <w:proofErr w:type="gramStart"/>
      <w:r>
        <w:t>которое выносится на рассмотрение Межведомственной комиссии по рассмотрению</w:t>
      </w:r>
      <w:proofErr w:type="gramEnd"/>
    </w:p>
    <w:p w:rsidR="008F0D8A" w:rsidRDefault="008F0D8A">
      <w:pPr>
        <w:pStyle w:val="ConsPlusNonformat"/>
        <w:jc w:val="both"/>
      </w:pPr>
      <w:r>
        <w:t>инвестиционных   проектов   Мурманской   области  для  принятия  решения  о</w:t>
      </w:r>
    </w:p>
    <w:p w:rsidR="008F0D8A" w:rsidRDefault="008F0D8A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 предоставления   Инвестору   форм  государственной  поддержки</w:t>
      </w:r>
    </w:p>
    <w:p w:rsidR="008F0D8A" w:rsidRDefault="008F0D8A">
      <w:pPr>
        <w:pStyle w:val="ConsPlusNonformat"/>
        <w:jc w:val="both"/>
      </w:pPr>
      <w:r>
        <w:t xml:space="preserve">инвестиционной    деятельности,   </w:t>
      </w:r>
      <w:proofErr w:type="gramStart"/>
      <w:r>
        <w:t>предусмотренных</w:t>
      </w:r>
      <w:proofErr w:type="gramEnd"/>
      <w:r>
        <w:t xml:space="preserve">   настоящим   Специальным</w:t>
      </w:r>
    </w:p>
    <w:p w:rsidR="008F0D8A" w:rsidRDefault="008F0D8A">
      <w:pPr>
        <w:pStyle w:val="ConsPlusNonformat"/>
        <w:jc w:val="both"/>
      </w:pPr>
      <w:r>
        <w:t xml:space="preserve">инвестиционным  контрактом,  и  о  расторжении </w:t>
      </w:r>
      <w:proofErr w:type="gramStart"/>
      <w:r>
        <w:t>Специального</w:t>
      </w:r>
      <w:proofErr w:type="gramEnd"/>
      <w:r>
        <w:t xml:space="preserve"> инвестиционного</w:t>
      </w:r>
    </w:p>
    <w:p w:rsidR="008F0D8A" w:rsidRDefault="008F0D8A">
      <w:pPr>
        <w:pStyle w:val="ConsPlusNonformat"/>
        <w:jc w:val="both"/>
      </w:pPr>
      <w:r>
        <w:t>контракта.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      Статья 7. Срок действия</w:t>
      </w:r>
    </w:p>
    <w:p w:rsidR="008F0D8A" w:rsidRDefault="008F0D8A">
      <w:pPr>
        <w:pStyle w:val="ConsPlusNonformat"/>
        <w:jc w:val="both"/>
      </w:pPr>
      <w:r>
        <w:t xml:space="preserve">                  Специального инвестиционного контракта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7.1.  Специальный инвестиционный контра</w:t>
      </w:r>
      <w:proofErr w:type="gramStart"/>
      <w:r>
        <w:t>кт вст</w:t>
      </w:r>
      <w:proofErr w:type="gramEnd"/>
      <w:r>
        <w:t>упает в силу с момента его</w:t>
      </w:r>
    </w:p>
    <w:p w:rsidR="008F0D8A" w:rsidRDefault="008F0D8A">
      <w:pPr>
        <w:pStyle w:val="ConsPlusNonformat"/>
        <w:jc w:val="both"/>
      </w:pPr>
      <w:r>
        <w:t>подписания Сторонами.</w:t>
      </w:r>
    </w:p>
    <w:p w:rsidR="008F0D8A" w:rsidRDefault="008F0D8A">
      <w:pPr>
        <w:pStyle w:val="ConsPlusNonformat"/>
        <w:jc w:val="both"/>
      </w:pPr>
      <w:r>
        <w:t xml:space="preserve">    7.2.  Срок действия заключенного Специального инвестиционного контракта</w:t>
      </w:r>
    </w:p>
    <w:p w:rsidR="008F0D8A" w:rsidRDefault="008F0D8A">
      <w:pPr>
        <w:pStyle w:val="ConsPlusNonformat"/>
        <w:jc w:val="both"/>
      </w:pPr>
      <w:r>
        <w:t>составляет _____ лет.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    Статья 8. Разрешение споров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8.1.  Все  возникающие споры, связанные с выполнением Сторонами условий</w:t>
      </w:r>
    </w:p>
    <w:p w:rsidR="008F0D8A" w:rsidRDefault="008F0D8A">
      <w:pPr>
        <w:pStyle w:val="ConsPlusNonformat"/>
        <w:jc w:val="both"/>
      </w:pPr>
      <w:r>
        <w:t xml:space="preserve">Специального инвестиционного контракта, разрешаются путем переговоров </w:t>
      </w:r>
      <w:proofErr w:type="gramStart"/>
      <w:r>
        <w:t>между</w:t>
      </w:r>
      <w:proofErr w:type="gramEnd"/>
    </w:p>
    <w:p w:rsidR="008F0D8A" w:rsidRDefault="008F0D8A">
      <w:pPr>
        <w:pStyle w:val="ConsPlusNonformat"/>
        <w:jc w:val="both"/>
      </w:pPr>
      <w:r>
        <w:t>Сторонами   в   соответствии   с  законодательством  Российской  Федерации,</w:t>
      </w:r>
    </w:p>
    <w:p w:rsidR="008F0D8A" w:rsidRDefault="008F0D8A">
      <w:pPr>
        <w:pStyle w:val="ConsPlusNonformat"/>
        <w:jc w:val="both"/>
      </w:pPr>
      <w:r>
        <w:t>законодательством   Мурманской   области   и   Специальным   инвестиционным</w:t>
      </w:r>
    </w:p>
    <w:p w:rsidR="008F0D8A" w:rsidRDefault="008F0D8A">
      <w:pPr>
        <w:pStyle w:val="ConsPlusNonformat"/>
        <w:jc w:val="both"/>
      </w:pPr>
      <w:r>
        <w:t>контрактом.</w:t>
      </w:r>
    </w:p>
    <w:p w:rsidR="008F0D8A" w:rsidRDefault="008F0D8A">
      <w:pPr>
        <w:pStyle w:val="ConsPlusNonformat"/>
        <w:jc w:val="both"/>
      </w:pPr>
      <w:r>
        <w:t xml:space="preserve">    8.2.  При  невозможности  урегулирования  спорных вопросов и достижения</w:t>
      </w:r>
    </w:p>
    <w:p w:rsidR="008F0D8A" w:rsidRDefault="008F0D8A">
      <w:pPr>
        <w:pStyle w:val="ConsPlusNonformat"/>
        <w:jc w:val="both"/>
      </w:pPr>
      <w:r>
        <w:t>соглашения  в  результате  переговоров споры разрешаются в Арбитражном суде</w:t>
      </w:r>
    </w:p>
    <w:p w:rsidR="008F0D8A" w:rsidRDefault="008F0D8A">
      <w:pPr>
        <w:pStyle w:val="ConsPlusNonformat"/>
        <w:jc w:val="both"/>
      </w:pPr>
      <w:r>
        <w:t xml:space="preserve">Мурманской  области  в </w:t>
      </w:r>
      <w:proofErr w:type="gramStart"/>
      <w:r>
        <w:t>установленном</w:t>
      </w:r>
      <w:proofErr w:type="gramEnd"/>
      <w:r>
        <w:t xml:space="preserve"> законодательством Российской Федерации</w:t>
      </w:r>
    </w:p>
    <w:p w:rsidR="008F0D8A" w:rsidRDefault="008F0D8A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Статья 9. Заключительные положения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9.1.  Отношения  Сторон,  не урегулированные </w:t>
      </w:r>
      <w:proofErr w:type="gramStart"/>
      <w:r>
        <w:t>Специальным</w:t>
      </w:r>
      <w:proofErr w:type="gramEnd"/>
      <w:r>
        <w:t xml:space="preserve"> инвестиционным</w:t>
      </w:r>
    </w:p>
    <w:p w:rsidR="008F0D8A" w:rsidRDefault="008F0D8A">
      <w:pPr>
        <w:pStyle w:val="ConsPlusNonformat"/>
        <w:jc w:val="both"/>
      </w:pPr>
      <w:r>
        <w:t>контрактом,   регулируются   законодательством   Российской   Федерации   и</w:t>
      </w:r>
    </w:p>
    <w:p w:rsidR="008F0D8A" w:rsidRDefault="008F0D8A">
      <w:pPr>
        <w:pStyle w:val="ConsPlusNonformat"/>
        <w:jc w:val="both"/>
      </w:pPr>
      <w:r>
        <w:t>законодательством Мурманской области.</w:t>
      </w:r>
    </w:p>
    <w:p w:rsidR="008F0D8A" w:rsidRDefault="008F0D8A">
      <w:pPr>
        <w:pStyle w:val="ConsPlusNonformat"/>
        <w:jc w:val="both"/>
      </w:pPr>
      <w:r>
        <w:t xml:space="preserve">    9.2. Специальный инвестиционный контракт заключен в трех экземплярах </w:t>
      </w:r>
      <w:proofErr w:type="gramStart"/>
      <w:r>
        <w:t>на</w:t>
      </w:r>
      <w:proofErr w:type="gramEnd"/>
    </w:p>
    <w:p w:rsidR="008F0D8A" w:rsidRDefault="008F0D8A">
      <w:pPr>
        <w:pStyle w:val="ConsPlusNonformat"/>
        <w:jc w:val="both"/>
      </w:pPr>
      <w:r>
        <w:t xml:space="preserve">русском  языке,  имеющих  одинаковую юридическую силу, два экземпляра - </w:t>
      </w:r>
      <w:proofErr w:type="gramStart"/>
      <w:r>
        <w:t>для</w:t>
      </w:r>
      <w:proofErr w:type="gramEnd"/>
    </w:p>
    <w:p w:rsidR="008F0D8A" w:rsidRDefault="008F0D8A">
      <w:pPr>
        <w:pStyle w:val="ConsPlusNonformat"/>
        <w:jc w:val="both"/>
      </w:pPr>
      <w:r>
        <w:t>Правительства, один - для Инвестора.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        Статья 10. Приложения</w:t>
      </w:r>
    </w:p>
    <w:p w:rsidR="008F0D8A" w:rsidRDefault="008F0D8A">
      <w:pPr>
        <w:pStyle w:val="ConsPlusNonformat"/>
        <w:jc w:val="both"/>
      </w:pPr>
      <w:r>
        <w:t xml:space="preserve">                 к Специальному инвестиционному контракту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1)    Приложение    N   1:   "Бизнес-план   Инвестиционного   проекта </w:t>
      </w:r>
      <w:proofErr w:type="gramStart"/>
      <w:r>
        <w:t>с</w:t>
      </w:r>
      <w:proofErr w:type="gramEnd"/>
    </w:p>
    <w:p w:rsidR="008F0D8A" w:rsidRDefault="008F0D8A">
      <w:pPr>
        <w:pStyle w:val="ConsPlusNonformat"/>
        <w:jc w:val="both"/>
      </w:pPr>
      <w:proofErr w:type="gramStart"/>
      <w:r>
        <w:t>подготовленным   в  соответствии  с  законодательством  Мурманской  области</w:t>
      </w:r>
      <w:proofErr w:type="gramEnd"/>
    </w:p>
    <w:p w:rsidR="008F0D8A" w:rsidRDefault="008F0D8A">
      <w:pPr>
        <w:pStyle w:val="ConsPlusNonformat"/>
        <w:jc w:val="both"/>
      </w:pPr>
      <w:r>
        <w:t>заключением".</w:t>
      </w:r>
    </w:p>
    <w:p w:rsidR="008F0D8A" w:rsidRDefault="008F0D8A">
      <w:pPr>
        <w:pStyle w:val="ConsPlusNonformat"/>
        <w:jc w:val="both"/>
      </w:pPr>
      <w:r>
        <w:t xml:space="preserve">    2)  </w:t>
      </w:r>
      <w:hyperlink w:anchor="P1460">
        <w:r>
          <w:rPr>
            <w:color w:val="0000FF"/>
          </w:rPr>
          <w:t>Приложение  N  2</w:t>
        </w:r>
      </w:hyperlink>
      <w:r>
        <w:t>:  "Форма  отчета о ходе реализации Инвестиционного</w:t>
      </w:r>
    </w:p>
    <w:p w:rsidR="008F0D8A" w:rsidRDefault="008F0D8A">
      <w:pPr>
        <w:pStyle w:val="ConsPlusNonformat"/>
        <w:jc w:val="both"/>
      </w:pPr>
      <w:r>
        <w:t>проекта".</w:t>
      </w:r>
    </w:p>
    <w:p w:rsidR="008F0D8A" w:rsidRDefault="008F0D8A">
      <w:pPr>
        <w:pStyle w:val="ConsPlusNonformat"/>
        <w:jc w:val="both"/>
      </w:pPr>
      <w:r>
        <w:t xml:space="preserve">    3)  </w:t>
      </w:r>
      <w:hyperlink w:anchor="P1653">
        <w:r>
          <w:rPr>
            <w:color w:val="0000FF"/>
          </w:rPr>
          <w:t>Приложение N 3</w:t>
        </w:r>
      </w:hyperlink>
      <w:r>
        <w:t>: "Форма предоставления сведений о состоянии расчетов</w:t>
      </w:r>
    </w:p>
    <w:p w:rsidR="008F0D8A" w:rsidRDefault="008F0D8A">
      <w:pPr>
        <w:pStyle w:val="ConsPlusNonformat"/>
        <w:jc w:val="both"/>
      </w:pPr>
      <w:r>
        <w:t>с бюджетом Мурманской области и государственными внебюджетными фондами".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    Статья 11. Реквизиты и подписи Сторон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Правительство:                            Инвестор: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Правительство Мурманской области        ________________________________</w:t>
      </w:r>
    </w:p>
    <w:p w:rsidR="008F0D8A" w:rsidRDefault="008F0D8A">
      <w:pPr>
        <w:pStyle w:val="ConsPlusNonformat"/>
        <w:jc w:val="both"/>
      </w:pPr>
      <w:r>
        <w:t>183006, г. Мурманск, пр. Ленина, д. 75     Адрес: _________________________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 xml:space="preserve">               Губернатор                      Руководитель организации</w:t>
      </w:r>
    </w:p>
    <w:p w:rsidR="008F0D8A" w:rsidRDefault="008F0D8A">
      <w:pPr>
        <w:pStyle w:val="ConsPlusNonformat"/>
        <w:jc w:val="both"/>
      </w:pPr>
      <w:r>
        <w:t xml:space="preserve">           Мурманской области</w:t>
      </w:r>
    </w:p>
    <w:p w:rsidR="008F0D8A" w:rsidRDefault="008F0D8A">
      <w:pPr>
        <w:pStyle w:val="ConsPlusNonformat"/>
        <w:jc w:val="both"/>
      </w:pPr>
    </w:p>
    <w:p w:rsidR="008F0D8A" w:rsidRDefault="008F0D8A">
      <w:pPr>
        <w:pStyle w:val="ConsPlusNonformat"/>
        <w:jc w:val="both"/>
      </w:pPr>
      <w:r>
        <w:t>_________         ____________________     _________   ____________________</w:t>
      </w:r>
    </w:p>
    <w:p w:rsidR="008F0D8A" w:rsidRDefault="008F0D8A">
      <w:pPr>
        <w:pStyle w:val="ConsPlusNonformat"/>
        <w:jc w:val="both"/>
      </w:pPr>
      <w:r>
        <w:t>(подпись)                Ф.И.О.            (подпись)          Ф.И.О.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2"/>
      </w:pPr>
      <w:r>
        <w:t>Приложение N 2</w:t>
      </w:r>
    </w:p>
    <w:p w:rsidR="008F0D8A" w:rsidRDefault="008F0D8A">
      <w:pPr>
        <w:pStyle w:val="ConsPlusNormal"/>
        <w:jc w:val="right"/>
      </w:pPr>
      <w:r>
        <w:t>к Специальному инвестиционному контракту</w:t>
      </w:r>
    </w:p>
    <w:p w:rsidR="008F0D8A" w:rsidRDefault="008F0D8A">
      <w:pPr>
        <w:pStyle w:val="ConsPlusNormal"/>
        <w:jc w:val="right"/>
      </w:pPr>
      <w:r>
        <w:t>от "___" ________________ г. N _____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22" w:name="P1460"/>
      <w:bookmarkEnd w:id="22"/>
      <w:r>
        <w:t>ФОРМА ОТЧЕТА</w:t>
      </w:r>
    </w:p>
    <w:p w:rsidR="008F0D8A" w:rsidRDefault="008F0D8A">
      <w:pPr>
        <w:pStyle w:val="ConsPlusNormal"/>
        <w:jc w:val="center"/>
      </w:pPr>
      <w:r>
        <w:t>О ХОДЕ РЕАЛИЗАЦИИ ИНВЕСТИЦИОННОГО ПРОЕКТА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sectPr w:rsidR="008F0D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438"/>
        <w:gridCol w:w="850"/>
        <w:gridCol w:w="737"/>
        <w:gridCol w:w="737"/>
        <w:gridCol w:w="737"/>
        <w:gridCol w:w="397"/>
        <w:gridCol w:w="907"/>
        <w:gridCol w:w="1191"/>
        <w:gridCol w:w="1247"/>
        <w:gridCol w:w="737"/>
        <w:gridCol w:w="737"/>
        <w:gridCol w:w="737"/>
        <w:gridCol w:w="960"/>
      </w:tblGrid>
      <w:tr w:rsidR="008F0D8A">
        <w:tc>
          <w:tcPr>
            <w:tcW w:w="5314" w:type="dxa"/>
            <w:gridSpan w:val="5"/>
            <w:tcBorders>
              <w:top w:val="nil"/>
              <w:bottom w:val="nil"/>
            </w:tcBorders>
          </w:tcPr>
          <w:p w:rsidR="008F0D8A" w:rsidRDefault="008F0D8A">
            <w:pPr>
              <w:pStyle w:val="ConsPlusNormal"/>
            </w:pPr>
            <w:r>
              <w:lastRenderedPageBreak/>
              <w:t>Наименование инвестиционного проекта:</w:t>
            </w:r>
          </w:p>
        </w:tc>
        <w:tc>
          <w:tcPr>
            <w:tcW w:w="7650" w:type="dxa"/>
            <w:gridSpan w:val="9"/>
            <w:tcBorders>
              <w:top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2964" w:type="dxa"/>
            <w:gridSpan w:val="14"/>
            <w:tcBorders>
              <w:top w:val="nil"/>
              <w:left w:val="nil"/>
              <w:right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124" w:type="dxa"/>
            <w:gridSpan w:val="11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608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Периоды, предшествующие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2098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4418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Прогнозный период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39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124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 xml:space="preserve">квартал, следующий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73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96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Всего, с начала года</w:t>
            </w:r>
          </w:p>
        </w:tc>
        <w:tc>
          <w:tcPr>
            <w:tcW w:w="1191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 за отчетный квартал</w:t>
            </w:r>
          </w:p>
        </w:tc>
        <w:tc>
          <w:tcPr>
            <w:tcW w:w="124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  <w:vMerge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Объем капитальных вложений по бизнес-плану инвестиционного проекта, без НДС, план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Объем капитальных вложений по бизнес-плану инвестиционного проекта, без НДС, факт &lt;*&gt;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Ввод объектов основных средств, 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ввод зданий, сооружений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приобретение машин, оборудования, прочих основных фондов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количество работников, зарегистрированных на территории Мурманской области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</w:pP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иностранные работники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38" w:type="dxa"/>
          </w:tcPr>
          <w:p w:rsidR="008F0D8A" w:rsidRDefault="008F0D8A">
            <w:pPr>
              <w:pStyle w:val="ConsPlusNormal"/>
            </w:pPr>
            <w:r>
              <w:t>Размер средней заработной платы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39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0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24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960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--------------------------------</w:t>
      </w:r>
    </w:p>
    <w:p w:rsidR="008F0D8A" w:rsidRDefault="008F0D8A">
      <w:pPr>
        <w:pStyle w:val="ConsPlusNormal"/>
        <w:spacing w:before="220"/>
        <w:ind w:firstLine="540"/>
        <w:jc w:val="both"/>
      </w:pPr>
      <w:r>
        <w:t>&lt;*&gt; В случае отклонения показателя более чем на 10 % к отчету необходимо приложить пояснительную записку с обоснованием причин отклонения.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Исполнитель, телефон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2"/>
      </w:pPr>
      <w:r>
        <w:t>Приложение N 3</w:t>
      </w:r>
    </w:p>
    <w:p w:rsidR="008F0D8A" w:rsidRDefault="008F0D8A">
      <w:pPr>
        <w:pStyle w:val="ConsPlusNormal"/>
        <w:jc w:val="right"/>
      </w:pPr>
      <w:r>
        <w:t>к Специальному инвестиционному контракту</w:t>
      </w:r>
    </w:p>
    <w:p w:rsidR="008F0D8A" w:rsidRDefault="008F0D8A">
      <w:pPr>
        <w:pStyle w:val="ConsPlusNormal"/>
        <w:jc w:val="right"/>
      </w:pPr>
      <w:r>
        <w:t>от "___" ________________ г. N _____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23" w:name="P1653"/>
      <w:bookmarkEnd w:id="23"/>
      <w:r>
        <w:t>ФОРМА ПРЕДСТАВЛЕНИЯ СВЕДЕНИЙ</w:t>
      </w:r>
    </w:p>
    <w:p w:rsidR="008F0D8A" w:rsidRDefault="008F0D8A">
      <w:pPr>
        <w:pStyle w:val="ConsPlusNormal"/>
        <w:jc w:val="center"/>
      </w:pPr>
      <w:r>
        <w:lastRenderedPageBreak/>
        <w:t>О СОСТОЯНИИ РАСЧЕТОВ С БЮДЖЕТОМ МУРМАНСКОЙ ОБЛАСТИ</w:t>
      </w:r>
    </w:p>
    <w:p w:rsidR="008F0D8A" w:rsidRDefault="008F0D8A">
      <w:pPr>
        <w:pStyle w:val="ConsPlusNormal"/>
        <w:jc w:val="center"/>
      </w:pPr>
      <w:r>
        <w:t>И ГОСУДАРСТВЕННЫМИ ВНЕБЮДЖЕТНЫМИ ФОНДАМИ</w:t>
      </w:r>
    </w:p>
    <w:p w:rsidR="008F0D8A" w:rsidRDefault="008F0D8A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4"/>
        <w:gridCol w:w="1077"/>
        <w:gridCol w:w="737"/>
        <w:gridCol w:w="704"/>
        <w:gridCol w:w="1140"/>
        <w:gridCol w:w="1191"/>
        <w:gridCol w:w="850"/>
        <w:gridCol w:w="850"/>
        <w:gridCol w:w="850"/>
        <w:gridCol w:w="850"/>
        <w:gridCol w:w="1077"/>
        <w:gridCol w:w="715"/>
        <w:gridCol w:w="710"/>
        <w:gridCol w:w="1077"/>
        <w:gridCol w:w="1178"/>
      </w:tblGrid>
      <w:tr w:rsidR="008F0D8A">
        <w:tc>
          <w:tcPr>
            <w:tcW w:w="4932" w:type="dxa"/>
            <w:gridSpan w:val="4"/>
            <w:tcBorders>
              <w:top w:val="nil"/>
              <w:bottom w:val="nil"/>
            </w:tcBorders>
          </w:tcPr>
          <w:p w:rsidR="008F0D8A" w:rsidRDefault="008F0D8A">
            <w:pPr>
              <w:pStyle w:val="ConsPlusNormal"/>
            </w:pPr>
            <w:r>
              <w:t>Наименование инвестиционного проекта:</w:t>
            </w:r>
          </w:p>
        </w:tc>
        <w:tc>
          <w:tcPr>
            <w:tcW w:w="10488" w:type="dxa"/>
            <w:gridSpan w:val="11"/>
            <w:tcBorders>
              <w:top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5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insideV w:val="single" w:sz="4" w:space="0" w:color="auto"/>
          </w:tblBorders>
        </w:tblPrEx>
        <w:tc>
          <w:tcPr>
            <w:tcW w:w="15420" w:type="dxa"/>
            <w:gridSpan w:val="15"/>
            <w:tcBorders>
              <w:top w:val="nil"/>
              <w:left w:val="nil"/>
              <w:right w:val="nil"/>
            </w:tcBorders>
          </w:tcPr>
          <w:p w:rsidR="008F0D8A" w:rsidRDefault="008F0D8A">
            <w:pPr>
              <w:pStyle w:val="ConsPlusNormal"/>
              <w:jc w:val="right"/>
            </w:pPr>
            <w:r>
              <w:t>тыс. рублей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Виды налогов</w:t>
            </w:r>
          </w:p>
        </w:tc>
        <w:tc>
          <w:tcPr>
            <w:tcW w:w="4849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Сальдо расчетов на начало налогового периода</w:t>
            </w:r>
          </w:p>
        </w:tc>
        <w:tc>
          <w:tcPr>
            <w:tcW w:w="1700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Начислено за период с начала года</w:t>
            </w:r>
          </w:p>
        </w:tc>
        <w:tc>
          <w:tcPr>
            <w:tcW w:w="1700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Уплачено за период с начала года</w:t>
            </w:r>
          </w:p>
        </w:tc>
        <w:tc>
          <w:tcPr>
            <w:tcW w:w="4757" w:type="dxa"/>
            <w:gridSpan w:val="5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Сальдо расчетов на отчетную дату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3772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077" w:type="dxa"/>
            <w:vMerge w:val="restart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3680" w:type="dxa"/>
            <w:gridSpan w:val="4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704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 ФБ</w:t>
            </w:r>
          </w:p>
        </w:tc>
        <w:tc>
          <w:tcPr>
            <w:tcW w:w="114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отсроченные платежи</w:t>
            </w:r>
          </w:p>
        </w:tc>
        <w:tc>
          <w:tcPr>
            <w:tcW w:w="1191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приостановленные платежи</w:t>
            </w: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850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7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710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в т.ч. ФБ</w:t>
            </w:r>
          </w:p>
        </w:tc>
        <w:tc>
          <w:tcPr>
            <w:tcW w:w="107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отсроченные платежи</w:t>
            </w:r>
          </w:p>
        </w:tc>
        <w:tc>
          <w:tcPr>
            <w:tcW w:w="1178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приостановленные платежи</w:t>
            </w: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Налог на прибыль организаций/налог, взимаемый на упрощенной системе налогообложения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Объем льготы по налогу на прибыль организаций, предоставленной в соответствии с Соглашением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 xml:space="preserve">Налог на добавленную </w:t>
            </w:r>
            <w:r>
              <w:lastRenderedPageBreak/>
              <w:t>стоимость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lastRenderedPageBreak/>
              <w:t>Налог на доходы физических лиц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НДФЛ по проекту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Справочно: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</w:tcPr>
          <w:p w:rsidR="008F0D8A" w:rsidRDefault="008F0D8A">
            <w:pPr>
              <w:pStyle w:val="ConsPlusNormal"/>
            </w:pPr>
            <w:r>
              <w:t>Объем льготы по налогу на имущество организаций, предоставленной в соответствии с Соглашением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Земельный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</w:tcPr>
          <w:p w:rsidR="008F0D8A" w:rsidRDefault="008F0D8A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Водный налог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Сбор за пользование объектами водных биологических ресурсов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 xml:space="preserve">Арендная плата за </w:t>
            </w:r>
            <w:r>
              <w:lastRenderedPageBreak/>
              <w:t>землю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lastRenderedPageBreak/>
              <w:t>Плата за негативное воздействие на окружающую среду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Регулярные платежи за пользование недрами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Прочие налоги и сборы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ВСЕГО по налоговым и неналоговым платежам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Страховые взносы в государственные внебюджетные фонды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  <w:tr w:rsidR="008F0D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4" w:type="dxa"/>
            <w:vAlign w:val="bottom"/>
          </w:tcPr>
          <w:p w:rsidR="008F0D8A" w:rsidRDefault="008F0D8A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3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04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4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91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85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5" w:type="dxa"/>
          </w:tcPr>
          <w:p w:rsidR="008F0D8A" w:rsidRDefault="008F0D8A">
            <w:pPr>
              <w:pStyle w:val="ConsPlusNormal"/>
            </w:pPr>
          </w:p>
        </w:tc>
        <w:tc>
          <w:tcPr>
            <w:tcW w:w="710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077" w:type="dxa"/>
          </w:tcPr>
          <w:p w:rsidR="008F0D8A" w:rsidRDefault="008F0D8A">
            <w:pPr>
              <w:pStyle w:val="ConsPlusNormal"/>
            </w:pPr>
          </w:p>
        </w:tc>
        <w:tc>
          <w:tcPr>
            <w:tcW w:w="1178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sectPr w:rsidR="008F0D8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ind w:firstLine="540"/>
        <w:jc w:val="both"/>
      </w:pPr>
      <w:r>
        <w:t>Исполнитель, телефон</w:t>
      </w: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right"/>
        <w:outlineLvl w:val="1"/>
      </w:pPr>
      <w:r>
        <w:t xml:space="preserve">Приложение </w:t>
      </w:r>
      <w:hyperlink r:id="rId85">
        <w:r>
          <w:rPr>
            <w:color w:val="0000FF"/>
          </w:rPr>
          <w:t>N 6</w:t>
        </w:r>
      </w:hyperlink>
    </w:p>
    <w:p w:rsidR="008F0D8A" w:rsidRDefault="008F0D8A">
      <w:pPr>
        <w:pStyle w:val="ConsPlusNormal"/>
        <w:jc w:val="right"/>
      </w:pPr>
      <w:r>
        <w:t>к Порядку</w:t>
      </w:r>
    </w:p>
    <w:p w:rsidR="008F0D8A" w:rsidRDefault="008F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F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8F0D8A" w:rsidRDefault="008F0D8A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8F0D8A" w:rsidRDefault="008F0D8A">
            <w:pPr>
              <w:pStyle w:val="ConsPlusNormal"/>
              <w:jc w:val="right"/>
            </w:pPr>
            <w:r>
              <w:rPr>
                <w:color w:val="392C69"/>
              </w:rPr>
              <w:t>от 01.11.2022 N 865-ПП)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center"/>
      </w:pPr>
      <w:bookmarkStart w:id="24" w:name="P2027"/>
      <w:bookmarkEnd w:id="24"/>
      <w:r>
        <w:t>РЕЕСТР</w:t>
      </w:r>
    </w:p>
    <w:p w:rsidR="008F0D8A" w:rsidRDefault="008F0D8A">
      <w:pPr>
        <w:pStyle w:val="ConsPlusNormal"/>
        <w:jc w:val="center"/>
      </w:pPr>
      <w:r>
        <w:t>ИНВЕСТИЦИОННЫХ ПРОЕКТОВ МУРМАНСКОЙ ОБЛАСТИ</w:t>
      </w:r>
    </w:p>
    <w:p w:rsidR="008F0D8A" w:rsidRDefault="008F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642"/>
        <w:gridCol w:w="2554"/>
      </w:tblGrid>
      <w:tr w:rsidR="008F0D8A">
        <w:tc>
          <w:tcPr>
            <w:tcW w:w="1757" w:type="dxa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Группа записей реестра</w:t>
            </w:r>
          </w:p>
        </w:tc>
        <w:tc>
          <w:tcPr>
            <w:tcW w:w="7196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Соглашения/Специальные инвестиционные контракты</w:t>
            </w:r>
          </w:p>
        </w:tc>
      </w:tr>
      <w:tr w:rsidR="008F0D8A">
        <w:tc>
          <w:tcPr>
            <w:tcW w:w="1757" w:type="dxa"/>
            <w:vAlign w:val="bottom"/>
          </w:tcPr>
          <w:p w:rsidR="008F0D8A" w:rsidRDefault="008F0D8A">
            <w:pPr>
              <w:pStyle w:val="ConsPlusNormal"/>
              <w:jc w:val="center"/>
            </w:pPr>
            <w:r>
              <w:t>N записи в реестре</w:t>
            </w:r>
          </w:p>
        </w:tc>
        <w:tc>
          <w:tcPr>
            <w:tcW w:w="7196" w:type="dxa"/>
            <w:gridSpan w:val="2"/>
            <w:vAlign w:val="center"/>
          </w:tcPr>
          <w:p w:rsidR="008F0D8A" w:rsidRDefault="008F0D8A">
            <w:pPr>
              <w:pStyle w:val="ConsPlusNormal"/>
              <w:jc w:val="center"/>
            </w:pPr>
            <w:r>
              <w:t>Содержание записи реестра</w:t>
            </w:r>
          </w:p>
        </w:tc>
      </w:tr>
      <w:tr w:rsidR="008F0D8A">
        <w:tc>
          <w:tcPr>
            <w:tcW w:w="1757" w:type="dxa"/>
            <w:vMerge w:val="restart"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Дата включения в реестр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center"/>
          </w:tcPr>
          <w:p w:rsidR="008F0D8A" w:rsidRDefault="008F0D8A">
            <w:pPr>
              <w:pStyle w:val="ConsPlusNormal"/>
            </w:pPr>
            <w:r>
              <w:t>Основание для включения в реестр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center"/>
          </w:tcPr>
          <w:p w:rsidR="008F0D8A" w:rsidRDefault="008F0D8A">
            <w:pPr>
              <w:pStyle w:val="ConsPlusNormal"/>
            </w:pPr>
            <w:r>
              <w:t>Дата исключения из реестра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Основание для исключения из реестра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Полное наименование проекта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Статус инвестиционного проекта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Полное наименование юридического лица, местонахождение, телефон (факс), адрес электронной почты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Должность и Ф.И.О. руководителя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Цель проекта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bottom"/>
          </w:tcPr>
          <w:p w:rsidR="008F0D8A" w:rsidRDefault="008F0D8A">
            <w:pPr>
              <w:pStyle w:val="ConsPlusNormal"/>
            </w:pPr>
            <w:r>
              <w:t>Стоимость проекта (млн. рублей)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center"/>
          </w:tcPr>
          <w:p w:rsidR="008F0D8A" w:rsidRDefault="008F0D8A">
            <w:pPr>
              <w:pStyle w:val="ConsPlusNormal"/>
            </w:pPr>
            <w:r>
              <w:t>Форма государственной поддержки инвестиционной деятельности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  <w:tr w:rsidR="008F0D8A">
        <w:tc>
          <w:tcPr>
            <w:tcW w:w="1757" w:type="dxa"/>
            <w:vMerge/>
          </w:tcPr>
          <w:p w:rsidR="008F0D8A" w:rsidRDefault="008F0D8A">
            <w:pPr>
              <w:pStyle w:val="ConsPlusNormal"/>
            </w:pPr>
          </w:p>
        </w:tc>
        <w:tc>
          <w:tcPr>
            <w:tcW w:w="4642" w:type="dxa"/>
            <w:vAlign w:val="center"/>
          </w:tcPr>
          <w:p w:rsidR="008F0D8A" w:rsidRDefault="008F0D8A">
            <w:pPr>
              <w:pStyle w:val="ConsPlusNormal"/>
            </w:pPr>
            <w:r>
              <w:t>Сведения о социальной и бюджетной эффективности инвестиционного проекта</w:t>
            </w:r>
          </w:p>
        </w:tc>
        <w:tc>
          <w:tcPr>
            <w:tcW w:w="2554" w:type="dxa"/>
          </w:tcPr>
          <w:p w:rsidR="008F0D8A" w:rsidRDefault="008F0D8A">
            <w:pPr>
              <w:pStyle w:val="ConsPlusNormal"/>
            </w:pPr>
          </w:p>
        </w:tc>
      </w:tr>
    </w:tbl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jc w:val="both"/>
      </w:pPr>
    </w:p>
    <w:p w:rsidR="008F0D8A" w:rsidRDefault="008F0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CE" w:rsidRDefault="00A90FCE">
      <w:bookmarkStart w:id="25" w:name="_GoBack"/>
      <w:bookmarkEnd w:id="25"/>
    </w:p>
    <w:sectPr w:rsidR="00A90F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8A"/>
    <w:rsid w:val="008F0D8A"/>
    <w:rsid w:val="00A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0D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0D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0D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0D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0D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0D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22796&amp;dst=100050" TargetMode="External"/><Relationship Id="rId18" Type="http://schemas.openxmlformats.org/officeDocument/2006/relationships/hyperlink" Target="https://login.consultant.ru/link/?req=doc&amp;base=RLAW087&amp;n=64517&amp;dst=100005" TargetMode="External"/><Relationship Id="rId26" Type="http://schemas.openxmlformats.org/officeDocument/2006/relationships/hyperlink" Target="https://login.consultant.ru/link/?req=doc&amp;base=RLAW087&amp;n=127028&amp;dst=100009" TargetMode="External"/><Relationship Id="rId39" Type="http://schemas.openxmlformats.org/officeDocument/2006/relationships/hyperlink" Target="https://login.consultant.ru/link/?req=doc&amp;base=RLAW087&amp;n=122876&amp;dst=100024" TargetMode="External"/><Relationship Id="rId21" Type="http://schemas.openxmlformats.org/officeDocument/2006/relationships/hyperlink" Target="https://login.consultant.ru/link/?req=doc&amp;base=RLAW087&amp;n=79824&amp;dst=100029" TargetMode="External"/><Relationship Id="rId34" Type="http://schemas.openxmlformats.org/officeDocument/2006/relationships/hyperlink" Target="https://login.consultant.ru/link/?req=doc&amp;base=RLAW087&amp;n=122796&amp;dst=100051" TargetMode="External"/><Relationship Id="rId42" Type="http://schemas.openxmlformats.org/officeDocument/2006/relationships/hyperlink" Target="https://login.consultant.ru/link/?req=doc&amp;base=RLAW087&amp;n=76257&amp;dst=100039" TargetMode="External"/><Relationship Id="rId47" Type="http://schemas.openxmlformats.org/officeDocument/2006/relationships/hyperlink" Target="https://login.consultant.ru/link/?req=doc&amp;base=RLAW087&amp;n=105187&amp;dst=100012" TargetMode="External"/><Relationship Id="rId50" Type="http://schemas.openxmlformats.org/officeDocument/2006/relationships/hyperlink" Target="https://login.consultant.ru/link/?req=doc&amp;base=RLAW087&amp;n=133058&amp;dst=100195" TargetMode="External"/><Relationship Id="rId55" Type="http://schemas.openxmlformats.org/officeDocument/2006/relationships/hyperlink" Target="https://login.consultant.ru/link/?req=doc&amp;base=RLAW087&amp;n=122796&amp;dst=100055" TargetMode="External"/><Relationship Id="rId63" Type="http://schemas.openxmlformats.org/officeDocument/2006/relationships/hyperlink" Target="https://login.consultant.ru/link/?req=doc&amp;base=RLAW087&amp;n=127028&amp;dst=100010" TargetMode="External"/><Relationship Id="rId68" Type="http://schemas.openxmlformats.org/officeDocument/2006/relationships/hyperlink" Target="https://login.consultant.ru/link/?req=doc&amp;base=RLAW087&amp;n=127028&amp;dst=100013" TargetMode="External"/><Relationship Id="rId76" Type="http://schemas.openxmlformats.org/officeDocument/2006/relationships/hyperlink" Target="https://login.consultant.ru/link/?req=doc&amp;base=RLAW087&amp;n=118961&amp;dst=100031" TargetMode="External"/><Relationship Id="rId84" Type="http://schemas.openxmlformats.org/officeDocument/2006/relationships/hyperlink" Target="https://login.consultant.ru/link/?req=doc&amp;base=LAW&amp;n=486289" TargetMode="External"/><Relationship Id="rId7" Type="http://schemas.openxmlformats.org/officeDocument/2006/relationships/hyperlink" Target="https://login.consultant.ru/link/?req=doc&amp;base=RLAW087&amp;n=67312&amp;dst=100014" TargetMode="External"/><Relationship Id="rId71" Type="http://schemas.openxmlformats.org/officeDocument/2006/relationships/hyperlink" Target="https://login.consultant.ru/link/?req=doc&amp;base=RLAW087&amp;n=118961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7&amp;n=35400" TargetMode="External"/><Relationship Id="rId29" Type="http://schemas.openxmlformats.org/officeDocument/2006/relationships/hyperlink" Target="https://login.consultant.ru/link/?req=doc&amp;base=RLAW087&amp;n=123349" TargetMode="External"/><Relationship Id="rId11" Type="http://schemas.openxmlformats.org/officeDocument/2006/relationships/hyperlink" Target="https://login.consultant.ru/link/?req=doc&amp;base=RLAW087&amp;n=105187&amp;dst=100010" TargetMode="External"/><Relationship Id="rId24" Type="http://schemas.openxmlformats.org/officeDocument/2006/relationships/hyperlink" Target="https://login.consultant.ru/link/?req=doc&amp;base=RLAW087&amp;n=118961&amp;dst=100026" TargetMode="External"/><Relationship Id="rId32" Type="http://schemas.openxmlformats.org/officeDocument/2006/relationships/hyperlink" Target="https://login.consultant.ru/link/?req=doc&amp;base=RLAW087&amp;n=105187&amp;dst=100011" TargetMode="External"/><Relationship Id="rId37" Type="http://schemas.openxmlformats.org/officeDocument/2006/relationships/hyperlink" Target="https://login.consultant.ru/link/?req=doc&amp;base=RLAW087&amp;n=131491&amp;dst=100160" TargetMode="External"/><Relationship Id="rId40" Type="http://schemas.openxmlformats.org/officeDocument/2006/relationships/hyperlink" Target="https://login.consultant.ru/link/?req=doc&amp;base=RLAW087&amp;n=122796&amp;dst=100052" TargetMode="External"/><Relationship Id="rId45" Type="http://schemas.openxmlformats.org/officeDocument/2006/relationships/hyperlink" Target="https://login.consultant.ru/link/?req=doc&amp;base=LAW&amp;n=471026" TargetMode="External"/><Relationship Id="rId53" Type="http://schemas.openxmlformats.org/officeDocument/2006/relationships/hyperlink" Target="https://login.consultant.ru/link/?req=doc&amp;base=RLAW087&amp;n=122796&amp;dst=100053" TargetMode="External"/><Relationship Id="rId58" Type="http://schemas.openxmlformats.org/officeDocument/2006/relationships/hyperlink" Target="https://login.consultant.ru/link/?req=doc&amp;base=RLAW087&amp;n=123349" TargetMode="External"/><Relationship Id="rId66" Type="http://schemas.openxmlformats.org/officeDocument/2006/relationships/hyperlink" Target="https://login.consultant.ru/link/?req=doc&amp;base=RLAW087&amp;n=79824&amp;dst=100069" TargetMode="External"/><Relationship Id="rId74" Type="http://schemas.openxmlformats.org/officeDocument/2006/relationships/hyperlink" Target="https://login.consultant.ru/link/?req=doc&amp;base=LAW&amp;n=486289" TargetMode="External"/><Relationship Id="rId79" Type="http://schemas.openxmlformats.org/officeDocument/2006/relationships/hyperlink" Target="https://login.consultant.ru/link/?req=doc&amp;base=RLAW087&amp;n=131491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87&amp;n=122796&amp;dst=100060" TargetMode="External"/><Relationship Id="rId82" Type="http://schemas.openxmlformats.org/officeDocument/2006/relationships/hyperlink" Target="https://login.consultant.ru/link/?req=doc&amp;base=RLAW087&amp;n=131491" TargetMode="External"/><Relationship Id="rId19" Type="http://schemas.openxmlformats.org/officeDocument/2006/relationships/hyperlink" Target="https://login.consultant.ru/link/?req=doc&amp;base=RLAW087&amp;n=67312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79824&amp;dst=100029" TargetMode="External"/><Relationship Id="rId14" Type="http://schemas.openxmlformats.org/officeDocument/2006/relationships/hyperlink" Target="https://login.consultant.ru/link/?req=doc&amp;base=RLAW087&amp;n=127028&amp;dst=100009" TargetMode="External"/><Relationship Id="rId22" Type="http://schemas.openxmlformats.org/officeDocument/2006/relationships/hyperlink" Target="https://login.consultant.ru/link/?req=doc&amp;base=RLAW087&amp;n=88997&amp;dst=100042" TargetMode="External"/><Relationship Id="rId27" Type="http://schemas.openxmlformats.org/officeDocument/2006/relationships/hyperlink" Target="https://login.consultant.ru/link/?req=doc&amp;base=RLAW087&amp;n=67312&amp;dst=100015" TargetMode="External"/><Relationship Id="rId30" Type="http://schemas.openxmlformats.org/officeDocument/2006/relationships/hyperlink" Target="https://login.consultant.ru/link/?req=doc&amp;base=RLAW087&amp;n=67312&amp;dst=100016" TargetMode="External"/><Relationship Id="rId35" Type="http://schemas.openxmlformats.org/officeDocument/2006/relationships/hyperlink" Target="https://login.consultant.ru/link/?req=doc&amp;base=RLAW087&amp;n=131491&amp;dst=100155" TargetMode="External"/><Relationship Id="rId43" Type="http://schemas.openxmlformats.org/officeDocument/2006/relationships/hyperlink" Target="https://login.consultant.ru/link/?req=doc&amp;base=RLAW087&amp;n=122876&amp;dst=100026" TargetMode="External"/><Relationship Id="rId48" Type="http://schemas.openxmlformats.org/officeDocument/2006/relationships/hyperlink" Target="https://login.consultant.ru/link/?req=doc&amp;base=RLAW087&amp;n=122796&amp;dst=100053" TargetMode="External"/><Relationship Id="rId56" Type="http://schemas.openxmlformats.org/officeDocument/2006/relationships/hyperlink" Target="https://login.consultant.ru/link/?req=doc&amp;base=RLAW087&amp;n=122796&amp;dst=100056" TargetMode="External"/><Relationship Id="rId64" Type="http://schemas.openxmlformats.org/officeDocument/2006/relationships/hyperlink" Target="https://login.consultant.ru/link/?req=doc&amp;base=RLAW087&amp;n=127028&amp;dst=100011" TargetMode="External"/><Relationship Id="rId69" Type="http://schemas.openxmlformats.org/officeDocument/2006/relationships/hyperlink" Target="https://login.consultant.ru/link/?req=doc&amp;base=LAW&amp;n=486289" TargetMode="External"/><Relationship Id="rId77" Type="http://schemas.openxmlformats.org/officeDocument/2006/relationships/hyperlink" Target="https://login.consultant.ru/link/?req=doc&amp;base=RLAW087&amp;n=122796&amp;dst=100064" TargetMode="External"/><Relationship Id="rId8" Type="http://schemas.openxmlformats.org/officeDocument/2006/relationships/hyperlink" Target="https://login.consultant.ru/link/?req=doc&amp;base=RLAW087&amp;n=122876&amp;dst=100021" TargetMode="External"/><Relationship Id="rId51" Type="http://schemas.openxmlformats.org/officeDocument/2006/relationships/hyperlink" Target="https://login.consultant.ru/link/?req=doc&amp;base=RLAW087&amp;n=67312&amp;dst=100017" TargetMode="External"/><Relationship Id="rId72" Type="http://schemas.openxmlformats.org/officeDocument/2006/relationships/image" Target="media/image1.wmf"/><Relationship Id="rId80" Type="http://schemas.openxmlformats.org/officeDocument/2006/relationships/hyperlink" Target="https://login.consultant.ru/link/?req=doc&amp;base=LAW&amp;n=486289" TargetMode="External"/><Relationship Id="rId85" Type="http://schemas.openxmlformats.org/officeDocument/2006/relationships/hyperlink" Target="https://login.consultant.ru/link/?req=doc&amp;base=RLAW087&amp;n=122796&amp;dst=1000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7&amp;n=118961&amp;dst=100026" TargetMode="External"/><Relationship Id="rId17" Type="http://schemas.openxmlformats.org/officeDocument/2006/relationships/hyperlink" Target="https://login.consultant.ru/link/?req=doc&amp;base=RLAW087&amp;n=35519" TargetMode="External"/><Relationship Id="rId25" Type="http://schemas.openxmlformats.org/officeDocument/2006/relationships/hyperlink" Target="https://login.consultant.ru/link/?req=doc&amp;base=RLAW087&amp;n=122796&amp;dst=100050" TargetMode="External"/><Relationship Id="rId33" Type="http://schemas.openxmlformats.org/officeDocument/2006/relationships/hyperlink" Target="https://login.consultant.ru/link/?req=doc&amp;base=RLAW087&amp;n=118961&amp;dst=100028" TargetMode="External"/><Relationship Id="rId38" Type="http://schemas.openxmlformats.org/officeDocument/2006/relationships/hyperlink" Target="https://login.consultant.ru/link/?req=doc&amp;base=RLAW087&amp;n=131491&amp;dst=100232" TargetMode="External"/><Relationship Id="rId46" Type="http://schemas.openxmlformats.org/officeDocument/2006/relationships/hyperlink" Target="https://login.consultant.ru/link/?req=doc&amp;base=RLAW087&amp;n=88997&amp;dst=100042" TargetMode="External"/><Relationship Id="rId59" Type="http://schemas.openxmlformats.org/officeDocument/2006/relationships/hyperlink" Target="https://login.consultant.ru/link/?req=doc&amp;base=RLAW087&amp;n=122796&amp;dst=100059" TargetMode="External"/><Relationship Id="rId67" Type="http://schemas.openxmlformats.org/officeDocument/2006/relationships/hyperlink" Target="https://login.consultant.ru/link/?req=doc&amp;base=RLAW087&amp;n=122796&amp;dst=100063" TargetMode="External"/><Relationship Id="rId20" Type="http://schemas.openxmlformats.org/officeDocument/2006/relationships/hyperlink" Target="https://login.consultant.ru/link/?req=doc&amp;base=RLAW087&amp;n=122876&amp;dst=100021" TargetMode="External"/><Relationship Id="rId41" Type="http://schemas.openxmlformats.org/officeDocument/2006/relationships/hyperlink" Target="https://login.consultant.ru/link/?req=doc&amp;base=RLAW087&amp;n=76257&amp;dst=100027" TargetMode="External"/><Relationship Id="rId54" Type="http://schemas.openxmlformats.org/officeDocument/2006/relationships/hyperlink" Target="https://login.consultant.ru/link/?req=doc&amp;base=RLAW087&amp;n=79824&amp;dst=100030" TargetMode="External"/><Relationship Id="rId62" Type="http://schemas.openxmlformats.org/officeDocument/2006/relationships/hyperlink" Target="https://login.consultant.ru/link/?req=doc&amp;base=RLAW087&amp;n=122796&amp;dst=100061" TargetMode="External"/><Relationship Id="rId70" Type="http://schemas.openxmlformats.org/officeDocument/2006/relationships/hyperlink" Target="https://login.consultant.ru/link/?req=doc&amp;base=RLAW087&amp;n=105187&amp;dst=100014" TargetMode="External"/><Relationship Id="rId75" Type="http://schemas.openxmlformats.org/officeDocument/2006/relationships/hyperlink" Target="https://login.consultant.ru/link/?req=doc&amp;base=RLAW087&amp;n=105187&amp;dst=100014" TargetMode="External"/><Relationship Id="rId83" Type="http://schemas.openxmlformats.org/officeDocument/2006/relationships/hyperlink" Target="https://login.consultant.ru/link/?req=doc&amp;base=RLAW087&amp;n=131491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64517&amp;dst=100005" TargetMode="External"/><Relationship Id="rId15" Type="http://schemas.openxmlformats.org/officeDocument/2006/relationships/hyperlink" Target="https://login.consultant.ru/link/?req=doc&amp;base=RLAW087&amp;n=35319" TargetMode="External"/><Relationship Id="rId23" Type="http://schemas.openxmlformats.org/officeDocument/2006/relationships/hyperlink" Target="https://login.consultant.ru/link/?req=doc&amp;base=RLAW087&amp;n=105187&amp;dst=100010" TargetMode="External"/><Relationship Id="rId28" Type="http://schemas.openxmlformats.org/officeDocument/2006/relationships/hyperlink" Target="https://login.consultant.ru/link/?req=doc&amp;base=RLAW087&amp;n=131491&amp;dst=100010" TargetMode="External"/><Relationship Id="rId36" Type="http://schemas.openxmlformats.org/officeDocument/2006/relationships/hyperlink" Target="https://login.consultant.ru/link/?req=doc&amp;base=RLAW087&amp;n=131491&amp;dst=100229" TargetMode="External"/><Relationship Id="rId49" Type="http://schemas.openxmlformats.org/officeDocument/2006/relationships/hyperlink" Target="https://login.consultant.ru/link/?req=doc&amp;base=RLAW087&amp;n=122876&amp;dst=100030" TargetMode="External"/><Relationship Id="rId57" Type="http://schemas.openxmlformats.org/officeDocument/2006/relationships/hyperlink" Target="https://login.consultant.ru/link/?req=doc&amp;base=RLAW087&amp;n=122796&amp;dst=100057" TargetMode="External"/><Relationship Id="rId10" Type="http://schemas.openxmlformats.org/officeDocument/2006/relationships/hyperlink" Target="https://login.consultant.ru/link/?req=doc&amp;base=RLAW087&amp;n=88997&amp;dst=100042" TargetMode="External"/><Relationship Id="rId31" Type="http://schemas.openxmlformats.org/officeDocument/2006/relationships/hyperlink" Target="https://login.consultant.ru/link/?req=doc&amp;base=RLAW087&amp;n=118961&amp;dst=100027" TargetMode="External"/><Relationship Id="rId44" Type="http://schemas.openxmlformats.org/officeDocument/2006/relationships/hyperlink" Target="https://login.consultant.ru/link/?req=doc&amp;base=RLAW087&amp;n=122876&amp;dst=100027" TargetMode="External"/><Relationship Id="rId52" Type="http://schemas.openxmlformats.org/officeDocument/2006/relationships/hyperlink" Target="https://login.consultant.ru/link/?req=doc&amp;base=RLAW087&amp;n=122876&amp;dst=100030" TargetMode="External"/><Relationship Id="rId60" Type="http://schemas.openxmlformats.org/officeDocument/2006/relationships/hyperlink" Target="https://login.consultant.ru/link/?req=doc&amp;base=RLAW087&amp;n=118961&amp;dst=100029" TargetMode="External"/><Relationship Id="rId65" Type="http://schemas.openxmlformats.org/officeDocument/2006/relationships/hyperlink" Target="https://login.consultant.ru/link/?req=doc&amp;base=RLAW087&amp;n=127028&amp;dst=100012" TargetMode="External"/><Relationship Id="rId73" Type="http://schemas.openxmlformats.org/officeDocument/2006/relationships/hyperlink" Target="https://login.consultant.ru/link/?req=doc&amp;base=RLAW087&amp;n=131491" TargetMode="External"/><Relationship Id="rId78" Type="http://schemas.openxmlformats.org/officeDocument/2006/relationships/hyperlink" Target="https://login.consultant.ru/link/?req=doc&amp;base=RLAW087&amp;n=131491" TargetMode="External"/><Relationship Id="rId81" Type="http://schemas.openxmlformats.org/officeDocument/2006/relationships/hyperlink" Target="https://login.consultant.ru/link/?req=doc&amp;base=RLAW087&amp;n=122796&amp;dst=100250" TargetMode="External"/><Relationship Id="rId86" Type="http://schemas.openxmlformats.org/officeDocument/2006/relationships/hyperlink" Target="https://login.consultant.ru/link/?req=doc&amp;base=RLAW087&amp;n=118961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12680</Words>
  <Characters>72280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Татьяна Юрьевна</dc:creator>
  <cp:lastModifiedBy>Харина Татьяна Юрьевна</cp:lastModifiedBy>
  <cp:revision>1</cp:revision>
  <dcterms:created xsi:type="dcterms:W3CDTF">2024-11-19T06:30:00Z</dcterms:created>
  <dcterms:modified xsi:type="dcterms:W3CDTF">2024-11-19T06:31:00Z</dcterms:modified>
</cp:coreProperties>
</file>