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67" w:rsidRPr="00701793" w:rsidRDefault="00594B67" w:rsidP="00594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1793">
        <w:rPr>
          <w:rFonts w:ascii="Times New Roman" w:hAnsi="Times New Roman" w:cs="Times New Roman"/>
          <w:b/>
          <w:sz w:val="24"/>
          <w:szCs w:val="24"/>
        </w:rPr>
        <w:t xml:space="preserve">Отчет по обращениям граждан </w:t>
      </w:r>
      <w:r w:rsidRPr="0070179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E22D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83D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83D2E" w:rsidRPr="00083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793">
        <w:rPr>
          <w:rFonts w:ascii="Times New Roman" w:hAnsi="Times New Roman" w:cs="Times New Roman"/>
          <w:b/>
          <w:sz w:val="24"/>
          <w:szCs w:val="24"/>
        </w:rPr>
        <w:t>квартал 2016 года</w:t>
      </w:r>
    </w:p>
    <w:p w:rsidR="00594B67" w:rsidRDefault="00594B67" w:rsidP="00594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 </w:t>
      </w:r>
      <w:r w:rsidR="005719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22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719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01793" w:rsidRPr="00594B67">
        <w:rPr>
          <w:rFonts w:ascii="Times New Roman" w:hAnsi="Times New Roman" w:cs="Times New Roman"/>
          <w:sz w:val="24"/>
          <w:szCs w:val="24"/>
        </w:rPr>
        <w:t xml:space="preserve"> </w:t>
      </w:r>
      <w:r w:rsidR="00701793">
        <w:rPr>
          <w:rFonts w:ascii="Times New Roman" w:hAnsi="Times New Roman" w:cs="Times New Roman"/>
          <w:sz w:val="24"/>
          <w:szCs w:val="24"/>
        </w:rPr>
        <w:t xml:space="preserve">квартал 2016 года </w:t>
      </w:r>
      <w:r>
        <w:rPr>
          <w:rFonts w:ascii="Times New Roman" w:hAnsi="Times New Roman" w:cs="Times New Roman"/>
          <w:sz w:val="24"/>
          <w:szCs w:val="24"/>
        </w:rPr>
        <w:t>в Совете депутатов города Апатиты зарегистр</w:t>
      </w:r>
      <w:r w:rsidR="00AE22D3">
        <w:rPr>
          <w:rFonts w:ascii="Times New Roman" w:hAnsi="Times New Roman" w:cs="Times New Roman"/>
          <w:sz w:val="24"/>
          <w:szCs w:val="24"/>
        </w:rPr>
        <w:t>ировано 81</w:t>
      </w:r>
      <w:r w:rsidR="00701793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AE22D3">
        <w:rPr>
          <w:rFonts w:ascii="Times New Roman" w:hAnsi="Times New Roman" w:cs="Times New Roman"/>
          <w:sz w:val="24"/>
          <w:szCs w:val="24"/>
        </w:rPr>
        <w:t>е</w:t>
      </w:r>
      <w:r w:rsidR="00701793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AE22D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письменных обращений, </w:t>
      </w:r>
      <w:r w:rsidR="00AE22D3">
        <w:rPr>
          <w:rFonts w:ascii="Times New Roman" w:hAnsi="Times New Roman" w:cs="Times New Roman"/>
          <w:sz w:val="24"/>
          <w:szCs w:val="24"/>
        </w:rPr>
        <w:t>32 устных обращения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66275">
        <w:rPr>
          <w:rFonts w:ascii="Times New Roman" w:hAnsi="Times New Roman" w:cs="Times New Roman"/>
          <w:sz w:val="24"/>
          <w:szCs w:val="24"/>
        </w:rPr>
        <w:t>2</w:t>
      </w:r>
      <w:r w:rsidR="00AE22D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AE22D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594B67" w:rsidRDefault="00594B67" w:rsidP="00594B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Анализ обращений граждан показывает, что тематика поступивших обращений распределилась следующим образом:</w:t>
      </w:r>
    </w:p>
    <w:p w:rsidR="00594B67" w:rsidRDefault="00594B67" w:rsidP="00594B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300"/>
        <w:gridCol w:w="1531"/>
        <w:gridCol w:w="1517"/>
        <w:gridCol w:w="1017"/>
        <w:gridCol w:w="1577"/>
      </w:tblGrid>
      <w:tr w:rsidR="005057F0" w:rsidTr="005057F0"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7F0" w:rsidRDefault="005057F0" w:rsidP="0050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7F0" w:rsidRDefault="005057F0" w:rsidP="0050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7F0" w:rsidRDefault="005057F0" w:rsidP="00781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Виртуальная приемная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7F0" w:rsidRDefault="005057F0" w:rsidP="00781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Письменные обращения граждан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0" w:rsidRDefault="005057F0" w:rsidP="00781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Личный приём</w:t>
            </w:r>
          </w:p>
        </w:tc>
      </w:tr>
      <w:tr w:rsidR="005057F0" w:rsidTr="00FD611B"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F0" w:rsidRDefault="0050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F0" w:rsidRDefault="0050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F0" w:rsidRDefault="005057F0" w:rsidP="00781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0" w:rsidRDefault="005057F0" w:rsidP="00781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0" w:rsidRDefault="005057F0" w:rsidP="00781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города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0" w:rsidRDefault="005057F0" w:rsidP="00781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председателя Совета депутатов</w:t>
            </w:r>
          </w:p>
        </w:tc>
      </w:tr>
      <w:tr w:rsidR="00CD5D80" w:rsidTr="00F56672"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0" w:rsidRDefault="00CD5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0" w:rsidRDefault="00CD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0" w:rsidRDefault="00CD5D80" w:rsidP="00781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7812F8" w:rsidTr="0031139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F8" w:rsidRDefault="00EE1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F8" w:rsidRDefault="00311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F8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F8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F8" w:rsidRPr="00083D2E" w:rsidRDefault="007812F8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F8" w:rsidRDefault="007812F8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9B" w:rsidTr="00EE19D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AE2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121E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дорог (ремонт, расчистка)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9B" w:rsidTr="005057F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AE2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Pr="00083D2E" w:rsidRDefault="00311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AE22D3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P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AE22D3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139B" w:rsidTr="008C50B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AE2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9B" w:rsidRDefault="00311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Жилищные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EE1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AE22D3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139B" w:rsidTr="008C50B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AE2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9B" w:rsidRDefault="00311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Жалобы на УК, ТСЖ,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AE22D3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39B" w:rsidTr="008C50B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AE2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Социальная поддержка населения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AE22D3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9B" w:rsidTr="008C50B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AE2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9B" w:rsidRDefault="00311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Pr="00083D2E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9B" w:rsidTr="008C50B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AE2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9B" w:rsidRDefault="00311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Аренда земли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AE22D3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39B" w:rsidTr="008C50B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AE2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9B" w:rsidRDefault="00311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Конфликтная ситуация с соседями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AE22D3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39B" w:rsidTr="008C50B6">
        <w:trPr>
          <w:trHeight w:val="34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AE2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9B" w:rsidRDefault="00311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AE22D3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AE22D3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39B" w:rsidTr="008C50B6">
        <w:trPr>
          <w:trHeight w:val="23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AE2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9B" w:rsidRDefault="00311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31139B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AE22D3" w:rsidP="0050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B" w:rsidRDefault="00AE22D3" w:rsidP="0070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94B67" w:rsidRDefault="00594B67" w:rsidP="00594B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F3EB4" w:rsidRPr="00DF4499" w:rsidRDefault="009F3EB4" w:rsidP="009F3EB4">
      <w:pPr>
        <w:pStyle w:val="a5"/>
        <w:ind w:right="-1" w:firstLine="426"/>
        <w:rPr>
          <w:szCs w:val="24"/>
        </w:rPr>
      </w:pPr>
      <w:r w:rsidRPr="00DF4499">
        <w:rPr>
          <w:szCs w:val="24"/>
        </w:rPr>
        <w:t>В силу части 3 статьи 8 Федерального закона от 2 мая 2006 года № 59-ФЗ «О порядке рассмотрения обращений граждан РФ» письменное обращение, содержащее вопросы, решение которых не входит в компетенцию данных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8C50B6" w:rsidRDefault="008C50B6" w:rsidP="009F3E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этой связи большинство обращений были </w:t>
      </w:r>
      <w:r w:rsidR="001F63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переадресованы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подведомственности: в Администрацию города Апатиты, МО МВД России «Апатитский» и другие</w:t>
      </w:r>
      <w:r w:rsidR="001F63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компетентные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органы.</w:t>
      </w:r>
    </w:p>
    <w:p w:rsidR="00FB5E33" w:rsidRDefault="009F3EB4" w:rsidP="001F63CF">
      <w:pPr>
        <w:spacing w:after="0" w:line="240" w:lineRule="auto"/>
        <w:ind w:firstLine="426"/>
        <w:jc w:val="both"/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Главой города и заместителем председателя Совета депутатов города Апатиты </w:t>
      </w:r>
      <w:r w:rsidR="007C4E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ряду вопросов граждан непосредственно на личном приёме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даны разъяснения.</w:t>
      </w:r>
    </w:p>
    <w:sectPr w:rsidR="00FB5E33" w:rsidSect="0070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67"/>
    <w:rsid w:val="00017C6D"/>
    <w:rsid w:val="00083D2E"/>
    <w:rsid w:val="001F63CF"/>
    <w:rsid w:val="00222AD7"/>
    <w:rsid w:val="0031139B"/>
    <w:rsid w:val="005057F0"/>
    <w:rsid w:val="00566275"/>
    <w:rsid w:val="00571957"/>
    <w:rsid w:val="00594B67"/>
    <w:rsid w:val="00701793"/>
    <w:rsid w:val="007812F8"/>
    <w:rsid w:val="007C4EA0"/>
    <w:rsid w:val="008C50B6"/>
    <w:rsid w:val="009F3EB4"/>
    <w:rsid w:val="00AE22D3"/>
    <w:rsid w:val="00CD5D80"/>
    <w:rsid w:val="00EE19D7"/>
    <w:rsid w:val="00FB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B6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F3E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9F3EB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B6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F3E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9F3EB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Наталья Юрьевна</dc:creator>
  <cp:lastModifiedBy>Екатерина Кульчицкая</cp:lastModifiedBy>
  <cp:revision>2</cp:revision>
  <cp:lastPrinted>2016-04-05T12:05:00Z</cp:lastPrinted>
  <dcterms:created xsi:type="dcterms:W3CDTF">2016-10-03T06:13:00Z</dcterms:created>
  <dcterms:modified xsi:type="dcterms:W3CDTF">2016-10-03T06:13:00Z</dcterms:modified>
</cp:coreProperties>
</file>