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61" w:rsidRPr="005A58FA" w:rsidRDefault="00091D61" w:rsidP="00091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FA">
        <w:rPr>
          <w:rFonts w:ascii="Times New Roman" w:hAnsi="Times New Roman" w:cs="Times New Roman"/>
          <w:b/>
          <w:sz w:val="28"/>
          <w:szCs w:val="28"/>
        </w:rPr>
        <w:t xml:space="preserve">Сводный отчет о реализации муниципальных программ за 2015 год </w:t>
      </w:r>
    </w:p>
    <w:p w:rsidR="00091D61" w:rsidRPr="005A58FA" w:rsidRDefault="00091D61" w:rsidP="00091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FA">
        <w:rPr>
          <w:rFonts w:ascii="Times New Roman" w:hAnsi="Times New Roman" w:cs="Times New Roman"/>
          <w:b/>
          <w:sz w:val="28"/>
          <w:szCs w:val="28"/>
        </w:rPr>
        <w:t>и оценка эффективности их реализации</w:t>
      </w:r>
    </w:p>
    <w:p w:rsidR="00091D61" w:rsidRPr="005A58FA" w:rsidRDefault="00091D61" w:rsidP="00091D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61" w:rsidRPr="00C914C2" w:rsidRDefault="00091D61" w:rsidP="00091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подготовлен в соответствии с Порядком разработки, реализации и оценки эффективности муниципальных программ города Апатиты, утвержденным постановлением Администрации города Апатиты от 17.10.2013 №1210 (в ред. постановления от 21.01.2015 № 20) на основании сведений, представленных ответственными исполнителями муниципальных программ (подпрограмм).</w:t>
      </w:r>
    </w:p>
    <w:p w:rsidR="00091D61" w:rsidRPr="00C914C2" w:rsidRDefault="00091D61" w:rsidP="00091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на реализацию муниципальных программ (далее – МП) за счет всех бюджетных источников финансирования предусматривалось направить 2 190,</w:t>
      </w:r>
      <w:r w:rsidR="00BA41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в том числе за счет средств городского бюджета 1 289,9 млн. рублей. Кассовые расходы на реализацию 16 МП составили 1 865,6 млн. рублей или 85,2 % от запланированного, в том числе за счет средств городского бюджета 977,3 млн.рублей (75,8% от плановых назначений). </w:t>
      </w:r>
    </w:p>
    <w:p w:rsidR="00091D61" w:rsidRPr="00C914C2" w:rsidRDefault="00091D61" w:rsidP="00091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реализацию мероприятий 10 муниципальных программ было предусмотрено привлечение средств областного бюджета в объеме 882,0 млн.рублей, федерального бюджета – 18,3 млн. рублей. Кассовое исполнение средств областного бюджета составило 870,2 млн.руб. (98,7%), федерального бюджета  - 18,1 млн. рублей (98,8%).</w:t>
      </w:r>
    </w:p>
    <w:p w:rsidR="00091D61" w:rsidRPr="00C914C2" w:rsidRDefault="00091D61" w:rsidP="00091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объемах финансирования в разрезе МП приведены в приложении № 1 к Сводному отчету. </w:t>
      </w:r>
    </w:p>
    <w:p w:rsidR="00091D61" w:rsidRPr="00AB55DB" w:rsidRDefault="00091D61" w:rsidP="00091D6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6600"/>
          <w:sz w:val="28"/>
          <w:szCs w:val="28"/>
          <w:lang w:eastAsia="ru-RU"/>
        </w:rPr>
      </w:pPr>
    </w:p>
    <w:p w:rsidR="00091D61" w:rsidRPr="008A522F" w:rsidRDefault="00091D61" w:rsidP="00091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муниципальным программам были предусмотрены к выполнению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315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целей и задач, из них: в полном объеме достигнуты плановые значения </w:t>
      </w:r>
      <w:r w:rsidR="00C914C2"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2F7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C914C2"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(</w:t>
      </w:r>
      <w:r w:rsidR="00D92F76">
        <w:rPr>
          <w:rFonts w:ascii="Times New Roman" w:eastAsia="Times New Roman" w:hAnsi="Times New Roman" w:cs="Times New Roman"/>
          <w:sz w:val="24"/>
          <w:szCs w:val="24"/>
          <w:lang w:eastAsia="ru-RU"/>
        </w:rPr>
        <w:t>76,2</w:t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  <w:r w:rsidR="00C914C2"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2F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</w:t>
      </w:r>
      <w:r w:rsidR="00C914C2"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912C8">
        <w:rPr>
          <w:rFonts w:ascii="Times New Roman" w:eastAsia="Times New Roman" w:hAnsi="Times New Roman" w:cs="Times New Roman"/>
          <w:sz w:val="24"/>
          <w:szCs w:val="24"/>
          <w:lang w:eastAsia="ru-RU"/>
        </w:rPr>
        <w:t>20,</w:t>
      </w:r>
      <w:r w:rsidR="00D92F7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914C2"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достигли плановых значений, </w:t>
      </w:r>
      <w:r w:rsidR="00C914C2"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полностью не выполнены </w:t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92F76">
        <w:rPr>
          <w:rFonts w:ascii="Times New Roman" w:eastAsia="Times New Roman" w:hAnsi="Times New Roman" w:cs="Times New Roman"/>
          <w:sz w:val="24"/>
          <w:szCs w:val="24"/>
          <w:lang w:eastAsia="ru-RU"/>
        </w:rPr>
        <w:t>3,2</w:t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091D61" w:rsidRPr="008A522F" w:rsidRDefault="00091D61" w:rsidP="00091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показателей МП, достигнутые по итогам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приведены в приложении № 2 к Сводному отчету. Значения </w:t>
      </w:r>
      <w:r w:rsidR="00C914C2"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показателей находятся в интервале от 90 до 110% от запланированного уровн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что свидетельствует об удовлетворительном качестве планирования и достаточной результативности мероприятий программ. </w:t>
      </w:r>
    </w:p>
    <w:p w:rsidR="00091D61" w:rsidRPr="008A522F" w:rsidRDefault="00091D61" w:rsidP="00091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61" w:rsidRPr="00C914C2" w:rsidRDefault="00091D61" w:rsidP="00091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как неполного освоения средств, так и не достижения в полном объеме плановых значений показателей являются:</w:t>
      </w:r>
    </w:p>
    <w:p w:rsidR="00091D61" w:rsidRPr="00C914C2" w:rsidRDefault="00091D61" w:rsidP="00091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заявительный характер ряда мероприятий, реализация которых напрямую влияет на достижение установленных значений показателей;</w:t>
      </w:r>
    </w:p>
    <w:p w:rsidR="00C914C2" w:rsidRPr="00C914C2" w:rsidRDefault="00C914C2" w:rsidP="00C91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некачественное или неполное выполнение подрядчиком условий контракта;</w:t>
      </w:r>
    </w:p>
    <w:p w:rsidR="00091D61" w:rsidRPr="00C914C2" w:rsidRDefault="00091D61" w:rsidP="00091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предусмотренная оплата работ по условиям контрактов в 2016 году при </w:t>
      </w:r>
      <w:r w:rsidR="001E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фактическом </w:t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</w:t>
      </w:r>
      <w:r w:rsidR="001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в 2015-2016 годах;</w:t>
      </w:r>
    </w:p>
    <w:p w:rsidR="00091D61" w:rsidRPr="00C914C2" w:rsidRDefault="00091D61" w:rsidP="00091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существенный рост цен </w:t>
      </w:r>
      <w:r w:rsidR="00C914C2"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товары и услуги</w:t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D61" w:rsidRPr="00C914C2" w:rsidRDefault="00091D61" w:rsidP="00091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полноту освоения финансирования повлияла экономия по результатам проведения торгов и кредиторская задолженность</w:t>
      </w:r>
      <w:r w:rsidR="001E37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сложившаяся на конец года по ряду выполненных мероприятий</w:t>
      </w:r>
      <w:r w:rsidR="001E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финансирования из бюджета, а на достижение значений показателей – их  некорректное планирование ответственными исполнителями программ и подпрограмм.</w:t>
      </w:r>
    </w:p>
    <w:p w:rsidR="00091D61" w:rsidRPr="008A522F" w:rsidRDefault="00091D61" w:rsidP="00091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годовых отчетов проведена оценка эффективности реализации 16 муниципальных программ.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методикой оценки эффективности муниципальных программ реализация </w:t>
      </w:r>
      <w:r w:rsidR="004912C8" w:rsidRPr="004912C8">
        <w:rPr>
          <w:rFonts w:ascii="Times New Roman" w:eastAsia="Times New Roman" w:hAnsi="Times New Roman" w:cs="Times New Roman"/>
          <w:sz w:val="24"/>
          <w:szCs w:val="24"/>
          <w:lang w:eastAsia="ru-RU"/>
        </w:rPr>
        <w:t>6-ти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</w:t>
      </w:r>
      <w:r w:rsidR="0049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признана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</w:t>
      </w:r>
      <w:r w:rsidR="00491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30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A58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912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- удовлетворительной, 1-ой программы - недостаточно эффективной и </w:t>
      </w:r>
      <w:r w:rsidR="005830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30A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2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неэффективной</w:t>
      </w:r>
      <w:r w:rsidR="005A5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оценки представлены в приложении № 3 к Сводному отчету.</w:t>
      </w:r>
    </w:p>
    <w:p w:rsidR="007C66C9" w:rsidRPr="00B54590" w:rsidRDefault="002A52CD" w:rsidP="008A522F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Краткая информация о результатах реализации МП по направлениям социально-экономического развития города Апатиты</w:t>
      </w:r>
    </w:p>
    <w:p w:rsidR="002A52CD" w:rsidRPr="00B54590" w:rsidRDefault="002A52CD" w:rsidP="007C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соответствии с Модельной схемой системы целеполагания)</w:t>
      </w:r>
    </w:p>
    <w:p w:rsidR="002A52CD" w:rsidRPr="00B54590" w:rsidRDefault="002A52CD" w:rsidP="007C6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2CD" w:rsidRPr="00B54590" w:rsidRDefault="002A52CD" w:rsidP="007C6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2136A5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реализация </w:t>
      </w:r>
      <w:r w:rsidR="00077200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7200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города Апатиты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по </w:t>
      </w:r>
      <w:r w:rsidR="00077200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со</w:t>
      </w:r>
      <w:r w:rsidR="00352777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циально-экономического развития муниципального образования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52CD" w:rsidRPr="00B54590" w:rsidRDefault="002A52CD" w:rsidP="007C6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и повышение</w:t>
      </w:r>
      <w:r w:rsidR="00077200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человеческого </w:t>
      </w:r>
      <w:r w:rsidR="00077200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77200" w:rsidRPr="00B54590" w:rsidRDefault="00077200" w:rsidP="007C6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«Повышение безопасности населения города»;</w:t>
      </w:r>
    </w:p>
    <w:p w:rsidR="00077200" w:rsidRPr="00B54590" w:rsidRDefault="00077200" w:rsidP="007C6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«Обеспечение комфортных условий проживания и благоприятной окружающей среды для населения»;</w:t>
      </w:r>
    </w:p>
    <w:p w:rsidR="002A52CD" w:rsidRPr="00B54590" w:rsidRDefault="002A52CD" w:rsidP="007C6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77200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функционирования городского хозяйства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A52CD" w:rsidRPr="00B54590" w:rsidRDefault="002A52CD" w:rsidP="007C6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</w:t>
      </w:r>
      <w:r w:rsidR="00077200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роста, развитие и модернизация экономики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A52CD" w:rsidRPr="00B54590" w:rsidRDefault="002A52CD" w:rsidP="007C6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«Повышение </w:t>
      </w:r>
      <w:r w:rsidR="00077200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муниципального управления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A52CD" w:rsidRPr="00B54590" w:rsidRDefault="002A52CD" w:rsidP="007C6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77200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стабильности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7200" w:rsidRPr="00B54590" w:rsidRDefault="00077200" w:rsidP="007C6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2CD" w:rsidRPr="00B54590" w:rsidRDefault="002A52CD" w:rsidP="007C6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AB55D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рамках направления </w:t>
      </w:r>
      <w:r w:rsidRPr="00B54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и повышение </w:t>
      </w:r>
      <w:r w:rsidR="00077200" w:rsidRPr="00B54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</w:t>
      </w:r>
      <w:r w:rsidRPr="00B54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человеческого </w:t>
      </w:r>
      <w:r w:rsidR="00077200" w:rsidRPr="00B54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потенциала</w:t>
      </w:r>
      <w:r w:rsidRPr="00B54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реализация </w:t>
      </w:r>
      <w:r w:rsidR="00077200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3 муниципальных программ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52CD" w:rsidRPr="00B54590" w:rsidRDefault="002A52CD" w:rsidP="002A52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2CD" w:rsidRPr="00B54590" w:rsidRDefault="001D3347" w:rsidP="001D3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МП</w:t>
      </w:r>
      <w:r w:rsidR="00077200" w:rsidRPr="00B545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92411C" w:rsidRPr="00B545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«Развитие физической культуры и спорта</w:t>
      </w:r>
      <w:r w:rsidR="002A52CD" w:rsidRPr="00B545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  <w:r w:rsidR="002A52CD"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A52CD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2411C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2A52CD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Комитет по физической культуре</w:t>
      </w:r>
      <w:r w:rsidR="00F0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329" w:rsidRPr="009568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11C" w:rsidRPr="0095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2CD" w:rsidRPr="00956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</w:t>
      </w:r>
      <w:r w:rsidR="0092411C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Апатиты</w:t>
      </w:r>
      <w:r w:rsidR="002A52CD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329E" w:rsidRPr="00B54590" w:rsidRDefault="003B329E" w:rsidP="001D3347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  <w:r w:rsidRPr="00B54590">
        <w:t>В состав МП включены 2 подпрограммы и 1 ведомственная целевая программа:</w:t>
      </w:r>
    </w:p>
    <w:p w:rsidR="003B329E" w:rsidRPr="00B54590" w:rsidRDefault="003B329E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«Формирование здорового образа жизни населения города и развитие спорта»;</w:t>
      </w:r>
    </w:p>
    <w:p w:rsidR="003B329E" w:rsidRPr="00B54590" w:rsidRDefault="003B329E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«Развитие спортивной инфраструктуры»;</w:t>
      </w:r>
    </w:p>
    <w:p w:rsidR="003B329E" w:rsidRPr="00B54590" w:rsidRDefault="003B329E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ВЦП «Обеспечение развития физической культуры и спорта в городе Апатиты через эффективное выполнение муниципальных функций».</w:t>
      </w:r>
    </w:p>
    <w:p w:rsidR="001D3347" w:rsidRPr="00B54590" w:rsidRDefault="001D3347" w:rsidP="004C0402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  <w:r w:rsidRPr="00B54590">
        <w:t xml:space="preserve">Общий объем финансирования </w:t>
      </w:r>
      <w:r w:rsidR="00502C4F" w:rsidRPr="00B54590">
        <w:t>п</w:t>
      </w:r>
      <w:r w:rsidRPr="00B54590">
        <w:t>рограммы за 201</w:t>
      </w:r>
      <w:r w:rsidR="00D1396B" w:rsidRPr="00B54590">
        <w:t>5</w:t>
      </w:r>
      <w:r w:rsidRPr="00B54590">
        <w:t xml:space="preserve"> год </w:t>
      </w:r>
      <w:r w:rsidR="00D1396B" w:rsidRPr="00B54590">
        <w:t>увелич</w:t>
      </w:r>
      <w:r w:rsidR="004C0402" w:rsidRPr="00B54590">
        <w:t>е</w:t>
      </w:r>
      <w:r w:rsidR="00D1396B" w:rsidRPr="00B54590">
        <w:t>н</w:t>
      </w:r>
      <w:r w:rsidR="00AD393E" w:rsidRPr="00B54590">
        <w:t>.</w:t>
      </w:r>
      <w:r w:rsidR="004C0402" w:rsidRPr="00B54590">
        <w:t xml:space="preserve"> </w:t>
      </w:r>
      <w:r w:rsidRPr="00B54590">
        <w:t xml:space="preserve">Это связано </w:t>
      </w:r>
      <w:r w:rsidR="004C0402" w:rsidRPr="00B54590">
        <w:t xml:space="preserve"> с переносом на 2015 год работ по строительств</w:t>
      </w:r>
      <w:r w:rsidR="0003079D">
        <w:t>у</w:t>
      </w:r>
      <w:r w:rsidR="004C0402" w:rsidRPr="00B54590">
        <w:t xml:space="preserve"> объекта «Крытый каток с искусственным льдом – 3 очередь и благоустройство (работы были перенесены с 2014</w:t>
      </w:r>
      <w:r w:rsidR="00F04329">
        <w:t xml:space="preserve"> </w:t>
      </w:r>
      <w:r w:rsidR="004C0402" w:rsidRPr="00B54590">
        <w:t>года в связи с необходимостью проведения работ</w:t>
      </w:r>
      <w:r w:rsidR="0003079D">
        <w:t xml:space="preserve"> в 2014 году</w:t>
      </w:r>
      <w:r w:rsidR="004C0402" w:rsidRPr="00B54590">
        <w:t>, не предусмотренных проектом</w:t>
      </w:r>
      <w:r w:rsidR="00F04329">
        <w:t>: разбор скальных пород</w:t>
      </w:r>
      <w:r w:rsidR="004C0402" w:rsidRPr="00B54590">
        <w:t>), а также погашения кредиторской задолженности 2014 года.</w:t>
      </w:r>
      <w:r w:rsidR="00AD393E" w:rsidRPr="00B54590">
        <w:t xml:space="preserve"> Бюджетом предусмотрено 83 283,3 тыс.руб., в том числе за счет средств городского бюджета – 82 585,1 тыс.руб., за счет областного бюджета – 698,2 тыс.руб.</w:t>
      </w:r>
    </w:p>
    <w:p w:rsidR="002A52CD" w:rsidRPr="00B54590" w:rsidRDefault="00CC73DE" w:rsidP="001D3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Кассовые р</w:t>
      </w:r>
      <w:r w:rsidR="002A52CD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асходы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2A52CD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на реализацию </w:t>
      </w:r>
      <w:r w:rsidR="00213B7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2A52CD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AD393E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81 349,9</w:t>
      </w:r>
      <w:r w:rsidR="002A52CD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B4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2A52CD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</w:t>
      </w:r>
      <w:r w:rsidR="00601B4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52CD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D393E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97,7</w:t>
      </w:r>
      <w:r w:rsidR="002A52CD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годовых бюджетных назначений. </w:t>
      </w:r>
      <w:r w:rsidR="00017217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бластно</w:t>
      </w:r>
      <w:r w:rsidR="00017217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субвенции в размере </w:t>
      </w:r>
      <w:r w:rsidR="00AD393E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69,6</w:t>
      </w:r>
      <w:r w:rsidR="00017217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(</w:t>
      </w:r>
      <w:r w:rsidR="00AD393E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92,5</w:t>
      </w:r>
      <w:r w:rsidR="00017217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исполнены переданные органам местного самоуправления государственные полномочия по присвоению спортивных разрядов и квалификационных категорий спортивных судей. </w:t>
      </w:r>
      <w:r w:rsidR="001D3347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Областная субсидия в размере </w:t>
      </w:r>
      <w:r w:rsidR="00ED12EC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602,0</w:t>
      </w:r>
      <w:r w:rsidR="001D3347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ED12EC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(100%)</w:t>
      </w:r>
      <w:r w:rsidR="001D3347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выделена МБОУ ДОД ДЮСШ «Юность» на повышение оплаты труда работников</w:t>
      </w:r>
      <w:r w:rsidR="007B3111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62F" w:rsidRPr="00B54590" w:rsidRDefault="003B329E" w:rsidP="00A9062F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  <w:r w:rsidRPr="00B54590">
        <w:t>Из 19 показателей п</w:t>
      </w:r>
      <w:r w:rsidR="002A52CD" w:rsidRPr="00B54590">
        <w:t xml:space="preserve">лановые значения </w:t>
      </w:r>
      <w:r w:rsidRPr="00B54590">
        <w:t xml:space="preserve">выполнены или </w:t>
      </w:r>
      <w:r w:rsidR="002A52CD" w:rsidRPr="00B54590">
        <w:t xml:space="preserve">перевыполнены по </w:t>
      </w:r>
      <w:r w:rsidRPr="00B54590">
        <w:t xml:space="preserve">всем </w:t>
      </w:r>
      <w:r w:rsidR="002A52CD" w:rsidRPr="00B54590">
        <w:t>запланированны</w:t>
      </w:r>
      <w:r w:rsidRPr="00B54590">
        <w:t>м позициям</w:t>
      </w:r>
      <w:r w:rsidR="002A52CD" w:rsidRPr="00B54590">
        <w:t xml:space="preserve">. </w:t>
      </w:r>
      <w:r w:rsidR="00A9062F" w:rsidRPr="00B54590">
        <w:t>В ходе реализации Программы достигнут основн</w:t>
      </w:r>
      <w:r w:rsidR="00ED12EC" w:rsidRPr="00B54590">
        <w:t>ые</w:t>
      </w:r>
      <w:r w:rsidR="00A9062F" w:rsidRPr="00B54590">
        <w:t xml:space="preserve"> показател</w:t>
      </w:r>
      <w:r w:rsidR="00ED12EC" w:rsidRPr="00B54590">
        <w:t>и</w:t>
      </w:r>
      <w:r w:rsidR="00A9062F" w:rsidRPr="00B54590">
        <w:t xml:space="preserve">: удельный вес населения, систематически занимающегося физической культурой и спортом составил </w:t>
      </w:r>
      <w:r w:rsidR="00ED12EC" w:rsidRPr="00B54590">
        <w:t>21</w:t>
      </w:r>
      <w:r w:rsidR="00A9062F" w:rsidRPr="00B54590">
        <w:t xml:space="preserve">% (при плановом значении </w:t>
      </w:r>
      <w:r w:rsidR="00ED12EC" w:rsidRPr="00B54590">
        <w:t>20,8</w:t>
      </w:r>
      <w:r w:rsidR="00A9062F" w:rsidRPr="00B54590">
        <w:t>%)</w:t>
      </w:r>
      <w:r w:rsidR="00ED12EC" w:rsidRPr="00B54590">
        <w:t xml:space="preserve"> и количество спортсооружений на 10 тыс. населения – 12,6 единиц на 10 тыс. населения (при планово</w:t>
      </w:r>
      <w:r w:rsidR="00F04329">
        <w:t>м</w:t>
      </w:r>
      <w:r w:rsidR="00ED12EC" w:rsidRPr="00B54590">
        <w:t xml:space="preserve"> значении – 12,2 ед. на 10 тыс. населения).</w:t>
      </w:r>
    </w:p>
    <w:p w:rsidR="002136A5" w:rsidRPr="00B54590" w:rsidRDefault="002A52CD" w:rsidP="003B3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в 201</w:t>
      </w:r>
      <w:r w:rsidR="00ED12EC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D12EC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завершилось</w:t>
      </w:r>
      <w:r w:rsidR="00825750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нового спортивного объекта  «Крытый каток с искусственным льдом»</w:t>
      </w:r>
      <w:r w:rsidR="00ED12EC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5750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введен в эк</w:t>
      </w:r>
      <w:r w:rsidR="00ED12EC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сплуатацию и начал свою работу. </w:t>
      </w:r>
      <w:r w:rsidR="00E015B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</w:t>
      </w:r>
      <w:r w:rsidR="001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15B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для обеспечения соревнований по лыжным гонкам</w:t>
      </w:r>
      <w:r w:rsidR="00B52621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(станции считывания транспондеров)</w:t>
      </w:r>
      <w:r w:rsidR="00E015B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2621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формы для</w:t>
      </w:r>
      <w:r w:rsidR="00E015B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</w:t>
      </w:r>
      <w:r w:rsidR="00B52621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E015B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 г.Апатиты по </w:t>
      </w:r>
      <w:r w:rsidR="00B52621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волейболу и баскетболу</w:t>
      </w:r>
      <w:r w:rsidR="00E015B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проведена реконструкции освещения </w:t>
      </w:r>
      <w:r w:rsidR="00B52621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E015B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зала Дворца спорта МАУ ФСК «Атлет», </w:t>
      </w:r>
      <w:r w:rsidR="00B52621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система наружного наблюдения на объекте МАУ ДО ДЮСШ «Юность» Крытый каток, проведена сертификация спортивных объектов МАУ ФСК «Атлет» (Дворец спорта, плавательный бассейн, лыжные трассы)</w:t>
      </w:r>
      <w:r w:rsidR="002136A5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МАУ ДОД ДЮСШ «Универсал» (футбольное поле, хоккейный корт)</w:t>
      </w:r>
      <w:r w:rsidR="00B52621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их включением во Всероссийский реестр</w:t>
      </w:r>
      <w:r w:rsidR="002136A5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спорта.</w:t>
      </w:r>
    </w:p>
    <w:p w:rsidR="00A9062F" w:rsidRPr="00B54590" w:rsidRDefault="00E015BB" w:rsidP="00157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B7B"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64092C"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эффективная.</w:t>
      </w:r>
    </w:p>
    <w:p w:rsidR="00213B7B" w:rsidRPr="00B54590" w:rsidRDefault="00213B7B" w:rsidP="00B77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778B" w:rsidRPr="00B54590" w:rsidRDefault="00B7778B" w:rsidP="00B77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МП «Развитие образования»</w:t>
      </w: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Управление образования Администрации города Апатиты).</w:t>
      </w:r>
    </w:p>
    <w:p w:rsidR="00B7778B" w:rsidRPr="00B54590" w:rsidRDefault="00B7778B" w:rsidP="00B7778B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  <w:r w:rsidRPr="00B54590">
        <w:t>В состав МП включены 1 подпрограмма и 1 ведомственная целевая программа:</w:t>
      </w:r>
    </w:p>
    <w:p w:rsidR="00B7778B" w:rsidRPr="00B54590" w:rsidRDefault="00B7778B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</w:t>
      </w:r>
      <w:r w:rsidR="00757DB2" w:rsidRPr="00B54590">
        <w:t>Развитие дошкольного, общего и дополнительного образования детей</w:t>
      </w:r>
      <w:r w:rsidRPr="00B54590">
        <w:t>»;</w:t>
      </w:r>
    </w:p>
    <w:p w:rsidR="00B7778B" w:rsidRPr="00B54590" w:rsidRDefault="00B7778B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 xml:space="preserve">ВЦП </w:t>
      </w:r>
      <w:r w:rsidR="00757DB2" w:rsidRPr="00B54590">
        <w:t>«Организация предоставления услуг (работ) в сфере общего, дополнительного и дошкольного образования</w:t>
      </w:r>
      <w:r w:rsidRPr="00B54590">
        <w:t>».</w:t>
      </w:r>
    </w:p>
    <w:p w:rsidR="00757DB2" w:rsidRPr="00B54590" w:rsidRDefault="00757DB2" w:rsidP="00757DB2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B54590">
        <w:rPr>
          <w:b w:val="0"/>
          <w:sz w:val="24"/>
          <w:szCs w:val="24"/>
        </w:rPr>
        <w:t>В целом на реализацию программных мероприятий предусмотрено бюджетных средств 1</w:t>
      </w:r>
      <w:r w:rsidR="00CC78F8" w:rsidRPr="00B54590">
        <w:rPr>
          <w:b w:val="0"/>
          <w:sz w:val="24"/>
          <w:szCs w:val="24"/>
        </w:rPr>
        <w:t> 225 38</w:t>
      </w:r>
      <w:r w:rsidRPr="00B54590">
        <w:rPr>
          <w:b w:val="0"/>
          <w:sz w:val="24"/>
          <w:szCs w:val="24"/>
        </w:rPr>
        <w:t>2</w:t>
      </w:r>
      <w:r w:rsidR="00CC78F8" w:rsidRPr="00B54590">
        <w:rPr>
          <w:b w:val="0"/>
          <w:sz w:val="24"/>
          <w:szCs w:val="24"/>
        </w:rPr>
        <w:t>,85</w:t>
      </w:r>
      <w:r w:rsidRPr="00B54590">
        <w:rPr>
          <w:b w:val="0"/>
          <w:sz w:val="24"/>
          <w:szCs w:val="24"/>
        </w:rPr>
        <w:t xml:space="preserve"> тыс. руб. Исполнено в целом по программе – 1 21</w:t>
      </w:r>
      <w:r w:rsidR="00CC78F8" w:rsidRPr="00B54590">
        <w:rPr>
          <w:b w:val="0"/>
          <w:sz w:val="24"/>
          <w:szCs w:val="24"/>
        </w:rPr>
        <w:t>3</w:t>
      </w:r>
      <w:r w:rsidRPr="00B54590">
        <w:rPr>
          <w:b w:val="0"/>
          <w:sz w:val="24"/>
          <w:szCs w:val="24"/>
        </w:rPr>
        <w:t> </w:t>
      </w:r>
      <w:r w:rsidR="00CC78F8" w:rsidRPr="00B54590">
        <w:rPr>
          <w:b w:val="0"/>
          <w:sz w:val="24"/>
          <w:szCs w:val="24"/>
        </w:rPr>
        <w:t>820</w:t>
      </w:r>
      <w:r w:rsidRPr="00B54590">
        <w:rPr>
          <w:b w:val="0"/>
          <w:sz w:val="24"/>
          <w:szCs w:val="24"/>
        </w:rPr>
        <w:t>,</w:t>
      </w:r>
      <w:r w:rsidR="00CC78F8" w:rsidRPr="00B54590">
        <w:rPr>
          <w:b w:val="0"/>
          <w:sz w:val="24"/>
          <w:szCs w:val="24"/>
        </w:rPr>
        <w:t>78</w:t>
      </w:r>
      <w:r w:rsidRPr="00B54590">
        <w:rPr>
          <w:b w:val="0"/>
          <w:sz w:val="24"/>
          <w:szCs w:val="24"/>
        </w:rPr>
        <w:t xml:space="preserve"> тыс. руб. (99</w:t>
      </w:r>
      <w:r w:rsidR="00CC78F8" w:rsidRPr="00B54590">
        <w:rPr>
          <w:b w:val="0"/>
          <w:sz w:val="24"/>
          <w:szCs w:val="24"/>
        </w:rPr>
        <w:t>,1</w:t>
      </w:r>
      <w:r w:rsidRPr="00B54590">
        <w:rPr>
          <w:b w:val="0"/>
          <w:sz w:val="24"/>
          <w:szCs w:val="24"/>
        </w:rPr>
        <w:t xml:space="preserve">% от годовых бюджетных назначений), в том числе: средств федерального бюджета – </w:t>
      </w:r>
      <w:r w:rsidR="00CC78F8" w:rsidRPr="00B54590">
        <w:rPr>
          <w:b w:val="0"/>
          <w:sz w:val="24"/>
          <w:szCs w:val="24"/>
        </w:rPr>
        <w:t xml:space="preserve">   2 318</w:t>
      </w:r>
      <w:r w:rsidRPr="00B54590">
        <w:rPr>
          <w:b w:val="0"/>
          <w:sz w:val="24"/>
          <w:szCs w:val="24"/>
        </w:rPr>
        <w:t>,</w:t>
      </w:r>
      <w:r w:rsidR="00CC78F8" w:rsidRPr="00B54590">
        <w:rPr>
          <w:b w:val="0"/>
          <w:sz w:val="24"/>
          <w:szCs w:val="24"/>
        </w:rPr>
        <w:t>4</w:t>
      </w:r>
      <w:r w:rsidRPr="00B54590">
        <w:rPr>
          <w:b w:val="0"/>
          <w:sz w:val="24"/>
          <w:szCs w:val="24"/>
        </w:rPr>
        <w:t xml:space="preserve"> тыс. руб. (100%), областного бюджета – 76</w:t>
      </w:r>
      <w:r w:rsidR="00CC78F8" w:rsidRPr="00B54590">
        <w:rPr>
          <w:b w:val="0"/>
          <w:sz w:val="24"/>
          <w:szCs w:val="24"/>
        </w:rPr>
        <w:t>5</w:t>
      </w:r>
      <w:r w:rsidRPr="00B54590">
        <w:rPr>
          <w:b w:val="0"/>
          <w:sz w:val="24"/>
          <w:szCs w:val="24"/>
        </w:rPr>
        <w:t> </w:t>
      </w:r>
      <w:r w:rsidR="00CC78F8" w:rsidRPr="00B54590">
        <w:rPr>
          <w:b w:val="0"/>
          <w:sz w:val="24"/>
          <w:szCs w:val="24"/>
        </w:rPr>
        <w:t>875</w:t>
      </w:r>
      <w:r w:rsidRPr="00B54590">
        <w:rPr>
          <w:b w:val="0"/>
          <w:sz w:val="24"/>
          <w:szCs w:val="24"/>
        </w:rPr>
        <w:t>,</w:t>
      </w:r>
      <w:r w:rsidR="00CC78F8" w:rsidRPr="00B54590">
        <w:rPr>
          <w:b w:val="0"/>
          <w:sz w:val="24"/>
          <w:szCs w:val="24"/>
        </w:rPr>
        <w:t>37</w:t>
      </w:r>
      <w:r w:rsidRPr="00B54590">
        <w:rPr>
          <w:b w:val="0"/>
          <w:sz w:val="24"/>
          <w:szCs w:val="24"/>
        </w:rPr>
        <w:t xml:space="preserve"> тыс. руб. (99,7%), местного</w:t>
      </w:r>
      <w:r w:rsidR="00CC78F8" w:rsidRPr="00B54590">
        <w:rPr>
          <w:b w:val="0"/>
          <w:sz w:val="24"/>
          <w:szCs w:val="24"/>
        </w:rPr>
        <w:t xml:space="preserve"> бюджета – 44</w:t>
      </w:r>
      <w:r w:rsidRPr="00B54590">
        <w:rPr>
          <w:b w:val="0"/>
          <w:sz w:val="24"/>
          <w:szCs w:val="24"/>
        </w:rPr>
        <w:t>5 </w:t>
      </w:r>
      <w:r w:rsidR="00CC78F8" w:rsidRPr="00B54590">
        <w:rPr>
          <w:b w:val="0"/>
          <w:sz w:val="24"/>
          <w:szCs w:val="24"/>
        </w:rPr>
        <w:t>627</w:t>
      </w:r>
      <w:r w:rsidRPr="00B54590">
        <w:rPr>
          <w:b w:val="0"/>
          <w:sz w:val="24"/>
          <w:szCs w:val="24"/>
        </w:rPr>
        <w:t>,</w:t>
      </w:r>
      <w:r w:rsidR="00CC78F8" w:rsidRPr="00B54590">
        <w:rPr>
          <w:b w:val="0"/>
          <w:sz w:val="24"/>
          <w:szCs w:val="24"/>
        </w:rPr>
        <w:t>01</w:t>
      </w:r>
      <w:r w:rsidRPr="00B54590">
        <w:rPr>
          <w:b w:val="0"/>
          <w:sz w:val="24"/>
          <w:szCs w:val="24"/>
        </w:rPr>
        <w:t xml:space="preserve"> тыс. руб. (97,</w:t>
      </w:r>
      <w:r w:rsidR="00CC78F8" w:rsidRPr="00B54590">
        <w:rPr>
          <w:b w:val="0"/>
          <w:sz w:val="24"/>
          <w:szCs w:val="24"/>
        </w:rPr>
        <w:t>9</w:t>
      </w:r>
      <w:r w:rsidRPr="00B54590">
        <w:rPr>
          <w:b w:val="0"/>
          <w:sz w:val="24"/>
          <w:szCs w:val="24"/>
        </w:rPr>
        <w:t>%).</w:t>
      </w:r>
    </w:p>
    <w:p w:rsidR="00DF642F" w:rsidRPr="00B54590" w:rsidRDefault="00724C7A" w:rsidP="00724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цели и задачи программы и подпрограмм в 201</w:t>
      </w:r>
      <w:r w:rsidR="00D0151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основном выполнены, из </w:t>
      </w:r>
      <w:r w:rsidR="00D0151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D0151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или перевыполнены 2</w:t>
      </w:r>
      <w:r w:rsidR="00D0151B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C7A" w:rsidRPr="00B54590" w:rsidRDefault="00724C7A" w:rsidP="00724C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Наиболее значимые результаты реализации программы:</w:t>
      </w:r>
    </w:p>
    <w:p w:rsidR="00BD391A" w:rsidRPr="00B54590" w:rsidRDefault="00BD391A" w:rsidP="00BD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1. По предложению Программно-целевого совета, поступившего при рассмотрении сводного отчета за 2014 год, целевые показатели подпрограммы «Развитие дошкольного, общего и дополнительного образования детей» дополнены показателями результативности по выявлению и сопровождению одаренных детей, которые выполнены на 100% и более процентов от запланированных показателей.</w:t>
      </w:r>
    </w:p>
    <w:p w:rsidR="00BD391A" w:rsidRPr="00B54590" w:rsidRDefault="00BD391A" w:rsidP="00BD3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2. </w:t>
      </w:r>
      <w:r w:rsidR="00724C7A" w:rsidRPr="00B54590">
        <w:rPr>
          <w:rFonts w:ascii="Times New Roman" w:hAnsi="Times New Roman"/>
          <w:sz w:val="24"/>
          <w:szCs w:val="24"/>
        </w:rPr>
        <w:t>Показатель по охвату детей программами дошкольного образования от общей численности детей в возрасте от 1-7 лет составил 9</w:t>
      </w:r>
      <w:r w:rsidRPr="00B54590">
        <w:rPr>
          <w:rFonts w:ascii="Times New Roman" w:hAnsi="Times New Roman"/>
          <w:sz w:val="24"/>
          <w:szCs w:val="24"/>
        </w:rPr>
        <w:t>3</w:t>
      </w:r>
      <w:r w:rsidR="00724C7A" w:rsidRPr="00B54590">
        <w:rPr>
          <w:rFonts w:ascii="Times New Roman" w:hAnsi="Times New Roman"/>
          <w:sz w:val="24"/>
          <w:szCs w:val="24"/>
        </w:rPr>
        <w:t xml:space="preserve">%. Достичь данный показатель удалось  за счет </w:t>
      </w:r>
      <w:r w:rsidRPr="00B54590">
        <w:rPr>
          <w:rFonts w:ascii="Times New Roman" w:hAnsi="Times New Roman"/>
          <w:sz w:val="24"/>
          <w:szCs w:val="24"/>
        </w:rPr>
        <w:t>организации работы консультационных центров, открытых на базе 4 организаций дошкольного образования, а так же центра игровой поддержки, открытого в детском саду № 35.</w:t>
      </w:r>
    </w:p>
    <w:p w:rsidR="00724C7A" w:rsidRPr="00B54590" w:rsidRDefault="00BD391A" w:rsidP="00BD391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3. </w:t>
      </w:r>
      <w:r w:rsidR="00724C7A" w:rsidRPr="00B54590">
        <w:rPr>
          <w:rFonts w:ascii="Times New Roman" w:hAnsi="Times New Roman"/>
          <w:sz w:val="24"/>
          <w:szCs w:val="24"/>
        </w:rPr>
        <w:t xml:space="preserve">Достигнуты </w:t>
      </w:r>
      <w:r w:rsidR="00724C7A" w:rsidRPr="00B54590">
        <w:rPr>
          <w:rFonts w:ascii="Times New Roman" w:hAnsi="Times New Roman" w:cs="Times New Roman"/>
          <w:sz w:val="24"/>
          <w:szCs w:val="24"/>
        </w:rPr>
        <w:t>целевые значения показателей средней заработной платы отдельных категорий работников, определенных Указом Президента Российской Федерации от 07.05.2012 № 597 «О мероприятиях по реализации государственной социальной политики».</w:t>
      </w:r>
    </w:p>
    <w:p w:rsidR="00724C7A" w:rsidRPr="00B54590" w:rsidRDefault="0024220D" w:rsidP="00BD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4. </w:t>
      </w:r>
      <w:r w:rsidR="00724C7A" w:rsidRPr="00B54590">
        <w:rPr>
          <w:rFonts w:ascii="Times New Roman" w:hAnsi="Times New Roman"/>
          <w:sz w:val="24"/>
          <w:szCs w:val="24"/>
        </w:rPr>
        <w:t>Продолжено  введение федеральных государственных образовательных стандартов начального общего образования во всех общеобразовательных учреждениях.</w:t>
      </w:r>
    </w:p>
    <w:p w:rsidR="007342FE" w:rsidRPr="00B54590" w:rsidRDefault="007342FE" w:rsidP="00BD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5. Обеспечена 100 % реализация про</w:t>
      </w:r>
      <w:r w:rsidR="00765C54" w:rsidRPr="00B54590">
        <w:rPr>
          <w:rFonts w:ascii="Times New Roman" w:hAnsi="Times New Roman"/>
          <w:sz w:val="24"/>
          <w:szCs w:val="24"/>
        </w:rPr>
        <w:t>фильного образования и предпрофильной подготовки по программам, ориентированным на социально-экономические потребности города и региона.</w:t>
      </w:r>
    </w:p>
    <w:p w:rsidR="00977777" w:rsidRPr="00B54590" w:rsidRDefault="00765C54" w:rsidP="00BD39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6</w:t>
      </w:r>
      <w:r w:rsidR="00724C7A" w:rsidRPr="00B54590">
        <w:rPr>
          <w:rFonts w:ascii="Times New Roman" w:hAnsi="Times New Roman"/>
          <w:sz w:val="24"/>
          <w:szCs w:val="24"/>
        </w:rPr>
        <w:t xml:space="preserve">. Продолжена работа по созданию в общеобразовательных учреждениях условий, отвечающих современным требованиям осуществления образовательного процесса.  Среднее количество обучающихся на один современный персональный компьютер в ОУ составляет </w:t>
      </w:r>
      <w:r w:rsidR="0024220D" w:rsidRPr="00B54590">
        <w:rPr>
          <w:rFonts w:ascii="Times New Roman" w:hAnsi="Times New Roman"/>
          <w:sz w:val="24"/>
          <w:szCs w:val="24"/>
        </w:rPr>
        <w:t>4,8</w:t>
      </w:r>
      <w:r w:rsidR="00724C7A" w:rsidRPr="00B54590">
        <w:rPr>
          <w:rFonts w:ascii="Times New Roman" w:hAnsi="Times New Roman"/>
          <w:sz w:val="24"/>
          <w:szCs w:val="24"/>
        </w:rPr>
        <w:t xml:space="preserve"> человека (план – 5,</w:t>
      </w:r>
      <w:r w:rsidR="0024220D" w:rsidRPr="00B54590">
        <w:rPr>
          <w:rFonts w:ascii="Times New Roman" w:hAnsi="Times New Roman"/>
          <w:sz w:val="24"/>
          <w:szCs w:val="24"/>
        </w:rPr>
        <w:t>2</w:t>
      </w:r>
      <w:r w:rsidR="00724C7A" w:rsidRPr="00B54590">
        <w:rPr>
          <w:rFonts w:ascii="Times New Roman" w:hAnsi="Times New Roman"/>
          <w:sz w:val="24"/>
          <w:szCs w:val="24"/>
        </w:rPr>
        <w:t xml:space="preserve"> человека). </w:t>
      </w:r>
    </w:p>
    <w:p w:rsidR="00765C54" w:rsidRPr="00B54590" w:rsidRDefault="009E45AC" w:rsidP="00BD39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7</w:t>
      </w:r>
      <w:r w:rsidR="00977777" w:rsidRPr="00B54590">
        <w:rPr>
          <w:rFonts w:ascii="Times New Roman" w:hAnsi="Times New Roman"/>
          <w:sz w:val="24"/>
          <w:szCs w:val="24"/>
        </w:rPr>
        <w:t xml:space="preserve">. </w:t>
      </w:r>
      <w:r w:rsidR="00724C7A" w:rsidRPr="00B54590">
        <w:rPr>
          <w:rFonts w:ascii="Times New Roman" w:hAnsi="Times New Roman"/>
          <w:sz w:val="24"/>
          <w:szCs w:val="24"/>
        </w:rPr>
        <w:t xml:space="preserve">В </w:t>
      </w:r>
      <w:r w:rsidR="00765C54" w:rsidRPr="00B54590">
        <w:rPr>
          <w:rFonts w:ascii="Times New Roman" w:hAnsi="Times New Roman"/>
          <w:sz w:val="24"/>
          <w:szCs w:val="24"/>
        </w:rPr>
        <w:t>7</w:t>
      </w:r>
      <w:r w:rsidR="00724C7A" w:rsidRPr="00B54590">
        <w:rPr>
          <w:rFonts w:ascii="Times New Roman" w:hAnsi="Times New Roman"/>
          <w:sz w:val="24"/>
          <w:szCs w:val="24"/>
        </w:rPr>
        <w:t xml:space="preserve"> дошкольных образовательных учреждениях установлен</w:t>
      </w:r>
      <w:r w:rsidR="00765C54" w:rsidRPr="00B54590">
        <w:rPr>
          <w:rFonts w:ascii="Times New Roman" w:hAnsi="Times New Roman"/>
          <w:sz w:val="24"/>
          <w:szCs w:val="24"/>
        </w:rPr>
        <w:t>о 24</w:t>
      </w:r>
      <w:r w:rsidR="00724C7A" w:rsidRPr="00B54590">
        <w:rPr>
          <w:rFonts w:ascii="Times New Roman" w:hAnsi="Times New Roman"/>
          <w:sz w:val="24"/>
          <w:szCs w:val="24"/>
        </w:rPr>
        <w:t xml:space="preserve"> тенев</w:t>
      </w:r>
      <w:r w:rsidR="00765C54" w:rsidRPr="00B54590">
        <w:rPr>
          <w:rFonts w:ascii="Times New Roman" w:hAnsi="Times New Roman"/>
          <w:sz w:val="24"/>
          <w:szCs w:val="24"/>
        </w:rPr>
        <w:t>ых</w:t>
      </w:r>
      <w:r w:rsidR="00724C7A" w:rsidRPr="00B54590">
        <w:rPr>
          <w:rFonts w:ascii="Times New Roman" w:hAnsi="Times New Roman"/>
          <w:sz w:val="24"/>
          <w:szCs w:val="24"/>
        </w:rPr>
        <w:t xml:space="preserve"> навес</w:t>
      </w:r>
      <w:r w:rsidR="00765C54" w:rsidRPr="00B54590">
        <w:rPr>
          <w:rFonts w:ascii="Times New Roman" w:hAnsi="Times New Roman"/>
          <w:sz w:val="24"/>
          <w:szCs w:val="24"/>
        </w:rPr>
        <w:t>а; отремонтированы пищеблоки, столовые, прачечные в 5 учреждениях</w:t>
      </w:r>
      <w:r w:rsidR="00724C7A" w:rsidRPr="00B54590">
        <w:rPr>
          <w:rFonts w:ascii="Times New Roman" w:hAnsi="Times New Roman"/>
          <w:sz w:val="24"/>
          <w:szCs w:val="24"/>
        </w:rPr>
        <w:t xml:space="preserve">. </w:t>
      </w:r>
    </w:p>
    <w:p w:rsidR="00977777" w:rsidRPr="00B54590" w:rsidRDefault="009E45AC" w:rsidP="00BD39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8</w:t>
      </w:r>
      <w:r w:rsidR="00977777" w:rsidRPr="00B54590">
        <w:rPr>
          <w:rFonts w:ascii="Times New Roman" w:hAnsi="Times New Roman"/>
          <w:sz w:val="24"/>
          <w:szCs w:val="24"/>
        </w:rPr>
        <w:t>. В</w:t>
      </w:r>
      <w:r w:rsidR="00724C7A" w:rsidRPr="00B54590">
        <w:rPr>
          <w:rFonts w:ascii="Times New Roman" w:hAnsi="Times New Roman"/>
          <w:sz w:val="24"/>
          <w:szCs w:val="24"/>
        </w:rPr>
        <w:t xml:space="preserve"> целях обеспечения доступности качественного образования для всех категорий обучающихся и воспитанников в 2</w:t>
      </w:r>
      <w:r w:rsidR="00765C54" w:rsidRPr="00B54590">
        <w:rPr>
          <w:rFonts w:ascii="Times New Roman" w:hAnsi="Times New Roman"/>
          <w:sz w:val="24"/>
          <w:szCs w:val="24"/>
        </w:rPr>
        <w:t>6</w:t>
      </w:r>
      <w:r w:rsidR="00724C7A" w:rsidRPr="00B54590">
        <w:rPr>
          <w:rFonts w:ascii="Times New Roman" w:hAnsi="Times New Roman"/>
          <w:sz w:val="24"/>
          <w:szCs w:val="24"/>
        </w:rPr>
        <w:t xml:space="preserve"> учреждениях проведены ремонтные работы</w:t>
      </w:r>
      <w:r w:rsidR="00977777" w:rsidRPr="00B54590">
        <w:rPr>
          <w:rFonts w:ascii="Times New Roman" w:hAnsi="Times New Roman"/>
          <w:sz w:val="24"/>
          <w:szCs w:val="24"/>
        </w:rPr>
        <w:t>.</w:t>
      </w:r>
      <w:r w:rsidR="00724C7A" w:rsidRPr="00B54590">
        <w:rPr>
          <w:rFonts w:ascii="Times New Roman" w:hAnsi="Times New Roman"/>
          <w:sz w:val="24"/>
          <w:szCs w:val="24"/>
        </w:rPr>
        <w:t xml:space="preserve"> </w:t>
      </w:r>
    </w:p>
    <w:p w:rsidR="00977777" w:rsidRPr="00B54590" w:rsidRDefault="009E45AC" w:rsidP="00BD39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9</w:t>
      </w:r>
      <w:r w:rsidR="00977777" w:rsidRPr="00B54590">
        <w:rPr>
          <w:rFonts w:ascii="Times New Roman" w:hAnsi="Times New Roman"/>
          <w:sz w:val="24"/>
          <w:szCs w:val="24"/>
        </w:rPr>
        <w:t xml:space="preserve">. </w:t>
      </w:r>
      <w:r w:rsidR="00724C7A" w:rsidRPr="00B54590">
        <w:rPr>
          <w:rFonts w:ascii="Times New Roman" w:hAnsi="Times New Roman"/>
          <w:sz w:val="24"/>
          <w:szCs w:val="24"/>
        </w:rPr>
        <w:t xml:space="preserve">Проведены мероприятия по организации отдыха детей в оздоровительных учреждениях с дневным пребыванием детей, организованных на базе муниципальных образовательных организаций, что позволило достичь 81,3% детей первой и второй групп здоровья к общей численности обучающихся общеобразовательных учреждений. </w:t>
      </w:r>
    </w:p>
    <w:p w:rsidR="00724C7A" w:rsidRPr="00B54590" w:rsidRDefault="009E45AC" w:rsidP="00765C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590">
        <w:rPr>
          <w:rFonts w:ascii="Times New Roman" w:hAnsi="Times New Roman"/>
          <w:sz w:val="24"/>
          <w:szCs w:val="24"/>
        </w:rPr>
        <w:t>10</w:t>
      </w:r>
      <w:r w:rsidR="00977777" w:rsidRPr="00B54590">
        <w:rPr>
          <w:rFonts w:ascii="Times New Roman" w:hAnsi="Times New Roman"/>
          <w:sz w:val="24"/>
          <w:szCs w:val="24"/>
        </w:rPr>
        <w:t xml:space="preserve">. </w:t>
      </w:r>
      <w:r w:rsidR="00724C7A" w:rsidRPr="00B54590">
        <w:rPr>
          <w:rFonts w:ascii="Times New Roman" w:hAnsi="Times New Roman" w:cs="Times New Roman"/>
          <w:sz w:val="24"/>
          <w:szCs w:val="24"/>
        </w:rPr>
        <w:t xml:space="preserve">В целях создания в общеобразовательных организациях условий для инклюзивного образования детей-инвалидов, в МБОУ СОШ № </w:t>
      </w:r>
      <w:r w:rsidRPr="00B54590">
        <w:rPr>
          <w:rFonts w:ascii="Times New Roman" w:hAnsi="Times New Roman" w:cs="Times New Roman"/>
          <w:sz w:val="24"/>
          <w:szCs w:val="24"/>
        </w:rPr>
        <w:t>3 и № 7</w:t>
      </w:r>
      <w:r w:rsidR="00724C7A" w:rsidRPr="00B54590">
        <w:rPr>
          <w:rFonts w:ascii="Times New Roman" w:hAnsi="Times New Roman" w:cs="Times New Roman"/>
          <w:sz w:val="24"/>
          <w:szCs w:val="24"/>
        </w:rPr>
        <w:t xml:space="preserve"> проведены работы по созданию универсальной безбарьерной среды для беспрепятственного доступа детей-инвалидов в общеобразовательную организацию, а также </w:t>
      </w:r>
      <w:r w:rsidR="00724C7A" w:rsidRPr="00B54590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="00724C7A" w:rsidRPr="00B54590">
        <w:rPr>
          <w:rFonts w:ascii="Times New Roman" w:hAnsi="Times New Roman"/>
          <w:sz w:val="24"/>
          <w:szCs w:val="24"/>
        </w:rPr>
        <w:t>ена</w:t>
      </w:r>
      <w:r w:rsidR="00724C7A" w:rsidRPr="00B54590">
        <w:rPr>
          <w:rFonts w:ascii="Times New Roman" w:eastAsia="Times New Roman" w:hAnsi="Times New Roman" w:cs="Times New Roman"/>
          <w:sz w:val="24"/>
          <w:szCs w:val="24"/>
        </w:rPr>
        <w:t xml:space="preserve"> полноценн</w:t>
      </w:r>
      <w:r w:rsidR="00724C7A" w:rsidRPr="00B54590">
        <w:rPr>
          <w:rFonts w:ascii="Times New Roman" w:hAnsi="Times New Roman"/>
          <w:sz w:val="24"/>
          <w:szCs w:val="24"/>
        </w:rPr>
        <w:t>ая</w:t>
      </w:r>
      <w:r w:rsidR="00724C7A" w:rsidRPr="00B54590">
        <w:rPr>
          <w:rFonts w:ascii="Times New Roman" w:eastAsia="Times New Roman" w:hAnsi="Times New Roman" w:cs="Times New Roman"/>
          <w:sz w:val="24"/>
          <w:szCs w:val="24"/>
        </w:rPr>
        <w:t xml:space="preserve"> интеграци</w:t>
      </w:r>
      <w:r w:rsidR="00724C7A" w:rsidRPr="00B54590">
        <w:rPr>
          <w:rFonts w:ascii="Times New Roman" w:hAnsi="Times New Roman"/>
          <w:sz w:val="24"/>
          <w:szCs w:val="24"/>
        </w:rPr>
        <w:t>я</w:t>
      </w:r>
      <w:r w:rsidR="00724C7A" w:rsidRPr="00B54590">
        <w:rPr>
          <w:rFonts w:ascii="Times New Roman" w:eastAsia="Times New Roman" w:hAnsi="Times New Roman" w:cs="Times New Roman"/>
          <w:sz w:val="24"/>
          <w:szCs w:val="24"/>
        </w:rPr>
        <w:t xml:space="preserve"> детей-инвалидов путем осуществления расходов на оснащение специальным, в том числе учебным, реабилитационным, компьютерным оборудованием для организации коррекционной работы и обучения инвалидов по зрению, слуху и с нарушениями опорно-двигательного аппарата.</w:t>
      </w:r>
      <w:r w:rsidR="00724C7A" w:rsidRPr="00B5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7EA3" w:rsidRPr="00B54590" w:rsidRDefault="00097EA3" w:rsidP="00097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эффективная.</w:t>
      </w:r>
    </w:p>
    <w:p w:rsidR="00B70CEE" w:rsidRPr="00B54590" w:rsidRDefault="00B70CEE" w:rsidP="00B70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0CEE" w:rsidRPr="00B54590" w:rsidRDefault="00B70CEE" w:rsidP="00B70CE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МП «Развитие культуры и молодежной политики, сохранение культурного наследия города»</w:t>
      </w: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Отдел по культуре и делам молодежи Администрации города Апатиты).</w:t>
      </w:r>
    </w:p>
    <w:p w:rsidR="00B70CEE" w:rsidRPr="00B54590" w:rsidRDefault="00B70CEE" w:rsidP="00B70CEE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  <w:r w:rsidRPr="00B54590">
        <w:t>В состав МП включены 2 подпрограммы и 1 ведомственная целевая программа:</w:t>
      </w:r>
    </w:p>
    <w:p w:rsidR="00B70CEE" w:rsidRPr="00B54590" w:rsidRDefault="00B70CEE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«Культура»;</w:t>
      </w:r>
    </w:p>
    <w:p w:rsidR="00B70CEE" w:rsidRPr="00B54590" w:rsidRDefault="00B70CEE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«Вовлечение молодежи в социальную практику»;</w:t>
      </w:r>
    </w:p>
    <w:p w:rsidR="00B70CEE" w:rsidRPr="00B54590" w:rsidRDefault="00B70CEE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ВЦП «Услуги учреждений культуры и молодежной политики».</w:t>
      </w:r>
    </w:p>
    <w:p w:rsidR="00F46428" w:rsidRPr="00B54590" w:rsidRDefault="0035681E" w:rsidP="00B70CEE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  <w:r w:rsidRPr="00B54590">
        <w:t xml:space="preserve">На реализацию программных мероприятий из городского бюджета было выделено </w:t>
      </w:r>
      <w:r w:rsidR="00E37E83" w:rsidRPr="00B54590">
        <w:t>143 532,5</w:t>
      </w:r>
      <w:r w:rsidRPr="00B54590">
        <w:t xml:space="preserve"> тыс.руб., кассовое исполнение на конец года – 9</w:t>
      </w:r>
      <w:r w:rsidR="00E37E83" w:rsidRPr="00B54590">
        <w:t>7,6</w:t>
      </w:r>
      <w:r w:rsidRPr="00B54590">
        <w:t>%.</w:t>
      </w:r>
    </w:p>
    <w:p w:rsidR="00D64714" w:rsidRPr="00B54590" w:rsidRDefault="00D64714" w:rsidP="0035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E37E83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</w:t>
      </w:r>
      <w:r w:rsidR="00E37E83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E37E83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</w:t>
      </w:r>
      <w:r w:rsidR="00C24D05">
        <w:rPr>
          <w:rFonts w:ascii="Times New Roman" w:eastAsia="Times New Roman" w:hAnsi="Times New Roman" w:cs="Times New Roman"/>
          <w:sz w:val="24"/>
          <w:szCs w:val="24"/>
          <w:lang w:eastAsia="ru-RU"/>
        </w:rPr>
        <w:t>ы – 18;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E83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достигли плановых значений.</w:t>
      </w:r>
    </w:p>
    <w:p w:rsidR="0035681E" w:rsidRPr="00B54590" w:rsidRDefault="0035681E" w:rsidP="0035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выполнены работы</w:t>
      </w:r>
      <w:r w:rsidR="001E37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91233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установке пожарно-охранной сигнализации, огнеупорных дверей в МБУК «ЦБС»; по монтажу автоматической системы пожарной сигнализации систем оповещения людей о пожаре в здании Детской музыкальной школы; по подготовке и изданию юбилейных книг и дайджестов по истории города; работы по капитальному ремонту здания МАУ «АГДК»;</w:t>
      </w:r>
      <w:r w:rsidR="00D64714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конкурс социальных проектов молодежных общественных объединений</w:t>
      </w:r>
      <w:r w:rsidR="00D64714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выплачены стипендии и премии Администрации города Апатиты лучшим учащимся по итогам 201</w:t>
      </w:r>
      <w:r w:rsidR="00253652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4-2015</w:t>
      </w:r>
      <w:r w:rsidR="00D64714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гг., организованы временная занятость и пр</w:t>
      </w:r>
      <w:r w:rsidR="0059333A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4714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фориентационные мероприятия для молодых граждан 14-18 лет.</w:t>
      </w:r>
    </w:p>
    <w:p w:rsidR="00097EA3" w:rsidRPr="00B54590" w:rsidRDefault="00097EA3" w:rsidP="00097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эффективная.</w:t>
      </w:r>
    </w:p>
    <w:p w:rsidR="00F46428" w:rsidRPr="00B54590" w:rsidRDefault="00F46428" w:rsidP="00B70CEE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</w:p>
    <w:p w:rsidR="004955B4" w:rsidRPr="00B54590" w:rsidRDefault="00F46428" w:rsidP="00F4642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590">
        <w:rPr>
          <w:rFonts w:ascii="Times New Roman" w:hAnsi="Times New Roman"/>
          <w:sz w:val="24"/>
          <w:szCs w:val="24"/>
          <w:lang w:eastAsia="ru-RU"/>
        </w:rPr>
        <w:t xml:space="preserve">В рамках направления </w:t>
      </w:r>
      <w:r w:rsidRPr="00B54590">
        <w:rPr>
          <w:rFonts w:ascii="Times New Roman" w:hAnsi="Times New Roman"/>
          <w:b/>
          <w:sz w:val="24"/>
          <w:szCs w:val="24"/>
          <w:lang w:eastAsia="ru-RU"/>
        </w:rPr>
        <w:t>«Повышение безопасности населения города»</w:t>
      </w:r>
      <w:r w:rsidRPr="00B54590">
        <w:rPr>
          <w:rFonts w:ascii="Times New Roman" w:hAnsi="Times New Roman"/>
          <w:sz w:val="24"/>
          <w:szCs w:val="24"/>
          <w:lang w:eastAsia="ru-RU"/>
        </w:rPr>
        <w:t xml:space="preserve"> осуществлялась реализация 1 муниципальной программы</w:t>
      </w:r>
      <w:r w:rsidR="004955B4" w:rsidRPr="00B54590">
        <w:rPr>
          <w:rFonts w:ascii="Times New Roman" w:hAnsi="Times New Roman"/>
          <w:sz w:val="24"/>
          <w:szCs w:val="24"/>
          <w:lang w:eastAsia="ru-RU"/>
        </w:rPr>
        <w:t>.</w:t>
      </w:r>
    </w:p>
    <w:p w:rsidR="004955B4" w:rsidRPr="00B54590" w:rsidRDefault="004955B4" w:rsidP="00F4642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F46428" w:rsidRPr="00B54590" w:rsidRDefault="004955B4" w:rsidP="00F4642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МП</w:t>
      </w:r>
      <w:r w:rsidR="00F46428" w:rsidRPr="00B5459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F46428" w:rsidRPr="00B54590">
        <w:rPr>
          <w:rFonts w:ascii="Times New Roman" w:hAnsi="Times New Roman"/>
          <w:i/>
          <w:sz w:val="24"/>
          <w:szCs w:val="24"/>
          <w:u w:val="single"/>
          <w:lang w:eastAsia="ru-RU"/>
        </w:rPr>
        <w:t>«</w:t>
      </w:r>
      <w:r w:rsidR="00F46428" w:rsidRPr="00B54590">
        <w:rPr>
          <w:rFonts w:ascii="Times New Roman" w:hAnsi="Times New Roman"/>
          <w:b/>
          <w:i/>
          <w:sz w:val="24"/>
          <w:szCs w:val="24"/>
          <w:u w:val="single"/>
        </w:rPr>
        <w:t>Обеспечение общественного порядка и безопасности населения города</w:t>
      </w:r>
      <w:r w:rsidR="00F46428" w:rsidRPr="00B54590">
        <w:rPr>
          <w:rFonts w:ascii="Times New Roman" w:hAnsi="Times New Roman"/>
          <w:i/>
          <w:sz w:val="24"/>
          <w:szCs w:val="24"/>
        </w:rPr>
        <w:t>»</w:t>
      </w:r>
      <w:r w:rsidR="00213B7B" w:rsidRPr="00B54590">
        <w:rPr>
          <w:rFonts w:ascii="Times New Roman" w:hAnsi="Times New Roman"/>
          <w:sz w:val="24"/>
          <w:szCs w:val="24"/>
        </w:rPr>
        <w:t xml:space="preserve"> (ответственный исполнитель – </w:t>
      </w:r>
      <w:r w:rsidR="00875169" w:rsidRPr="00B54590">
        <w:rPr>
          <w:rFonts w:ascii="Times New Roman" w:hAnsi="Times New Roman"/>
          <w:sz w:val="24"/>
          <w:szCs w:val="24"/>
        </w:rPr>
        <w:t xml:space="preserve">Отдел административной </w:t>
      </w:r>
      <w:r w:rsidR="00875169" w:rsidRPr="00C52FC2">
        <w:rPr>
          <w:rFonts w:ascii="Times New Roman" w:hAnsi="Times New Roman"/>
          <w:sz w:val="24"/>
          <w:szCs w:val="24"/>
        </w:rPr>
        <w:t xml:space="preserve">практики </w:t>
      </w:r>
      <w:r w:rsidR="00C24D05" w:rsidRPr="00C52FC2">
        <w:rPr>
          <w:rFonts w:ascii="Times New Roman" w:hAnsi="Times New Roman"/>
          <w:sz w:val="24"/>
          <w:szCs w:val="24"/>
        </w:rPr>
        <w:t>Администрации</w:t>
      </w:r>
      <w:r w:rsidR="00C24D05">
        <w:rPr>
          <w:rFonts w:ascii="Times New Roman" w:hAnsi="Times New Roman"/>
          <w:sz w:val="24"/>
          <w:szCs w:val="24"/>
        </w:rPr>
        <w:t xml:space="preserve"> </w:t>
      </w:r>
      <w:r w:rsidR="00875169" w:rsidRPr="00B54590">
        <w:rPr>
          <w:rFonts w:ascii="Times New Roman" w:hAnsi="Times New Roman"/>
          <w:sz w:val="24"/>
          <w:szCs w:val="24"/>
        </w:rPr>
        <w:t>города Апатиты</w:t>
      </w:r>
      <w:r w:rsidR="00213B7B" w:rsidRPr="00B54590">
        <w:rPr>
          <w:rFonts w:ascii="Times New Roman" w:hAnsi="Times New Roman"/>
          <w:sz w:val="24"/>
          <w:szCs w:val="24"/>
        </w:rPr>
        <w:t>)</w:t>
      </w:r>
      <w:r w:rsidR="00D611FC" w:rsidRPr="00B54590">
        <w:rPr>
          <w:rFonts w:ascii="Times New Roman" w:hAnsi="Times New Roman"/>
          <w:sz w:val="24"/>
          <w:szCs w:val="24"/>
        </w:rPr>
        <w:t xml:space="preserve">. </w:t>
      </w:r>
      <w:r w:rsidR="00B54590" w:rsidRPr="00B54590">
        <w:rPr>
          <w:rFonts w:ascii="Times New Roman" w:hAnsi="Times New Roman"/>
          <w:sz w:val="24"/>
          <w:szCs w:val="24"/>
        </w:rPr>
        <w:t xml:space="preserve"> С</w:t>
      </w:r>
      <w:r w:rsidR="008B4A43" w:rsidRPr="00B54590">
        <w:rPr>
          <w:rFonts w:ascii="Times New Roman" w:hAnsi="Times New Roman"/>
          <w:sz w:val="24"/>
          <w:szCs w:val="24"/>
        </w:rPr>
        <w:t xml:space="preserve"> </w:t>
      </w:r>
      <w:r w:rsidR="00B54590" w:rsidRPr="00B54590">
        <w:rPr>
          <w:rFonts w:ascii="Times New Roman" w:hAnsi="Times New Roman"/>
          <w:sz w:val="24"/>
          <w:szCs w:val="24"/>
        </w:rPr>
        <w:t>2015</w:t>
      </w:r>
      <w:r w:rsidR="008B4A43" w:rsidRPr="00B54590">
        <w:rPr>
          <w:rFonts w:ascii="Times New Roman" w:hAnsi="Times New Roman"/>
          <w:sz w:val="24"/>
          <w:szCs w:val="24"/>
        </w:rPr>
        <w:t xml:space="preserve"> года в программу включены 1 АВЦП и 1 подпрограмма. </w:t>
      </w:r>
      <w:r w:rsidR="00D611FC" w:rsidRPr="00B54590">
        <w:rPr>
          <w:rFonts w:ascii="Times New Roman" w:hAnsi="Times New Roman"/>
          <w:sz w:val="24"/>
          <w:szCs w:val="24"/>
        </w:rPr>
        <w:t>В</w:t>
      </w:r>
      <w:r w:rsidR="00F46428" w:rsidRPr="00B54590">
        <w:rPr>
          <w:rFonts w:ascii="Times New Roman" w:hAnsi="Times New Roman"/>
          <w:sz w:val="24"/>
          <w:szCs w:val="24"/>
        </w:rPr>
        <w:t xml:space="preserve"> состав </w:t>
      </w:r>
      <w:r w:rsidR="00D611FC" w:rsidRPr="00B54590">
        <w:rPr>
          <w:rFonts w:ascii="Times New Roman" w:hAnsi="Times New Roman"/>
          <w:sz w:val="24"/>
          <w:szCs w:val="24"/>
        </w:rPr>
        <w:t xml:space="preserve">программы </w:t>
      </w:r>
      <w:r w:rsidR="008B4A43" w:rsidRPr="00B54590">
        <w:rPr>
          <w:rFonts w:ascii="Times New Roman" w:hAnsi="Times New Roman"/>
          <w:sz w:val="24"/>
          <w:szCs w:val="24"/>
        </w:rPr>
        <w:t>входят</w:t>
      </w:r>
      <w:r w:rsidR="00875169" w:rsidRPr="00B54590">
        <w:rPr>
          <w:rFonts w:ascii="Times New Roman" w:hAnsi="Times New Roman"/>
          <w:sz w:val="24"/>
          <w:szCs w:val="24"/>
        </w:rPr>
        <w:t xml:space="preserve"> 4</w:t>
      </w:r>
      <w:r w:rsidR="00F46428" w:rsidRPr="00B54590">
        <w:rPr>
          <w:rFonts w:ascii="Times New Roman" w:hAnsi="Times New Roman"/>
          <w:sz w:val="24"/>
          <w:szCs w:val="24"/>
        </w:rPr>
        <w:t xml:space="preserve"> подпрограммы</w:t>
      </w:r>
      <w:r w:rsidR="00875169" w:rsidRPr="00B54590">
        <w:rPr>
          <w:rFonts w:ascii="Times New Roman" w:hAnsi="Times New Roman"/>
          <w:sz w:val="24"/>
          <w:szCs w:val="24"/>
        </w:rPr>
        <w:t xml:space="preserve"> и 1 аналитическая ведомственная целевая программа</w:t>
      </w:r>
      <w:r w:rsidR="00F46428" w:rsidRPr="00B54590">
        <w:rPr>
          <w:rFonts w:ascii="Times New Roman" w:hAnsi="Times New Roman"/>
          <w:sz w:val="24"/>
          <w:szCs w:val="24"/>
        </w:rPr>
        <w:t>:</w:t>
      </w:r>
    </w:p>
    <w:p w:rsidR="00F46428" w:rsidRPr="00B54590" w:rsidRDefault="00F46428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«Профилактика безнадзорности и правонарушений несовершеннолетних»;</w:t>
      </w:r>
    </w:p>
    <w:p w:rsidR="00F46428" w:rsidRPr="00B54590" w:rsidRDefault="00F46428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«Профилактика наркомании, алкоголизма и употребления табака в молодежной среде города Апатиты</w:t>
      </w:r>
      <w:r w:rsidR="00604B35" w:rsidRPr="00B54590">
        <w:t>»</w:t>
      </w:r>
      <w:r w:rsidRPr="00B54590">
        <w:t>;</w:t>
      </w:r>
    </w:p>
    <w:p w:rsidR="00F46428" w:rsidRPr="00B54590" w:rsidRDefault="00F46428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«Обеспечение безопасности и защиты населения в области гражданской обороны и чр</w:t>
      </w:r>
      <w:r w:rsidR="00875169" w:rsidRPr="00B54590">
        <w:t>езвычайных ситуаций»;</w:t>
      </w:r>
    </w:p>
    <w:p w:rsidR="00875169" w:rsidRPr="00B54590" w:rsidRDefault="00875169" w:rsidP="00875169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АВЦП</w:t>
      </w:r>
      <w:r w:rsidR="00B54590" w:rsidRPr="00B54590">
        <w:t xml:space="preserve"> «</w:t>
      </w:r>
      <w:r w:rsidRPr="00B54590">
        <w:t xml:space="preserve">Обеспечение деятельности муниципального казенного учреждения </w:t>
      </w:r>
      <w:r w:rsidR="00B54590" w:rsidRPr="00B54590">
        <w:t>«</w:t>
      </w:r>
      <w:r w:rsidRPr="00B54590">
        <w:t>Служба гражданской защиты города Апатиты</w:t>
      </w:r>
      <w:r w:rsidR="00B54590" w:rsidRPr="00B54590">
        <w:t>»</w:t>
      </w:r>
    </w:p>
    <w:p w:rsidR="00875169" w:rsidRPr="00B54590" w:rsidRDefault="00875169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 xml:space="preserve">«Противодействие экстремизму и профилактика терроризма на территории муниципального образования город Апатиты» (утверждена постановлением Администрации города Апатиты от </w:t>
      </w:r>
      <w:r w:rsidR="008B4A43" w:rsidRPr="00B54590">
        <w:t>24.07.2015</w:t>
      </w:r>
      <w:r w:rsidRPr="00B54590">
        <w:t xml:space="preserve"> № </w:t>
      </w:r>
      <w:r w:rsidR="008B4A43" w:rsidRPr="00B54590">
        <w:t>903</w:t>
      </w:r>
      <w:r w:rsidRPr="00B54590">
        <w:t>).</w:t>
      </w:r>
    </w:p>
    <w:p w:rsidR="00875169" w:rsidRPr="00B54590" w:rsidRDefault="0059333A" w:rsidP="0072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На реализа</w:t>
      </w:r>
      <w:r w:rsidR="00875169" w:rsidRPr="00B54590">
        <w:rPr>
          <w:rFonts w:ascii="Times New Roman" w:hAnsi="Times New Roman" w:cs="Times New Roman"/>
          <w:sz w:val="24"/>
          <w:szCs w:val="24"/>
        </w:rPr>
        <w:t>цию мероприятий программы в 2015</w:t>
      </w:r>
      <w:r w:rsidRPr="00B54590">
        <w:rPr>
          <w:rFonts w:ascii="Times New Roman" w:hAnsi="Times New Roman" w:cs="Times New Roman"/>
          <w:sz w:val="24"/>
          <w:szCs w:val="24"/>
        </w:rPr>
        <w:t xml:space="preserve"> году было направлено </w:t>
      </w:r>
      <w:r w:rsidR="00875169" w:rsidRPr="00B54590">
        <w:rPr>
          <w:rFonts w:ascii="Times New Roman" w:hAnsi="Times New Roman" w:cs="Times New Roman"/>
          <w:sz w:val="24"/>
          <w:szCs w:val="24"/>
        </w:rPr>
        <w:t>13 557,0</w:t>
      </w:r>
      <w:r w:rsidRPr="00B54590">
        <w:rPr>
          <w:rFonts w:ascii="Times New Roman" w:hAnsi="Times New Roman" w:cs="Times New Roman"/>
          <w:sz w:val="24"/>
          <w:szCs w:val="24"/>
        </w:rPr>
        <w:t xml:space="preserve"> тыс.руб. из городского бюджета. Степень освоения финансовых средств составила </w:t>
      </w:r>
      <w:r w:rsidR="00875169" w:rsidRPr="00B54590">
        <w:rPr>
          <w:rFonts w:ascii="Times New Roman" w:hAnsi="Times New Roman" w:cs="Times New Roman"/>
          <w:sz w:val="24"/>
          <w:szCs w:val="24"/>
        </w:rPr>
        <w:t>97,6</w:t>
      </w:r>
      <w:r w:rsidRPr="00B54590">
        <w:rPr>
          <w:rFonts w:ascii="Times New Roman" w:hAnsi="Times New Roman" w:cs="Times New Roman"/>
          <w:sz w:val="24"/>
          <w:szCs w:val="24"/>
        </w:rPr>
        <w:t>%.</w:t>
      </w:r>
    </w:p>
    <w:p w:rsidR="00C24D05" w:rsidRDefault="00875169" w:rsidP="0072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Основная доля средств была затрачена в рамках аналитической ведомственной целевой программы "Обеспечение деятельности муниципального казенного учреждения "Служба гражданской защиты города Апатиты"</w:t>
      </w:r>
      <w:r w:rsidRPr="00B54590">
        <w:t xml:space="preserve"> </w:t>
      </w:r>
      <w:r w:rsidRPr="00B54590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муниципального казенного учреждения «Служба гражданской защиты города Апатиты. </w:t>
      </w:r>
    </w:p>
    <w:p w:rsidR="00C24D05" w:rsidRDefault="00875169" w:rsidP="0072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В </w:t>
      </w:r>
      <w:r w:rsidR="00604B35" w:rsidRPr="00B54590">
        <w:rPr>
          <w:rFonts w:ascii="Times New Roman" w:hAnsi="Times New Roman" w:cs="Times New Roman"/>
          <w:sz w:val="24"/>
          <w:szCs w:val="24"/>
        </w:rPr>
        <w:t xml:space="preserve">рамках подпрограммы «Обеспечение безопасности и защиты населения в области гражданской обороны и чрезвычайных ситуаций» </w:t>
      </w:r>
      <w:r w:rsidRPr="00B54590">
        <w:rPr>
          <w:rFonts w:ascii="Times New Roman" w:hAnsi="Times New Roman" w:cs="Times New Roman"/>
          <w:sz w:val="24"/>
          <w:szCs w:val="24"/>
        </w:rPr>
        <w:t>основная доля средств потрачена на организацию деятельности аварийно-спасательных служб и (или) аварийно-спасательных фор</w:t>
      </w:r>
      <w:r w:rsidR="00B54590" w:rsidRPr="00B54590">
        <w:rPr>
          <w:rFonts w:ascii="Times New Roman" w:hAnsi="Times New Roman" w:cs="Times New Roman"/>
          <w:sz w:val="24"/>
          <w:szCs w:val="24"/>
        </w:rPr>
        <w:t>м</w:t>
      </w:r>
      <w:r w:rsidRPr="00B54590">
        <w:rPr>
          <w:rFonts w:ascii="Times New Roman" w:hAnsi="Times New Roman" w:cs="Times New Roman"/>
          <w:sz w:val="24"/>
          <w:szCs w:val="24"/>
        </w:rPr>
        <w:t>ирований</w:t>
      </w:r>
      <w:r w:rsidR="00376A55" w:rsidRPr="00B54590">
        <w:rPr>
          <w:rFonts w:ascii="Times New Roman" w:hAnsi="Times New Roman" w:cs="Times New Roman"/>
          <w:sz w:val="24"/>
          <w:szCs w:val="24"/>
        </w:rPr>
        <w:t>.</w:t>
      </w:r>
      <w:r w:rsidR="0059333A" w:rsidRPr="00B54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D05" w:rsidRDefault="00604B35" w:rsidP="0072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В рамках подпрограммы «Профилактика наркомании, алкоголизма и употребления табака в молодежной среде города Апатиты» профинансированы информационно-просветительские мероприятия, нацеленные на профилактику потребления наркотических средств и алкоголя, а также оказана финансовая поддержка общественной организации Центр «ВИТА». </w:t>
      </w:r>
    </w:p>
    <w:p w:rsidR="00376A55" w:rsidRDefault="00875169" w:rsidP="0072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В рамках подпрограммы «Профилактика безнадзорности и правонарушений несовершеннолетних» приобретен и установлен стационарный металлоискатель в МАУ «АГДК».</w:t>
      </w:r>
    </w:p>
    <w:p w:rsidR="00B151E4" w:rsidRPr="00B54590" w:rsidRDefault="00B151E4" w:rsidP="0072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«Противодействие экстремизму и профилактика терроризма на территории муниципального образования город Апатиты» были проведены 5 заседаний Антитеррористической комиссии, постоянно распространяются информационные материалы и методические рекомендации по противодействию экстремизму и профилактике терроризма; проведено командно-штабное учение по теме «Эвакуация работников администрации при угрозе совершения террористического акта». Финансирование по данной программе не предусмотрено.</w:t>
      </w:r>
    </w:p>
    <w:p w:rsidR="00C52FC2" w:rsidRPr="00C52FC2" w:rsidRDefault="0059333A" w:rsidP="0072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C2">
        <w:rPr>
          <w:rFonts w:ascii="Times New Roman" w:hAnsi="Times New Roman" w:cs="Times New Roman"/>
          <w:sz w:val="24"/>
          <w:szCs w:val="24"/>
        </w:rPr>
        <w:t xml:space="preserve">Из </w:t>
      </w:r>
      <w:r w:rsidR="00C52FC2" w:rsidRPr="00C52FC2">
        <w:rPr>
          <w:rFonts w:ascii="Times New Roman" w:hAnsi="Times New Roman" w:cs="Times New Roman"/>
          <w:sz w:val="24"/>
          <w:szCs w:val="24"/>
        </w:rPr>
        <w:t>3</w:t>
      </w:r>
      <w:r w:rsidR="00276C68" w:rsidRPr="00C52FC2">
        <w:rPr>
          <w:rFonts w:ascii="Times New Roman" w:hAnsi="Times New Roman" w:cs="Times New Roman"/>
          <w:sz w:val="24"/>
          <w:szCs w:val="24"/>
        </w:rPr>
        <w:t>8</w:t>
      </w:r>
      <w:r w:rsidRPr="00C52FC2">
        <w:rPr>
          <w:rFonts w:ascii="Times New Roman" w:hAnsi="Times New Roman" w:cs="Times New Roman"/>
          <w:sz w:val="24"/>
          <w:szCs w:val="24"/>
        </w:rPr>
        <w:t xml:space="preserve"> целевых показателей выполнен </w:t>
      </w:r>
      <w:r w:rsidR="00C52FC2" w:rsidRPr="00C52FC2">
        <w:rPr>
          <w:rFonts w:ascii="Times New Roman" w:hAnsi="Times New Roman" w:cs="Times New Roman"/>
          <w:sz w:val="24"/>
          <w:szCs w:val="24"/>
        </w:rPr>
        <w:t>31</w:t>
      </w:r>
      <w:r w:rsidRPr="00C52FC2">
        <w:rPr>
          <w:rFonts w:ascii="Times New Roman" w:hAnsi="Times New Roman" w:cs="Times New Roman"/>
          <w:sz w:val="24"/>
          <w:szCs w:val="24"/>
        </w:rPr>
        <w:t xml:space="preserve">, не </w:t>
      </w:r>
      <w:r w:rsidR="00276C68" w:rsidRPr="00C52FC2">
        <w:rPr>
          <w:rFonts w:ascii="Times New Roman" w:hAnsi="Times New Roman" w:cs="Times New Roman"/>
          <w:sz w:val="24"/>
          <w:szCs w:val="24"/>
        </w:rPr>
        <w:t xml:space="preserve">достигли </w:t>
      </w:r>
      <w:r w:rsidRPr="00C52FC2">
        <w:rPr>
          <w:rFonts w:ascii="Times New Roman" w:hAnsi="Times New Roman" w:cs="Times New Roman"/>
          <w:sz w:val="24"/>
          <w:szCs w:val="24"/>
        </w:rPr>
        <w:t>плановы</w:t>
      </w:r>
      <w:r w:rsidR="00276C68" w:rsidRPr="00C52FC2">
        <w:rPr>
          <w:rFonts w:ascii="Times New Roman" w:hAnsi="Times New Roman" w:cs="Times New Roman"/>
          <w:sz w:val="24"/>
          <w:szCs w:val="24"/>
        </w:rPr>
        <w:t>х</w:t>
      </w:r>
      <w:r w:rsidRPr="00C52FC2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276C68" w:rsidRPr="00C52FC2">
        <w:rPr>
          <w:rFonts w:ascii="Times New Roman" w:hAnsi="Times New Roman" w:cs="Times New Roman"/>
          <w:sz w:val="24"/>
          <w:szCs w:val="24"/>
        </w:rPr>
        <w:t>ий</w:t>
      </w:r>
      <w:r w:rsidRPr="00C52FC2">
        <w:rPr>
          <w:rFonts w:ascii="Times New Roman" w:hAnsi="Times New Roman" w:cs="Times New Roman"/>
          <w:sz w:val="24"/>
          <w:szCs w:val="24"/>
        </w:rPr>
        <w:t xml:space="preserve"> - </w:t>
      </w:r>
      <w:r w:rsidR="00C52FC2" w:rsidRPr="00C52FC2">
        <w:rPr>
          <w:rFonts w:ascii="Times New Roman" w:hAnsi="Times New Roman" w:cs="Times New Roman"/>
          <w:sz w:val="24"/>
          <w:szCs w:val="24"/>
        </w:rPr>
        <w:t>5</w:t>
      </w:r>
      <w:r w:rsidRPr="00C52FC2">
        <w:rPr>
          <w:rFonts w:ascii="Times New Roman" w:hAnsi="Times New Roman" w:cs="Times New Roman"/>
          <w:sz w:val="24"/>
          <w:szCs w:val="24"/>
        </w:rPr>
        <w:t xml:space="preserve">, </w:t>
      </w:r>
      <w:r w:rsidR="00276C68" w:rsidRPr="00C52FC2">
        <w:rPr>
          <w:rFonts w:ascii="Times New Roman" w:hAnsi="Times New Roman" w:cs="Times New Roman"/>
          <w:sz w:val="24"/>
          <w:szCs w:val="24"/>
        </w:rPr>
        <w:t>не выполнен</w:t>
      </w:r>
      <w:r w:rsidR="00C52FC2" w:rsidRPr="00C52FC2">
        <w:rPr>
          <w:rFonts w:ascii="Times New Roman" w:hAnsi="Times New Roman" w:cs="Times New Roman"/>
          <w:sz w:val="24"/>
          <w:szCs w:val="24"/>
        </w:rPr>
        <w:t>ы</w:t>
      </w:r>
      <w:r w:rsidR="00276C68" w:rsidRPr="00C52FC2">
        <w:rPr>
          <w:rFonts w:ascii="Times New Roman" w:hAnsi="Times New Roman" w:cs="Times New Roman"/>
          <w:sz w:val="24"/>
          <w:szCs w:val="24"/>
        </w:rPr>
        <w:t xml:space="preserve"> </w:t>
      </w:r>
      <w:r w:rsidR="00213B7B" w:rsidRPr="00C52FC2">
        <w:rPr>
          <w:rFonts w:ascii="Times New Roman" w:hAnsi="Times New Roman" w:cs="Times New Roman"/>
          <w:sz w:val="24"/>
          <w:szCs w:val="24"/>
        </w:rPr>
        <w:t xml:space="preserve">- </w:t>
      </w:r>
      <w:r w:rsidR="00C52FC2" w:rsidRPr="00C52FC2">
        <w:rPr>
          <w:rFonts w:ascii="Times New Roman" w:hAnsi="Times New Roman" w:cs="Times New Roman"/>
          <w:sz w:val="24"/>
          <w:szCs w:val="24"/>
        </w:rPr>
        <w:t>2</w:t>
      </w:r>
      <w:r w:rsidR="00276C68" w:rsidRPr="00C52F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33A" w:rsidRPr="00C52FC2" w:rsidRDefault="0059333A" w:rsidP="0072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C2">
        <w:rPr>
          <w:rFonts w:ascii="Times New Roman" w:hAnsi="Times New Roman" w:cs="Times New Roman"/>
          <w:sz w:val="24"/>
          <w:szCs w:val="24"/>
        </w:rPr>
        <w:t>Функции по координации подготовки отчетности об исполнении муниципальной программы ответственным исполнителем не выполняются.</w:t>
      </w:r>
    </w:p>
    <w:p w:rsidR="00097EA3" w:rsidRPr="00C52FC2" w:rsidRDefault="00097EA3" w:rsidP="00097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2F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C52FC2" w:rsidRPr="00C52F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эффективная</w:t>
      </w:r>
      <w:r w:rsidR="00B54590" w:rsidRPr="00C52F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9333A" w:rsidRPr="008A522F" w:rsidRDefault="0059333A" w:rsidP="00724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62" w:rsidRPr="00B54590" w:rsidRDefault="002E7762" w:rsidP="00724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hAnsi="Times New Roman"/>
          <w:sz w:val="24"/>
          <w:szCs w:val="24"/>
          <w:lang w:eastAsia="ru-RU"/>
        </w:rPr>
        <w:t xml:space="preserve">В рамках направления </w:t>
      </w:r>
      <w:r w:rsidRPr="00B54590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B54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комфортных условий проживания и благоприятной окружающей среды для населения»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реализация 2-х муниципальных программ.</w:t>
      </w:r>
    </w:p>
    <w:p w:rsidR="005D7030" w:rsidRPr="00B54590" w:rsidRDefault="005D7030" w:rsidP="005D7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7030" w:rsidRPr="00B54590" w:rsidRDefault="005D7030" w:rsidP="005D7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МП «Охрана окружающей среды»</w:t>
      </w: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отдел экономического развития Администрации города Апатиты).</w:t>
      </w:r>
    </w:p>
    <w:p w:rsidR="005D7030" w:rsidRPr="00B54590" w:rsidRDefault="005D7030" w:rsidP="005D7030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  <w:r w:rsidRPr="00B54590">
        <w:t>В состав МП включена 1 подпрограмма:</w:t>
      </w:r>
    </w:p>
    <w:p w:rsidR="005D7030" w:rsidRPr="00B54590" w:rsidRDefault="00682BA1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 xml:space="preserve"> </w:t>
      </w:r>
      <w:r w:rsidR="005D7030" w:rsidRPr="00B54590">
        <w:t xml:space="preserve">«Обеспечение экологической безопасности».  </w:t>
      </w:r>
    </w:p>
    <w:p w:rsidR="00E441D9" w:rsidRPr="00B54590" w:rsidRDefault="00E441D9" w:rsidP="002B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На реализацию мероприятий программы в 201</w:t>
      </w:r>
      <w:r w:rsidR="002B1A3D" w:rsidRPr="00B54590">
        <w:rPr>
          <w:rFonts w:ascii="Times New Roman" w:hAnsi="Times New Roman" w:cs="Times New Roman"/>
          <w:sz w:val="24"/>
          <w:szCs w:val="24"/>
        </w:rPr>
        <w:t>5</w:t>
      </w:r>
      <w:r w:rsidRPr="00B54590">
        <w:rPr>
          <w:rFonts w:ascii="Times New Roman" w:hAnsi="Times New Roman" w:cs="Times New Roman"/>
          <w:sz w:val="24"/>
          <w:szCs w:val="24"/>
        </w:rPr>
        <w:t xml:space="preserve"> году было направлено </w:t>
      </w:r>
      <w:r w:rsidR="002B1A3D" w:rsidRPr="00B54590">
        <w:rPr>
          <w:rFonts w:ascii="Times New Roman" w:hAnsi="Times New Roman" w:cs="Times New Roman"/>
          <w:sz w:val="24"/>
          <w:szCs w:val="24"/>
        </w:rPr>
        <w:t>1284,9</w:t>
      </w:r>
      <w:r w:rsidRPr="00B54590">
        <w:rPr>
          <w:rFonts w:ascii="Times New Roman" w:hAnsi="Times New Roman" w:cs="Times New Roman"/>
          <w:sz w:val="24"/>
          <w:szCs w:val="24"/>
        </w:rPr>
        <w:t xml:space="preserve"> тыс.руб. из городского бюджета. Степень освоения финансовых средств составила </w:t>
      </w:r>
      <w:r w:rsidR="002B1A3D" w:rsidRPr="00B54590">
        <w:rPr>
          <w:rFonts w:ascii="Times New Roman" w:hAnsi="Times New Roman" w:cs="Times New Roman"/>
          <w:sz w:val="24"/>
          <w:szCs w:val="24"/>
        </w:rPr>
        <w:t xml:space="preserve">100%. </w:t>
      </w:r>
    </w:p>
    <w:p w:rsidR="00412F8B" w:rsidRPr="00B54590" w:rsidRDefault="00412F8B" w:rsidP="00556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Из </w:t>
      </w:r>
      <w:r w:rsidR="002B1A3D" w:rsidRPr="00B54590">
        <w:rPr>
          <w:rFonts w:ascii="Times New Roman" w:hAnsi="Times New Roman" w:cs="Times New Roman"/>
          <w:sz w:val="24"/>
          <w:szCs w:val="24"/>
        </w:rPr>
        <w:t>11 запланированных показателей 9</w:t>
      </w:r>
      <w:r w:rsidRPr="00B54590">
        <w:rPr>
          <w:rFonts w:ascii="Times New Roman" w:hAnsi="Times New Roman" w:cs="Times New Roman"/>
          <w:sz w:val="24"/>
          <w:szCs w:val="24"/>
        </w:rPr>
        <w:t xml:space="preserve"> – выполнены, 2 </w:t>
      </w:r>
      <w:r w:rsidR="002B1A3D" w:rsidRPr="00B54590">
        <w:rPr>
          <w:rFonts w:ascii="Times New Roman" w:hAnsi="Times New Roman" w:cs="Times New Roman"/>
          <w:sz w:val="24"/>
          <w:szCs w:val="24"/>
        </w:rPr>
        <w:t>– не достигли плановых значений.</w:t>
      </w:r>
      <w:r w:rsidRPr="00B54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53E" w:rsidRPr="00B54590" w:rsidRDefault="00A1353E" w:rsidP="00412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К наиболее значимым результатам реализации муниципальной программы можно отнести</w:t>
      </w:r>
      <w:r w:rsidR="00024B8B" w:rsidRPr="00B54590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A1353E" w:rsidRPr="00B54590" w:rsidRDefault="00024B8B" w:rsidP="00412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В </w:t>
      </w:r>
      <w:r w:rsidR="00A1353E" w:rsidRPr="00B54590">
        <w:rPr>
          <w:rFonts w:ascii="Times New Roman" w:hAnsi="Times New Roman" w:cs="Times New Roman"/>
          <w:sz w:val="24"/>
          <w:szCs w:val="24"/>
        </w:rPr>
        <w:t>части решения задачи</w:t>
      </w:r>
      <w:r w:rsidRPr="00B54590">
        <w:rPr>
          <w:rFonts w:ascii="Times New Roman" w:hAnsi="Times New Roman" w:cs="Times New Roman"/>
          <w:sz w:val="24"/>
          <w:szCs w:val="24"/>
        </w:rPr>
        <w:t xml:space="preserve"> </w:t>
      </w:r>
      <w:r w:rsidR="00A1353E" w:rsidRPr="00B54590">
        <w:rPr>
          <w:rFonts w:ascii="Times New Roman" w:hAnsi="Times New Roman" w:cs="Times New Roman"/>
          <w:i/>
          <w:sz w:val="24"/>
          <w:szCs w:val="24"/>
        </w:rPr>
        <w:t>«</w:t>
      </w:r>
      <w:r w:rsidR="002B1A3D" w:rsidRPr="00B54590">
        <w:rPr>
          <w:rFonts w:ascii="Times New Roman" w:hAnsi="Times New Roman" w:cs="Times New Roman"/>
          <w:i/>
          <w:sz w:val="24"/>
          <w:szCs w:val="24"/>
        </w:rPr>
        <w:t>Оптимизация системы обращения с отходами производства и потребления на территории г.Апатиты</w:t>
      </w:r>
      <w:r w:rsidR="00A1353E" w:rsidRPr="00B54590">
        <w:rPr>
          <w:rFonts w:ascii="Times New Roman" w:hAnsi="Times New Roman" w:cs="Times New Roman"/>
          <w:i/>
          <w:sz w:val="24"/>
          <w:szCs w:val="24"/>
        </w:rPr>
        <w:t>»</w:t>
      </w:r>
      <w:r w:rsidR="00A1353E" w:rsidRPr="00B54590">
        <w:rPr>
          <w:rFonts w:ascii="Times New Roman" w:hAnsi="Times New Roman" w:cs="Times New Roman"/>
          <w:sz w:val="24"/>
          <w:szCs w:val="24"/>
        </w:rPr>
        <w:t>:</w:t>
      </w:r>
    </w:p>
    <w:p w:rsidR="002B1A3D" w:rsidRPr="00B54590" w:rsidRDefault="002B1A3D" w:rsidP="002B1A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- постановлением Администрации города Апатиты от 23.06.2015 № 726 утвержден </w:t>
      </w:r>
      <w:hyperlink r:id="rId8" w:history="1">
        <w:r w:rsidRPr="00B54590">
          <w:rPr>
            <w:rFonts w:ascii="Times New Roman" w:hAnsi="Times New Roman" w:cs="Times New Roman"/>
            <w:sz w:val="24"/>
            <w:szCs w:val="24"/>
          </w:rPr>
          <w:t>Перечень мест размещения контейнерных площадок на территории города Апатиты для сбора твердых коммунальных отходов в многоквартирных жилых домах, не оборудованных камерами мусороудаления</w:t>
        </w:r>
      </w:hyperlink>
      <w:r w:rsidRPr="00B54590">
        <w:rPr>
          <w:rFonts w:ascii="Times New Roman" w:hAnsi="Times New Roman" w:cs="Times New Roman"/>
          <w:sz w:val="24"/>
          <w:szCs w:val="24"/>
        </w:rPr>
        <w:t>;</w:t>
      </w:r>
    </w:p>
    <w:p w:rsidR="00A1353E" w:rsidRPr="00B54590" w:rsidRDefault="00024B8B" w:rsidP="002B1A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ab/>
      </w:r>
      <w:r w:rsidR="00A1353E" w:rsidRPr="00B54590">
        <w:rPr>
          <w:rFonts w:ascii="Times New Roman" w:hAnsi="Times New Roman" w:cs="Times New Roman"/>
          <w:sz w:val="24"/>
          <w:szCs w:val="24"/>
        </w:rPr>
        <w:t xml:space="preserve">- </w:t>
      </w:r>
      <w:r w:rsidR="002B1A3D" w:rsidRPr="00B54590">
        <w:rPr>
          <w:rStyle w:val="FontStyle24"/>
          <w:sz w:val="24"/>
          <w:szCs w:val="24"/>
        </w:rPr>
        <w:t xml:space="preserve">Администрацией города была продолжена работа с управляющими организациями  и товариществами собственников жилья по вопросу </w:t>
      </w:r>
      <w:r w:rsidR="00A1353E" w:rsidRPr="00B54590">
        <w:rPr>
          <w:rStyle w:val="FontStyle24"/>
          <w:sz w:val="24"/>
          <w:szCs w:val="24"/>
        </w:rPr>
        <w:t>оборудования контейнерных площадок</w:t>
      </w:r>
      <w:r w:rsidR="00A1353E" w:rsidRPr="00B54590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законодательством;</w:t>
      </w:r>
    </w:p>
    <w:p w:rsidR="002B1A3D" w:rsidRPr="00B54590" w:rsidRDefault="00C24D05" w:rsidP="002B1A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A3D" w:rsidRPr="00B54590">
        <w:rPr>
          <w:rFonts w:ascii="Times New Roman" w:hAnsi="Times New Roman" w:cs="Times New Roman"/>
          <w:sz w:val="24"/>
          <w:szCs w:val="24"/>
        </w:rPr>
        <w:t>- в течени</w:t>
      </w:r>
      <w:r w:rsidR="00DC253A">
        <w:rPr>
          <w:rFonts w:ascii="Times New Roman" w:hAnsi="Times New Roman" w:cs="Times New Roman"/>
          <w:sz w:val="24"/>
          <w:szCs w:val="24"/>
        </w:rPr>
        <w:t>е</w:t>
      </w:r>
      <w:r w:rsidR="002B1A3D" w:rsidRPr="00B54590">
        <w:rPr>
          <w:rFonts w:ascii="Times New Roman" w:hAnsi="Times New Roman" w:cs="Times New Roman"/>
          <w:sz w:val="24"/>
          <w:szCs w:val="24"/>
        </w:rPr>
        <w:t xml:space="preserve"> 2015 года управляющими компаниями были оборудованы 2 контейнерные площадки в соответствии с действующим законодательством;</w:t>
      </w:r>
    </w:p>
    <w:p w:rsidR="002B1A3D" w:rsidRPr="00B54590" w:rsidRDefault="002B1A3D" w:rsidP="002B1A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- в течении года ликвидировано 22 несанкционированные свалки, объем вывезенных отходов составил 1796,0 куб.м;</w:t>
      </w:r>
    </w:p>
    <w:p w:rsidR="002B1A3D" w:rsidRPr="00B54590" w:rsidRDefault="002B1A3D" w:rsidP="002B1A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- проведено 4 заседания комиссии по контролю за санитарным состоянием города Апатиты.</w:t>
      </w:r>
    </w:p>
    <w:p w:rsidR="00A1353E" w:rsidRPr="00B54590" w:rsidRDefault="00024B8B" w:rsidP="00412F8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В</w:t>
      </w:r>
      <w:r w:rsidR="00A1353E" w:rsidRPr="00B54590">
        <w:rPr>
          <w:rFonts w:ascii="Times New Roman" w:hAnsi="Times New Roman" w:cs="Times New Roman"/>
          <w:sz w:val="24"/>
          <w:szCs w:val="24"/>
        </w:rPr>
        <w:t xml:space="preserve"> части решения задачи: «</w:t>
      </w:r>
      <w:r w:rsidR="00A1353E" w:rsidRPr="00B54590">
        <w:rPr>
          <w:rFonts w:ascii="Times New Roman" w:hAnsi="Times New Roman" w:cs="Times New Roman"/>
          <w:i/>
          <w:sz w:val="24"/>
          <w:szCs w:val="24"/>
        </w:rPr>
        <w:t>Сохранение и улучшение качества зеленых насаждений</w:t>
      </w:r>
      <w:r w:rsidR="00A1353E" w:rsidRPr="00B54590">
        <w:rPr>
          <w:rFonts w:ascii="Times New Roman" w:hAnsi="Times New Roman" w:cs="Times New Roman"/>
          <w:sz w:val="24"/>
          <w:szCs w:val="24"/>
        </w:rPr>
        <w:t>»:</w:t>
      </w:r>
    </w:p>
    <w:p w:rsidR="002B1A3D" w:rsidRPr="00B54590" w:rsidRDefault="00024B8B" w:rsidP="00412F8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B1A3D" w:rsidRPr="00B54590">
        <w:rPr>
          <w:rFonts w:ascii="Times New Roman" w:hAnsi="Times New Roman" w:cs="Times New Roman"/>
          <w:sz w:val="24"/>
          <w:szCs w:val="24"/>
        </w:rPr>
        <w:t>ведется</w:t>
      </w:r>
      <w:r w:rsidR="00A1353E" w:rsidRPr="00B54590">
        <w:rPr>
          <w:rFonts w:ascii="Times New Roman" w:hAnsi="Times New Roman" w:cs="Times New Roman"/>
          <w:sz w:val="24"/>
          <w:szCs w:val="24"/>
        </w:rPr>
        <w:t xml:space="preserve"> реестр объектов озеленения общегородского пользования, на которых необходимо проведение мероприятий по реконструкции зеленых насаждений и озеленению территорий</w:t>
      </w:r>
      <w:r w:rsidR="002B1A3D" w:rsidRPr="00B54590">
        <w:rPr>
          <w:rFonts w:ascii="Times New Roman" w:hAnsi="Times New Roman" w:cs="Times New Roman"/>
          <w:sz w:val="24"/>
          <w:szCs w:val="24"/>
        </w:rPr>
        <w:t>;</w:t>
      </w:r>
    </w:p>
    <w:p w:rsidR="002B1A3D" w:rsidRPr="00B54590" w:rsidRDefault="00024B8B" w:rsidP="00412F8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B1A3D" w:rsidRPr="00B54590">
        <w:rPr>
          <w:rFonts w:ascii="Times New Roman" w:hAnsi="Times New Roman" w:cs="Times New Roman"/>
          <w:sz w:val="24"/>
          <w:szCs w:val="24"/>
        </w:rPr>
        <w:t>в рамках компенсационного озеленения было обустроено 2000 кв.м газона и высажено 35 деревьев;</w:t>
      </w:r>
    </w:p>
    <w:p w:rsidR="002B1A3D" w:rsidRPr="00B54590" w:rsidRDefault="002B1A3D" w:rsidP="002B1A3D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- продолжена работа комиссии по обследованию, подлежащих сносу зеленных насаждений.</w:t>
      </w:r>
    </w:p>
    <w:p w:rsidR="00A1353E" w:rsidRPr="00B54590" w:rsidRDefault="00A1353E" w:rsidP="00412F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В части решения задачи</w:t>
      </w:r>
      <w:r w:rsidR="00412F8B" w:rsidRPr="00B54590">
        <w:rPr>
          <w:rFonts w:ascii="Times New Roman" w:hAnsi="Times New Roman" w:cs="Times New Roman"/>
          <w:sz w:val="24"/>
          <w:szCs w:val="24"/>
        </w:rPr>
        <w:t xml:space="preserve"> «</w:t>
      </w:r>
      <w:r w:rsidRPr="00B54590">
        <w:rPr>
          <w:rFonts w:ascii="Times New Roman" w:hAnsi="Times New Roman" w:cs="Times New Roman"/>
          <w:i/>
          <w:sz w:val="24"/>
          <w:szCs w:val="24"/>
        </w:rPr>
        <w:t>Развитие системы экологического образования и формирование экологической культуры населения</w:t>
      </w:r>
      <w:r w:rsidR="00412F8B" w:rsidRPr="00B54590">
        <w:rPr>
          <w:rFonts w:ascii="Times New Roman" w:hAnsi="Times New Roman" w:cs="Times New Roman"/>
          <w:i/>
          <w:sz w:val="24"/>
          <w:szCs w:val="24"/>
        </w:rPr>
        <w:t>»</w:t>
      </w:r>
      <w:r w:rsidRPr="00B54590">
        <w:rPr>
          <w:rFonts w:ascii="Times New Roman" w:hAnsi="Times New Roman" w:cs="Times New Roman"/>
          <w:i/>
          <w:sz w:val="24"/>
          <w:szCs w:val="24"/>
        </w:rPr>
        <w:t>:</w:t>
      </w:r>
    </w:p>
    <w:p w:rsidR="00412F8B" w:rsidRPr="00B54590" w:rsidRDefault="00412F8B" w:rsidP="00412F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ab/>
        <w:t>- у</w:t>
      </w:r>
      <w:r w:rsidR="00A1353E" w:rsidRPr="00B54590">
        <w:rPr>
          <w:rFonts w:ascii="Times New Roman" w:hAnsi="Times New Roman" w:cs="Times New Roman"/>
          <w:sz w:val="24"/>
          <w:szCs w:val="24"/>
        </w:rPr>
        <w:t>спешно выполнены мероприятия по программам экологического образования. Несмотря на небольшие объемы бюджетного финансирования, все мероприятия раздела были выполнены в полном объеме</w:t>
      </w:r>
      <w:r w:rsidR="002B1A3D" w:rsidRPr="00B54590">
        <w:rPr>
          <w:rFonts w:ascii="Times New Roman" w:hAnsi="Times New Roman" w:cs="Times New Roman"/>
          <w:sz w:val="24"/>
          <w:szCs w:val="24"/>
        </w:rPr>
        <w:t>;</w:t>
      </w:r>
      <w:r w:rsidR="00A1353E" w:rsidRPr="00B54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A3D" w:rsidRPr="00B54590" w:rsidRDefault="00412F8B" w:rsidP="002B1A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1353E" w:rsidRPr="00B54590">
        <w:rPr>
          <w:rFonts w:ascii="Times New Roman" w:hAnsi="Times New Roman" w:cs="Times New Roman"/>
          <w:sz w:val="24"/>
          <w:szCs w:val="24"/>
        </w:rPr>
        <w:t>прове</w:t>
      </w:r>
      <w:r w:rsidRPr="00B54590">
        <w:rPr>
          <w:rFonts w:ascii="Times New Roman" w:hAnsi="Times New Roman" w:cs="Times New Roman"/>
          <w:sz w:val="24"/>
          <w:szCs w:val="24"/>
        </w:rPr>
        <w:t>дены</w:t>
      </w:r>
      <w:r w:rsidR="00A1353E" w:rsidRPr="00B54590">
        <w:rPr>
          <w:rFonts w:ascii="Times New Roman" w:hAnsi="Times New Roman" w:cs="Times New Roman"/>
          <w:sz w:val="24"/>
          <w:szCs w:val="24"/>
        </w:rPr>
        <w:t xml:space="preserve"> субботники по санитарной очистке и благоустройству территории</w:t>
      </w:r>
      <w:r w:rsidR="00CF0150">
        <w:rPr>
          <w:rFonts w:ascii="Times New Roman" w:hAnsi="Times New Roman" w:cs="Times New Roman"/>
          <w:sz w:val="24"/>
          <w:szCs w:val="24"/>
        </w:rPr>
        <w:t xml:space="preserve"> города Апатиты в рамках акции «</w:t>
      </w:r>
      <w:r w:rsidR="00A1353E" w:rsidRPr="00B54590">
        <w:rPr>
          <w:rFonts w:ascii="Times New Roman" w:hAnsi="Times New Roman" w:cs="Times New Roman"/>
          <w:sz w:val="24"/>
          <w:szCs w:val="24"/>
        </w:rPr>
        <w:t>Мурманская область - территория чистоты</w:t>
      </w:r>
      <w:r w:rsidR="00CF0150">
        <w:rPr>
          <w:rFonts w:ascii="Times New Roman" w:hAnsi="Times New Roman" w:cs="Times New Roman"/>
          <w:sz w:val="24"/>
          <w:szCs w:val="24"/>
        </w:rPr>
        <w:t>»</w:t>
      </w:r>
      <w:r w:rsidR="002B1A3D" w:rsidRPr="00B54590">
        <w:rPr>
          <w:rFonts w:ascii="Times New Roman" w:hAnsi="Times New Roman" w:cs="Times New Roman"/>
          <w:sz w:val="24"/>
          <w:szCs w:val="24"/>
        </w:rPr>
        <w:t>. Для организации субботников Администрацией были приобретены расходные материалы: мусорные мешки, грабли, метлы.  По результатам проведенных акций было вывезено 239,0 куб.м отходов.</w:t>
      </w:r>
      <w:r w:rsidR="00A1353E" w:rsidRPr="00B54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EA3" w:rsidRPr="00B54590" w:rsidRDefault="00097EA3" w:rsidP="00097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2B1A3D"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441D9" w:rsidRPr="00B54590" w:rsidRDefault="00E441D9" w:rsidP="00724C7A">
      <w:pPr>
        <w:spacing w:after="0" w:line="240" w:lineRule="auto"/>
        <w:ind w:firstLine="708"/>
        <w:jc w:val="both"/>
      </w:pPr>
    </w:p>
    <w:p w:rsidR="005D7030" w:rsidRPr="00B54590" w:rsidRDefault="005D7030" w:rsidP="005D7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МП «Обеспечение доступным и комфортным жильем и коммунальными услугами населения города»</w:t>
      </w: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(ответственный исполнитель – </w:t>
      </w:r>
      <w:r w:rsidR="00D86F06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 управлению имуществом Администрации города Апатиты).</w:t>
      </w:r>
    </w:p>
    <w:p w:rsidR="005D7030" w:rsidRPr="00B54590" w:rsidRDefault="005D7030" w:rsidP="005D7030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  <w:r w:rsidRPr="00B54590">
        <w:t>В состав МП включены 2 подпрограммы:</w:t>
      </w:r>
    </w:p>
    <w:p w:rsidR="005D7030" w:rsidRPr="00B54590" w:rsidRDefault="005D7030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«Поддержка и стимулирование жилищного строительства в городе Апатиты»;</w:t>
      </w:r>
    </w:p>
    <w:p w:rsidR="005D7030" w:rsidRPr="00B54590" w:rsidRDefault="005D7030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«Обеспечение жильем молодых семей города Апатиты».</w:t>
      </w:r>
    </w:p>
    <w:p w:rsidR="00CA5FB0" w:rsidRPr="00B54590" w:rsidRDefault="005868F8" w:rsidP="00C202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На реализацию подпрограммы </w:t>
      </w:r>
      <w:r w:rsidRPr="00B54590">
        <w:rPr>
          <w:rFonts w:ascii="Times New Roman" w:hAnsi="Times New Roman" w:cs="Times New Roman"/>
          <w:sz w:val="24"/>
          <w:szCs w:val="24"/>
        </w:rPr>
        <w:t>«</w:t>
      </w:r>
      <w:r w:rsidRPr="00B54590">
        <w:rPr>
          <w:rFonts w:ascii="Times New Roman" w:hAnsi="Times New Roman" w:cs="Times New Roman"/>
        </w:rPr>
        <w:t>Поддержка и стимулирование жилищного строительства в городе Апатиты»</w:t>
      </w:r>
      <w:r w:rsidRPr="00B54590">
        <w:rPr>
          <w:rFonts w:ascii="Times New Roman" w:hAnsi="Times New Roman"/>
          <w:sz w:val="24"/>
          <w:szCs w:val="24"/>
        </w:rPr>
        <w:t xml:space="preserve"> в 201</w:t>
      </w:r>
      <w:r w:rsidR="00CA5FB0" w:rsidRPr="00B54590">
        <w:rPr>
          <w:rFonts w:ascii="Times New Roman" w:hAnsi="Times New Roman"/>
          <w:sz w:val="24"/>
          <w:szCs w:val="24"/>
        </w:rPr>
        <w:t>5</w:t>
      </w:r>
      <w:r w:rsidRPr="00B54590">
        <w:rPr>
          <w:rFonts w:ascii="Times New Roman" w:hAnsi="Times New Roman"/>
          <w:sz w:val="24"/>
          <w:szCs w:val="24"/>
        </w:rPr>
        <w:t xml:space="preserve"> году было предусмотрено финансирование из городского бюджета в размере </w:t>
      </w:r>
      <w:r w:rsidR="00CA5FB0" w:rsidRPr="00B54590">
        <w:rPr>
          <w:rFonts w:ascii="Times New Roman" w:hAnsi="Times New Roman"/>
          <w:sz w:val="24"/>
          <w:szCs w:val="24"/>
        </w:rPr>
        <w:t>1 684,6</w:t>
      </w:r>
      <w:r w:rsidRPr="00B54590">
        <w:rPr>
          <w:rFonts w:ascii="Times New Roman" w:hAnsi="Times New Roman"/>
          <w:sz w:val="24"/>
          <w:szCs w:val="24"/>
        </w:rPr>
        <w:t xml:space="preserve"> тыс.руб., а также были привлечены средства </w:t>
      </w:r>
      <w:r w:rsidR="00CA5FB0" w:rsidRPr="00B54590">
        <w:rPr>
          <w:rFonts w:ascii="Times New Roman" w:hAnsi="Times New Roman"/>
          <w:sz w:val="24"/>
          <w:szCs w:val="24"/>
        </w:rPr>
        <w:t xml:space="preserve">областного бюджета в размере 5 023,5 тыс.руб. и средства федерального бюджета – 231,4 тыс.руб. Кассовые расходы составили за счет средств городского бюджета 148,2 тыс.руб. (степень освоения – 8,8%), областного бюджета 465,8 тыс.руб. (9,3%) и федерального бюджета 231,4 тыс.руб. (100%). </w:t>
      </w:r>
    </w:p>
    <w:p w:rsidR="00CA5FB0" w:rsidRPr="00B54590" w:rsidRDefault="00C0392A" w:rsidP="00C202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Низкое</w:t>
      </w:r>
      <w:r w:rsidR="00791395" w:rsidRPr="00B54590">
        <w:rPr>
          <w:rFonts w:ascii="Times New Roman" w:hAnsi="Times New Roman"/>
          <w:sz w:val="24"/>
          <w:szCs w:val="24"/>
        </w:rPr>
        <w:t xml:space="preserve"> освоение выделенных бюджетных ассигнований связано с реализацией подпрограммы «Поддержка и стимулирование жилищного строительства в городе Апатиты»:</w:t>
      </w:r>
    </w:p>
    <w:p w:rsidR="00E23F54" w:rsidRPr="00B54590" w:rsidRDefault="00E23F54" w:rsidP="00E23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590">
        <w:rPr>
          <w:rFonts w:ascii="Times New Roman" w:eastAsia="Calibri" w:hAnsi="Times New Roman" w:cs="Times New Roman"/>
          <w:sz w:val="24"/>
          <w:szCs w:val="24"/>
        </w:rPr>
        <w:t xml:space="preserve">- мероприятие по выполнению проекта планировки и проекта межевания территории жилой застройки, расположенной южнее здания № 14 по ул. Строителей в г. Апатиты, с формированием (образованием) земельных участков и постановкой их на кадастровый учет по состоянию на 31.12.2015 не выполнено в полном объеме, находится в стадии выполнения в рамках заключенного в 2015 году муниципального контракта, </w:t>
      </w:r>
      <w:r w:rsidR="00C0392A" w:rsidRPr="00B54590">
        <w:rPr>
          <w:rFonts w:ascii="Times New Roman" w:hAnsi="Times New Roman"/>
          <w:sz w:val="24"/>
          <w:szCs w:val="24"/>
        </w:rPr>
        <w:t xml:space="preserve">срок окончания выполнения работ </w:t>
      </w:r>
      <w:r w:rsidRPr="00B54590">
        <w:rPr>
          <w:rFonts w:ascii="Times New Roman" w:eastAsia="Calibri" w:hAnsi="Times New Roman" w:cs="Times New Roman"/>
          <w:sz w:val="24"/>
          <w:szCs w:val="24"/>
        </w:rPr>
        <w:t>по заключенному муниципальному контракту истекает в 1 кв. 2016 года</w:t>
      </w:r>
      <w:r w:rsidR="00C0392A" w:rsidRPr="00B54590">
        <w:rPr>
          <w:rFonts w:ascii="Times New Roman" w:hAnsi="Times New Roman"/>
          <w:sz w:val="24"/>
          <w:szCs w:val="24"/>
        </w:rPr>
        <w:t>, оплата работы в сумме 177,8 тыс.руб. из ГБ и 3 191,0 тыс.руб. из ОБ должна пройти  в 2016 году</w:t>
      </w:r>
      <w:r w:rsidRPr="00B545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3F54" w:rsidRPr="00B54590" w:rsidRDefault="00E23F54" w:rsidP="00E23F54">
      <w:pPr>
        <w:pStyle w:val="Default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54590">
        <w:rPr>
          <w:rFonts w:ascii="Times New Roman" w:eastAsia="Calibri" w:hAnsi="Times New Roman" w:cs="Times New Roman"/>
          <w:color w:val="auto"/>
          <w:lang w:eastAsia="en-US"/>
        </w:rPr>
        <w:t>- мероприятие по подготовке проектной документации «Обеспечение сформированных земельных участков жилой застройки в районе 7-го микрорайона г. Апатиты объектами коммунальной и инженерной инфраструктуры» по состоянию на 31.12.2015 не выполнено в связи с расторжением ранее заключенного муниципального контракта на выполнение данных работ по причине нарушения подрядчиком сроков выполнения работ по контракту</w:t>
      </w:r>
      <w:r w:rsidR="00C0392A" w:rsidRPr="00B54590">
        <w:rPr>
          <w:rFonts w:ascii="Times New Roman" w:eastAsiaTheme="minorHAnsi" w:hAnsi="Times New Roman" w:cstheme="minorBidi"/>
          <w:color w:val="auto"/>
          <w:lang w:eastAsia="en-US"/>
        </w:rPr>
        <w:t xml:space="preserve">, </w:t>
      </w:r>
      <w:r w:rsidR="00C0392A" w:rsidRPr="00B54590">
        <w:rPr>
          <w:rFonts w:ascii="Times New Roman" w:hAnsi="Times New Roman"/>
          <w:color w:val="auto"/>
        </w:rPr>
        <w:t xml:space="preserve"> финансовые средства в размере 1 358 тыс.руб. из ГБ и 1 366,7 из ОБ не освоены</w:t>
      </w:r>
      <w:r w:rsidR="00C0392A" w:rsidRPr="00B54590">
        <w:rPr>
          <w:rFonts w:ascii="Times New Roman" w:eastAsiaTheme="minorHAnsi" w:hAnsi="Times New Roman" w:cstheme="minorBidi"/>
          <w:color w:val="auto"/>
          <w:lang w:eastAsia="en-US"/>
        </w:rPr>
        <w:t>.</w:t>
      </w:r>
    </w:p>
    <w:p w:rsidR="00C0392A" w:rsidRPr="00B54590" w:rsidRDefault="00C0392A" w:rsidP="00C039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М</w:t>
      </w:r>
      <w:r w:rsidRPr="00B54590">
        <w:rPr>
          <w:rFonts w:ascii="Times New Roman" w:eastAsia="Calibri" w:hAnsi="Times New Roman" w:cs="Times New Roman"/>
          <w:sz w:val="24"/>
          <w:szCs w:val="24"/>
        </w:rPr>
        <w:t>ероприятие по предоставлению 17 земельных участков выполнено не в полном объеме по независящим от органа местного самоуправления причинам (многодетные семьи не предоставили необходимое согласие всех членов своей семьи на предоставление им земельного участка в собственность бесплатно). Работа по сбору недостающих документов продолжается, предоставление оставшихся 5 участков, распределенных в ходе жеребьевки, планируется в 2016 году.</w:t>
      </w:r>
    </w:p>
    <w:p w:rsidR="00C0392A" w:rsidRPr="00B54590" w:rsidRDefault="00C0392A" w:rsidP="00C202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4371C" w:rsidRPr="00B54590" w:rsidRDefault="00F81968" w:rsidP="00C2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eastAsia="Times New Roman" w:hAnsi="Times New Roman"/>
          <w:sz w:val="24"/>
          <w:szCs w:val="24"/>
        </w:rPr>
        <w:t>В рамках подпрограммы «Обеспечение жильем молодых семей города Апатиты» предостав</w:t>
      </w:r>
      <w:r w:rsidR="00C4371C" w:rsidRPr="00B54590">
        <w:rPr>
          <w:rFonts w:ascii="Times New Roman" w:eastAsia="Times New Roman" w:hAnsi="Times New Roman"/>
          <w:sz w:val="24"/>
          <w:szCs w:val="24"/>
        </w:rPr>
        <w:t>лена</w:t>
      </w:r>
      <w:r w:rsidRPr="00B54590">
        <w:rPr>
          <w:rFonts w:ascii="Times New Roman" w:eastAsia="Times New Roman" w:hAnsi="Times New Roman"/>
          <w:sz w:val="24"/>
          <w:szCs w:val="24"/>
        </w:rPr>
        <w:t xml:space="preserve"> социальн</w:t>
      </w:r>
      <w:r w:rsidR="00C4371C" w:rsidRPr="00B54590">
        <w:rPr>
          <w:rFonts w:ascii="Times New Roman" w:eastAsia="Times New Roman" w:hAnsi="Times New Roman"/>
          <w:sz w:val="24"/>
          <w:szCs w:val="24"/>
        </w:rPr>
        <w:t>ая</w:t>
      </w:r>
      <w:r w:rsidRPr="00B54590">
        <w:rPr>
          <w:rFonts w:ascii="Times New Roman" w:eastAsia="Times New Roman" w:hAnsi="Times New Roman"/>
          <w:sz w:val="24"/>
          <w:szCs w:val="24"/>
        </w:rPr>
        <w:t xml:space="preserve"> выплат</w:t>
      </w:r>
      <w:r w:rsidR="00C4371C" w:rsidRPr="00B54590">
        <w:rPr>
          <w:rFonts w:ascii="Times New Roman" w:eastAsia="Times New Roman" w:hAnsi="Times New Roman"/>
          <w:sz w:val="24"/>
          <w:szCs w:val="24"/>
        </w:rPr>
        <w:t>а</w:t>
      </w:r>
      <w:r w:rsidR="00CF0150">
        <w:rPr>
          <w:rFonts w:ascii="Times New Roman" w:eastAsia="Times New Roman" w:hAnsi="Times New Roman"/>
          <w:sz w:val="24"/>
          <w:szCs w:val="24"/>
        </w:rPr>
        <w:t xml:space="preserve"> одн</w:t>
      </w:r>
      <w:r w:rsidRPr="00B54590">
        <w:rPr>
          <w:rFonts w:ascii="Times New Roman" w:eastAsia="Times New Roman" w:hAnsi="Times New Roman"/>
          <w:sz w:val="24"/>
          <w:szCs w:val="24"/>
        </w:rPr>
        <w:t>ой молодой семье на приобретение (строительство) жилья за счет средств</w:t>
      </w:r>
      <w:r w:rsidRPr="00B54590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E63D59" w:rsidRPr="00B54590">
        <w:rPr>
          <w:rFonts w:ascii="Times New Roman" w:hAnsi="Times New Roman" w:cs="Times New Roman"/>
          <w:sz w:val="24"/>
          <w:szCs w:val="24"/>
        </w:rPr>
        <w:t>(</w:t>
      </w:r>
      <w:r w:rsidR="00C4371C" w:rsidRPr="00B54590">
        <w:rPr>
          <w:rFonts w:ascii="Times New Roman" w:hAnsi="Times New Roman" w:cs="Times New Roman"/>
          <w:sz w:val="24"/>
          <w:szCs w:val="24"/>
        </w:rPr>
        <w:t>148,2 тыс. руб.),</w:t>
      </w:r>
      <w:r w:rsidRPr="00B54590">
        <w:rPr>
          <w:rFonts w:ascii="Times New Roman" w:hAnsi="Times New Roman" w:cs="Times New Roman"/>
          <w:sz w:val="24"/>
          <w:szCs w:val="24"/>
        </w:rPr>
        <w:t xml:space="preserve"> областного бюджетов</w:t>
      </w:r>
      <w:r w:rsidR="00C4371C" w:rsidRPr="00B54590">
        <w:rPr>
          <w:rFonts w:ascii="Times New Roman" w:hAnsi="Times New Roman" w:cs="Times New Roman"/>
          <w:sz w:val="24"/>
          <w:szCs w:val="24"/>
        </w:rPr>
        <w:t xml:space="preserve"> (465,8 тыс.руб.) и федерального бюджета (213,4 тыс.руб.)</w:t>
      </w:r>
      <w:r w:rsidR="00E63D59" w:rsidRPr="00B545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ED0" w:rsidRPr="00B54590" w:rsidRDefault="00253ED0" w:rsidP="00C2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6FE" w:rsidRPr="00B54590" w:rsidRDefault="00276C68" w:rsidP="00C202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В силу указанных выше причин из </w:t>
      </w:r>
      <w:r w:rsidR="00253ED0" w:rsidRPr="00B54590">
        <w:rPr>
          <w:rFonts w:ascii="Times New Roman" w:hAnsi="Times New Roman" w:cs="Times New Roman"/>
          <w:sz w:val="24"/>
          <w:szCs w:val="24"/>
        </w:rPr>
        <w:t>9 запланированных на 2015</w:t>
      </w:r>
      <w:r w:rsidRPr="00B54590">
        <w:rPr>
          <w:rFonts w:ascii="Times New Roman" w:hAnsi="Times New Roman" w:cs="Times New Roman"/>
          <w:sz w:val="24"/>
          <w:szCs w:val="24"/>
        </w:rPr>
        <w:t xml:space="preserve"> год </w:t>
      </w:r>
      <w:r w:rsidR="00E63D59" w:rsidRPr="00B54590">
        <w:rPr>
          <w:rFonts w:ascii="Times New Roman" w:hAnsi="Times New Roman" w:cs="Times New Roman"/>
          <w:sz w:val="24"/>
          <w:szCs w:val="24"/>
        </w:rPr>
        <w:t>целевых показателей выполнен</w:t>
      </w:r>
      <w:r w:rsidR="00253ED0" w:rsidRPr="00B54590">
        <w:rPr>
          <w:rFonts w:ascii="Times New Roman" w:hAnsi="Times New Roman" w:cs="Times New Roman"/>
          <w:sz w:val="24"/>
          <w:szCs w:val="24"/>
        </w:rPr>
        <w:t>ы 5 и</w:t>
      </w:r>
      <w:r w:rsidR="00E63D59" w:rsidRPr="00B54590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Pr="00B54590">
        <w:rPr>
          <w:rFonts w:ascii="Times New Roman" w:hAnsi="Times New Roman" w:cs="Times New Roman"/>
          <w:sz w:val="24"/>
          <w:szCs w:val="24"/>
        </w:rPr>
        <w:t>ы</w:t>
      </w:r>
      <w:r w:rsidR="00E63D59" w:rsidRPr="00B54590">
        <w:rPr>
          <w:rFonts w:ascii="Times New Roman" w:hAnsi="Times New Roman" w:cs="Times New Roman"/>
          <w:sz w:val="24"/>
          <w:szCs w:val="24"/>
        </w:rPr>
        <w:t xml:space="preserve"> </w:t>
      </w:r>
      <w:r w:rsidRPr="00B54590">
        <w:rPr>
          <w:rFonts w:ascii="Times New Roman" w:hAnsi="Times New Roman" w:cs="Times New Roman"/>
          <w:sz w:val="24"/>
          <w:szCs w:val="24"/>
        </w:rPr>
        <w:t xml:space="preserve">не в полном объеме </w:t>
      </w:r>
      <w:r w:rsidR="00253ED0" w:rsidRPr="00B54590">
        <w:rPr>
          <w:rFonts w:ascii="Times New Roman" w:hAnsi="Times New Roman" w:cs="Times New Roman"/>
          <w:sz w:val="24"/>
          <w:szCs w:val="24"/>
        </w:rPr>
        <w:t>–</w:t>
      </w:r>
      <w:r w:rsidRPr="00B54590">
        <w:rPr>
          <w:rFonts w:ascii="Times New Roman" w:hAnsi="Times New Roman" w:cs="Times New Roman"/>
          <w:sz w:val="24"/>
          <w:szCs w:val="24"/>
        </w:rPr>
        <w:t xml:space="preserve"> 4</w:t>
      </w:r>
      <w:r w:rsidR="00253ED0" w:rsidRPr="00B54590">
        <w:rPr>
          <w:rFonts w:ascii="Times New Roman" w:hAnsi="Times New Roman" w:cs="Times New Roman"/>
          <w:sz w:val="24"/>
          <w:szCs w:val="24"/>
        </w:rPr>
        <w:t>.</w:t>
      </w:r>
    </w:p>
    <w:p w:rsidR="00097EA3" w:rsidRPr="00B54590" w:rsidRDefault="00097EA3" w:rsidP="00097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</w:t>
      </w:r>
      <w:r w:rsidR="00253ED0"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</w:t>
      </w:r>
      <w:r w:rsidR="00253ED0"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достаточно </w:t>
      </w: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эффективная.</w:t>
      </w:r>
    </w:p>
    <w:p w:rsidR="001E26FE" w:rsidRPr="00B54590" w:rsidRDefault="001E26FE" w:rsidP="00C202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5D7030" w:rsidRPr="00B54590" w:rsidRDefault="005D7030" w:rsidP="005D7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hAnsi="Times New Roman"/>
          <w:sz w:val="24"/>
          <w:szCs w:val="24"/>
          <w:lang w:eastAsia="ru-RU"/>
        </w:rPr>
        <w:t xml:space="preserve">В рамках направления </w:t>
      </w:r>
      <w:r w:rsidR="002E7762" w:rsidRPr="00B54590">
        <w:rPr>
          <w:rFonts w:ascii="Times New Roman" w:hAnsi="Times New Roman"/>
          <w:b/>
          <w:sz w:val="24"/>
          <w:szCs w:val="24"/>
          <w:lang w:eastAsia="ru-RU"/>
        </w:rPr>
        <w:t>Обеспечение эффективного функционирования городского хозяйства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реализация 5-ти муниципальных программ.</w:t>
      </w:r>
    </w:p>
    <w:p w:rsidR="002E7762" w:rsidRPr="00B54590" w:rsidRDefault="002E7762" w:rsidP="00724C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87C0C" w:rsidRPr="00B54590" w:rsidRDefault="005D7030" w:rsidP="0098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МП </w:t>
      </w:r>
      <w:r w:rsidR="00987C0C" w:rsidRPr="00B545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«Развитие транспортной системы»</w:t>
      </w:r>
      <w:r w:rsidR="00987C0C"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(ответственный исполнитель – </w:t>
      </w:r>
      <w:r w:rsidR="00987C0C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города Апатиты «Управление городского хозяйства»).</w:t>
      </w:r>
    </w:p>
    <w:p w:rsidR="005D7030" w:rsidRPr="00B54590" w:rsidRDefault="005D7030" w:rsidP="00643FCA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  <w:r w:rsidRPr="00B54590">
        <w:t xml:space="preserve">В состав МП включены </w:t>
      </w:r>
      <w:r w:rsidR="00643FCA" w:rsidRPr="00B54590">
        <w:t>3</w:t>
      </w:r>
      <w:r w:rsidRPr="00B54590">
        <w:t xml:space="preserve"> подпрограммы:</w:t>
      </w:r>
    </w:p>
    <w:p w:rsidR="00643FCA" w:rsidRPr="00B54590" w:rsidRDefault="00643FCA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«Развитие дорожного хозяйства»;</w:t>
      </w:r>
    </w:p>
    <w:p w:rsidR="00643FCA" w:rsidRPr="00B54590" w:rsidRDefault="00643FCA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«Транспортное обслуживание населения»;</w:t>
      </w:r>
    </w:p>
    <w:p w:rsidR="00643FCA" w:rsidRPr="00B54590" w:rsidRDefault="00643FCA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«Безопасность дорожного движения и снижение дорожно-транспортного травматизма на территории  муниципального образования город Апатиты».</w:t>
      </w:r>
    </w:p>
    <w:p w:rsidR="004720E0" w:rsidRPr="00B54590" w:rsidRDefault="00ED7FD4" w:rsidP="00ED7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В целом на реализацию программных мероприятий предусмотрено бюджетных средств </w:t>
      </w:r>
      <w:r w:rsidR="00827383" w:rsidRPr="00B54590">
        <w:rPr>
          <w:rFonts w:ascii="Times New Roman" w:hAnsi="Times New Roman" w:cs="Times New Roman"/>
          <w:sz w:val="24"/>
          <w:szCs w:val="24"/>
        </w:rPr>
        <w:t>406 347,5</w:t>
      </w:r>
      <w:r w:rsidRPr="00B54590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082164" w:rsidRPr="00B54590">
        <w:rPr>
          <w:rFonts w:ascii="Times New Roman" w:hAnsi="Times New Roman" w:cs="Times New Roman"/>
          <w:sz w:val="24"/>
          <w:szCs w:val="24"/>
        </w:rPr>
        <w:t xml:space="preserve">Кассовые расходы </w:t>
      </w:r>
      <w:r w:rsidRPr="00B54590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082164" w:rsidRPr="00B54590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827383" w:rsidRPr="00B54590">
        <w:rPr>
          <w:rFonts w:ascii="Times New Roman" w:hAnsi="Times New Roman" w:cs="Times New Roman"/>
          <w:sz w:val="24"/>
          <w:szCs w:val="24"/>
        </w:rPr>
        <w:t>118 172,7</w:t>
      </w:r>
      <w:r w:rsidRPr="00B54590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827383" w:rsidRPr="00B54590">
        <w:rPr>
          <w:rFonts w:ascii="Times New Roman" w:hAnsi="Times New Roman" w:cs="Times New Roman"/>
          <w:sz w:val="24"/>
          <w:szCs w:val="24"/>
        </w:rPr>
        <w:t>29,1</w:t>
      </w:r>
      <w:r w:rsidRPr="00B54590">
        <w:rPr>
          <w:rFonts w:ascii="Times New Roman" w:hAnsi="Times New Roman" w:cs="Times New Roman"/>
          <w:sz w:val="24"/>
          <w:szCs w:val="24"/>
        </w:rPr>
        <w:t xml:space="preserve">% от годовых бюджетных назначений). </w:t>
      </w:r>
    </w:p>
    <w:p w:rsidR="004720E0" w:rsidRPr="00B54590" w:rsidRDefault="008C1E92" w:rsidP="00ED7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При уточнении городского бюджета д</w:t>
      </w:r>
      <w:r w:rsidR="00827383" w:rsidRPr="00B54590">
        <w:rPr>
          <w:rFonts w:ascii="Times New Roman" w:hAnsi="Times New Roman" w:cs="Times New Roman"/>
          <w:sz w:val="24"/>
          <w:szCs w:val="24"/>
        </w:rPr>
        <w:t xml:space="preserve">ополнительно решением Совета депутатов города Апатиты от 22.09.2015  № 165 были выделены бюджетные средства на </w:t>
      </w:r>
      <w:r w:rsidR="008E1677" w:rsidRPr="00B54590">
        <w:rPr>
          <w:rFonts w:ascii="Times New Roman" w:hAnsi="Times New Roman" w:cs="Times New Roman"/>
          <w:sz w:val="24"/>
          <w:szCs w:val="24"/>
        </w:rPr>
        <w:t>основн</w:t>
      </w:r>
      <w:r w:rsidRPr="00B54590">
        <w:rPr>
          <w:rFonts w:ascii="Times New Roman" w:hAnsi="Times New Roman" w:cs="Times New Roman"/>
          <w:sz w:val="24"/>
          <w:szCs w:val="24"/>
        </w:rPr>
        <w:t>ы</w:t>
      </w:r>
      <w:r w:rsidR="008E1677" w:rsidRPr="00B54590">
        <w:rPr>
          <w:rFonts w:ascii="Times New Roman" w:hAnsi="Times New Roman" w:cs="Times New Roman"/>
          <w:sz w:val="24"/>
          <w:szCs w:val="24"/>
        </w:rPr>
        <w:t xml:space="preserve">е </w:t>
      </w:r>
      <w:r w:rsidR="00827383" w:rsidRPr="00B54590">
        <w:rPr>
          <w:rFonts w:ascii="Times New Roman" w:hAnsi="Times New Roman" w:cs="Times New Roman"/>
          <w:sz w:val="24"/>
          <w:szCs w:val="24"/>
        </w:rPr>
        <w:t>мероприяти</w:t>
      </w:r>
      <w:r w:rsidRPr="00B54590">
        <w:rPr>
          <w:rFonts w:ascii="Times New Roman" w:hAnsi="Times New Roman" w:cs="Times New Roman"/>
          <w:sz w:val="24"/>
          <w:szCs w:val="24"/>
        </w:rPr>
        <w:t>я:</w:t>
      </w:r>
      <w:r w:rsidR="008E1677" w:rsidRPr="00B54590">
        <w:rPr>
          <w:rFonts w:ascii="Times New Roman" w:hAnsi="Times New Roman" w:cs="Times New Roman"/>
          <w:sz w:val="24"/>
          <w:szCs w:val="24"/>
        </w:rPr>
        <w:t xml:space="preserve"> «Капитальный ремонт, реконструкция объектов улично-дорожной сети города Апатиты – дорожный фонд»</w:t>
      </w:r>
      <w:r w:rsidRPr="00B54590">
        <w:rPr>
          <w:rFonts w:ascii="Times New Roman" w:hAnsi="Times New Roman" w:cs="Times New Roman"/>
          <w:sz w:val="24"/>
          <w:szCs w:val="24"/>
        </w:rPr>
        <w:t>, «Ремонт автомобильных дорог и межквартальных проездов – дорожный фонд»</w:t>
      </w:r>
      <w:r w:rsidR="00827383" w:rsidRPr="00B54590">
        <w:rPr>
          <w:rFonts w:ascii="Times New Roman" w:hAnsi="Times New Roman" w:cs="Times New Roman"/>
          <w:sz w:val="24"/>
          <w:szCs w:val="24"/>
        </w:rPr>
        <w:t xml:space="preserve">, </w:t>
      </w:r>
      <w:r w:rsidRPr="00B5459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C287B" w:rsidRPr="00B54590">
        <w:rPr>
          <w:rFonts w:ascii="Times New Roman" w:hAnsi="Times New Roman" w:cs="Times New Roman"/>
          <w:sz w:val="24"/>
          <w:szCs w:val="24"/>
        </w:rPr>
        <w:t>267 676,8</w:t>
      </w:r>
      <w:r w:rsidR="008E1677" w:rsidRPr="00B54590"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827383" w:rsidRPr="007139B3">
        <w:rPr>
          <w:rFonts w:ascii="Times New Roman" w:hAnsi="Times New Roman" w:cs="Times New Roman"/>
          <w:sz w:val="24"/>
          <w:szCs w:val="24"/>
        </w:rPr>
        <w:t xml:space="preserve">. </w:t>
      </w:r>
      <w:r w:rsidRPr="007139B3">
        <w:rPr>
          <w:rFonts w:ascii="Times New Roman" w:hAnsi="Times New Roman" w:cs="Times New Roman"/>
          <w:sz w:val="24"/>
          <w:szCs w:val="24"/>
        </w:rPr>
        <w:t xml:space="preserve">Мероприятия, входящие в состав </w:t>
      </w:r>
      <w:r w:rsidR="00CF0150" w:rsidRPr="007139B3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7139B3">
        <w:rPr>
          <w:rFonts w:ascii="Times New Roman" w:hAnsi="Times New Roman" w:cs="Times New Roman"/>
          <w:sz w:val="24"/>
          <w:szCs w:val="24"/>
        </w:rPr>
        <w:t>основных мероприятий, на которые были выделены средства</w:t>
      </w:r>
      <w:r w:rsidR="007139B3" w:rsidRPr="007139B3">
        <w:rPr>
          <w:rFonts w:ascii="Times New Roman" w:hAnsi="Times New Roman" w:cs="Times New Roman"/>
          <w:sz w:val="24"/>
          <w:szCs w:val="24"/>
        </w:rPr>
        <w:t>,</w:t>
      </w:r>
      <w:r w:rsidRPr="007139B3">
        <w:rPr>
          <w:rFonts w:ascii="Times New Roman" w:hAnsi="Times New Roman" w:cs="Times New Roman"/>
          <w:sz w:val="24"/>
          <w:szCs w:val="24"/>
        </w:rPr>
        <w:t xml:space="preserve"> к реализац</w:t>
      </w:r>
      <w:r w:rsidR="007139B3">
        <w:rPr>
          <w:rFonts w:ascii="Times New Roman" w:hAnsi="Times New Roman" w:cs="Times New Roman"/>
          <w:sz w:val="24"/>
          <w:szCs w:val="24"/>
        </w:rPr>
        <w:t>ии в 2015 году не планировались и</w:t>
      </w:r>
      <w:r w:rsidRPr="007139B3">
        <w:rPr>
          <w:rFonts w:ascii="Times New Roman" w:hAnsi="Times New Roman" w:cs="Times New Roman"/>
          <w:sz w:val="24"/>
          <w:szCs w:val="24"/>
        </w:rPr>
        <w:t xml:space="preserve"> </w:t>
      </w:r>
      <w:r w:rsidR="007139B3">
        <w:rPr>
          <w:rFonts w:ascii="Times New Roman" w:hAnsi="Times New Roman" w:cs="Times New Roman"/>
          <w:sz w:val="24"/>
          <w:szCs w:val="24"/>
        </w:rPr>
        <w:t>ф</w:t>
      </w:r>
      <w:r w:rsidR="00827383" w:rsidRPr="007139B3">
        <w:rPr>
          <w:rFonts w:ascii="Times New Roman" w:hAnsi="Times New Roman" w:cs="Times New Roman"/>
          <w:sz w:val="24"/>
          <w:szCs w:val="24"/>
        </w:rPr>
        <w:t>инансирование по дан</w:t>
      </w:r>
      <w:r w:rsidR="008E1677" w:rsidRPr="007139B3">
        <w:rPr>
          <w:rFonts w:ascii="Times New Roman" w:hAnsi="Times New Roman" w:cs="Times New Roman"/>
          <w:sz w:val="24"/>
          <w:szCs w:val="24"/>
        </w:rPr>
        <w:t>н</w:t>
      </w:r>
      <w:r w:rsidRPr="007139B3">
        <w:rPr>
          <w:rFonts w:ascii="Times New Roman" w:hAnsi="Times New Roman" w:cs="Times New Roman"/>
          <w:sz w:val="24"/>
          <w:szCs w:val="24"/>
        </w:rPr>
        <w:t>ым</w:t>
      </w:r>
      <w:r w:rsidR="00827383" w:rsidRPr="00B54590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B54590">
        <w:rPr>
          <w:rFonts w:ascii="Times New Roman" w:hAnsi="Times New Roman" w:cs="Times New Roman"/>
          <w:sz w:val="24"/>
          <w:szCs w:val="24"/>
        </w:rPr>
        <w:t>ям</w:t>
      </w:r>
      <w:r w:rsidR="00827383" w:rsidRPr="00B54590">
        <w:rPr>
          <w:rFonts w:ascii="Times New Roman" w:hAnsi="Times New Roman" w:cs="Times New Roman"/>
          <w:sz w:val="24"/>
          <w:szCs w:val="24"/>
        </w:rPr>
        <w:t xml:space="preserve"> из городского бюджета не производилось. </w:t>
      </w:r>
      <w:r w:rsidR="004720E0" w:rsidRPr="00B54590">
        <w:rPr>
          <w:rFonts w:ascii="Times New Roman" w:hAnsi="Times New Roman" w:cs="Times New Roman"/>
          <w:sz w:val="24"/>
          <w:szCs w:val="24"/>
        </w:rPr>
        <w:t>По ряду выполненных мероприятий сложилась кредиторская задолженно</w:t>
      </w:r>
      <w:r w:rsidR="00CF0150">
        <w:rPr>
          <w:rFonts w:ascii="Times New Roman" w:hAnsi="Times New Roman" w:cs="Times New Roman"/>
          <w:sz w:val="24"/>
          <w:szCs w:val="24"/>
        </w:rPr>
        <w:t>сть на конец года, которая была</w:t>
      </w:r>
      <w:r w:rsidR="004720E0" w:rsidRPr="00B54590">
        <w:rPr>
          <w:rFonts w:ascii="Times New Roman" w:hAnsi="Times New Roman" w:cs="Times New Roman"/>
          <w:sz w:val="24"/>
          <w:szCs w:val="24"/>
        </w:rPr>
        <w:t xml:space="preserve"> погашена в январе 2015 года. В соответствии с условиями заключенного долгосрочного контракта по реконструкции автодорожного путепровода через ж/д пути от ул.Ферсмана к п.</w:t>
      </w:r>
      <w:r w:rsidR="002B1A3D" w:rsidRPr="00B54590">
        <w:rPr>
          <w:rFonts w:ascii="Times New Roman" w:hAnsi="Times New Roman" w:cs="Times New Roman"/>
          <w:sz w:val="24"/>
          <w:szCs w:val="24"/>
        </w:rPr>
        <w:t xml:space="preserve"> </w:t>
      </w:r>
      <w:r w:rsidR="004720E0" w:rsidRPr="00B54590">
        <w:rPr>
          <w:rFonts w:ascii="Times New Roman" w:hAnsi="Times New Roman" w:cs="Times New Roman"/>
          <w:sz w:val="24"/>
          <w:szCs w:val="24"/>
        </w:rPr>
        <w:t xml:space="preserve">Белореченский окончание работ и оплата будет произведена в 2016 году  </w:t>
      </w:r>
      <w:r w:rsidR="008E1677" w:rsidRPr="00B54590">
        <w:rPr>
          <w:rFonts w:ascii="Times New Roman" w:hAnsi="Times New Roman" w:cs="Times New Roman"/>
          <w:sz w:val="24"/>
          <w:szCs w:val="24"/>
        </w:rPr>
        <w:t>С учетом этого фактическ</w:t>
      </w:r>
      <w:r w:rsidR="004720E0" w:rsidRPr="00B54590">
        <w:rPr>
          <w:rFonts w:ascii="Times New Roman" w:hAnsi="Times New Roman" w:cs="Times New Roman"/>
          <w:sz w:val="24"/>
          <w:szCs w:val="24"/>
        </w:rPr>
        <w:t>ая</w:t>
      </w:r>
      <w:r w:rsidR="008E1677" w:rsidRPr="00B54590">
        <w:rPr>
          <w:rFonts w:ascii="Times New Roman" w:hAnsi="Times New Roman" w:cs="Times New Roman"/>
          <w:sz w:val="24"/>
          <w:szCs w:val="24"/>
        </w:rPr>
        <w:t xml:space="preserve"> </w:t>
      </w:r>
      <w:r w:rsidR="004720E0" w:rsidRPr="00B54590">
        <w:rPr>
          <w:rFonts w:ascii="Times New Roman" w:hAnsi="Times New Roman" w:cs="Times New Roman"/>
          <w:sz w:val="24"/>
          <w:szCs w:val="24"/>
        </w:rPr>
        <w:t xml:space="preserve">степень освоения бюджетных средств составила 86,1%.  </w:t>
      </w:r>
    </w:p>
    <w:p w:rsidR="00A275DE" w:rsidRPr="00B54590" w:rsidRDefault="00ED7FD4" w:rsidP="00ED7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Средства областного бюджета были привлечены на</w:t>
      </w:r>
      <w:r w:rsidR="00A275DE" w:rsidRPr="00B54590">
        <w:rPr>
          <w:rFonts w:ascii="Times New Roman" w:hAnsi="Times New Roman" w:cs="Times New Roman"/>
          <w:sz w:val="24"/>
          <w:szCs w:val="24"/>
        </w:rPr>
        <w:t>:</w:t>
      </w:r>
    </w:p>
    <w:p w:rsidR="00A275DE" w:rsidRPr="00B54590" w:rsidRDefault="00A275DE" w:rsidP="00472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-</w:t>
      </w:r>
      <w:r w:rsidR="00ED7FD4" w:rsidRPr="00B54590">
        <w:rPr>
          <w:rFonts w:ascii="Times New Roman" w:hAnsi="Times New Roman" w:cs="Times New Roman"/>
          <w:sz w:val="24"/>
          <w:szCs w:val="24"/>
        </w:rPr>
        <w:t xml:space="preserve"> </w:t>
      </w:r>
      <w:r w:rsidR="004720E0" w:rsidRPr="00B54590">
        <w:rPr>
          <w:rFonts w:ascii="Times New Roman" w:hAnsi="Times New Roman" w:cs="Times New Roman"/>
          <w:sz w:val="24"/>
          <w:szCs w:val="24"/>
        </w:rPr>
        <w:t>ремонт автомобильных дорог и межквартальных проездов в сумме 19 982,2 тыс.руб., степень освоения - 100%;</w:t>
      </w:r>
    </w:p>
    <w:p w:rsidR="004720E0" w:rsidRPr="00B54590" w:rsidRDefault="004720E0" w:rsidP="00472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- выполнение работ по реконструкции ул. Жемчужная и подходы к путепроводу в сум</w:t>
      </w:r>
      <w:r w:rsidR="007139B3">
        <w:rPr>
          <w:rFonts w:ascii="Times New Roman" w:hAnsi="Times New Roman" w:cs="Times New Roman"/>
          <w:sz w:val="24"/>
          <w:szCs w:val="24"/>
        </w:rPr>
        <w:t>м</w:t>
      </w:r>
      <w:r w:rsidRPr="00B54590">
        <w:rPr>
          <w:rFonts w:ascii="Times New Roman" w:hAnsi="Times New Roman" w:cs="Times New Roman"/>
          <w:sz w:val="24"/>
          <w:szCs w:val="24"/>
        </w:rPr>
        <w:t>е 4 144,7 тыс.руб., степень освоения - 100%;</w:t>
      </w:r>
    </w:p>
    <w:p w:rsidR="004720E0" w:rsidRPr="00B54590" w:rsidRDefault="004720E0" w:rsidP="00472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- строительство продолжения ул.Ленина в городе Апатиты (от пересечения с ул.Победы до пересечения с ул.Воинов-Интернационалистов) в сумме 10 017,8 тыс.руб., степень освоения - 100%;</w:t>
      </w:r>
    </w:p>
    <w:p w:rsidR="004720E0" w:rsidRPr="00B54590" w:rsidRDefault="004720E0" w:rsidP="00472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- предоставление льготного проезда на городском транспорте общего пользования обучающимся и студентам в сумме 2 055,9 тыс.руб., степень освоения – 96,5%.</w:t>
      </w:r>
    </w:p>
    <w:p w:rsidR="004720E0" w:rsidRPr="00B54590" w:rsidRDefault="004720E0" w:rsidP="00ED7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Из 21</w:t>
      </w:r>
      <w:r w:rsidR="00A9062F" w:rsidRPr="00B54590">
        <w:rPr>
          <w:rFonts w:ascii="Times New Roman" w:hAnsi="Times New Roman" w:cs="Times New Roman"/>
          <w:sz w:val="24"/>
          <w:szCs w:val="24"/>
        </w:rPr>
        <w:t xml:space="preserve"> запланированн</w:t>
      </w:r>
      <w:r w:rsidRPr="00B54590">
        <w:rPr>
          <w:rFonts w:ascii="Times New Roman" w:hAnsi="Times New Roman" w:cs="Times New Roman"/>
          <w:sz w:val="24"/>
          <w:szCs w:val="24"/>
        </w:rPr>
        <w:t>ого целевого</w:t>
      </w:r>
      <w:r w:rsidR="00A9062F" w:rsidRPr="00B54590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Pr="00B54590">
        <w:rPr>
          <w:rFonts w:ascii="Times New Roman" w:hAnsi="Times New Roman" w:cs="Times New Roman"/>
          <w:sz w:val="24"/>
          <w:szCs w:val="24"/>
        </w:rPr>
        <w:t>я</w:t>
      </w:r>
      <w:r w:rsidR="00A9062F" w:rsidRPr="00B54590">
        <w:rPr>
          <w:rFonts w:ascii="Times New Roman" w:hAnsi="Times New Roman" w:cs="Times New Roman"/>
          <w:sz w:val="24"/>
          <w:szCs w:val="24"/>
        </w:rPr>
        <w:t xml:space="preserve"> 1</w:t>
      </w:r>
      <w:r w:rsidRPr="00B54590">
        <w:rPr>
          <w:rFonts w:ascii="Times New Roman" w:hAnsi="Times New Roman" w:cs="Times New Roman"/>
          <w:sz w:val="24"/>
          <w:szCs w:val="24"/>
        </w:rPr>
        <w:t>6</w:t>
      </w:r>
      <w:r w:rsidR="00A9062F" w:rsidRPr="00B54590">
        <w:rPr>
          <w:rFonts w:ascii="Times New Roman" w:hAnsi="Times New Roman" w:cs="Times New Roman"/>
          <w:sz w:val="24"/>
          <w:szCs w:val="24"/>
        </w:rPr>
        <w:t xml:space="preserve"> выполнены, </w:t>
      </w:r>
      <w:r w:rsidRPr="00B54590">
        <w:rPr>
          <w:rFonts w:ascii="Times New Roman" w:hAnsi="Times New Roman" w:cs="Times New Roman"/>
          <w:sz w:val="24"/>
          <w:szCs w:val="24"/>
        </w:rPr>
        <w:t>4</w:t>
      </w:r>
      <w:r w:rsidR="00A9062F" w:rsidRPr="00B54590">
        <w:rPr>
          <w:rFonts w:ascii="Times New Roman" w:hAnsi="Times New Roman" w:cs="Times New Roman"/>
          <w:sz w:val="24"/>
          <w:szCs w:val="24"/>
        </w:rPr>
        <w:t xml:space="preserve"> </w:t>
      </w:r>
      <w:r w:rsidRPr="00B54590">
        <w:rPr>
          <w:rFonts w:ascii="Times New Roman" w:hAnsi="Times New Roman" w:cs="Times New Roman"/>
          <w:sz w:val="24"/>
          <w:szCs w:val="24"/>
        </w:rPr>
        <w:t>не достигли плановых значений, 1</w:t>
      </w:r>
      <w:r w:rsidR="00A9062F" w:rsidRPr="00B54590">
        <w:rPr>
          <w:rFonts w:ascii="Times New Roman" w:hAnsi="Times New Roman" w:cs="Times New Roman"/>
          <w:sz w:val="24"/>
          <w:szCs w:val="24"/>
        </w:rPr>
        <w:t xml:space="preserve"> - не выполнен.</w:t>
      </w:r>
      <w:r w:rsidR="00845936" w:rsidRPr="00B54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C33" w:rsidRPr="00B54590" w:rsidRDefault="009006CE" w:rsidP="00ED7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На конец года</w:t>
      </w:r>
      <w:r w:rsidR="00845936" w:rsidRPr="00B54590">
        <w:rPr>
          <w:rFonts w:ascii="Times New Roman" w:hAnsi="Times New Roman" w:cs="Times New Roman"/>
          <w:sz w:val="24"/>
          <w:szCs w:val="24"/>
        </w:rPr>
        <w:t xml:space="preserve"> доля протяженности автомобильных дорог местного значения, соответствующих норма</w:t>
      </w:r>
      <w:r w:rsidR="009211F5" w:rsidRPr="00B54590">
        <w:rPr>
          <w:rFonts w:ascii="Times New Roman" w:hAnsi="Times New Roman" w:cs="Times New Roman"/>
          <w:sz w:val="24"/>
          <w:szCs w:val="24"/>
        </w:rPr>
        <w:t xml:space="preserve">тивным требованиям,  </w:t>
      </w:r>
      <w:r w:rsidR="00B92B74" w:rsidRPr="00B54590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4720E0" w:rsidRPr="00B54590">
        <w:rPr>
          <w:rFonts w:ascii="Times New Roman" w:hAnsi="Times New Roman" w:cs="Times New Roman"/>
          <w:sz w:val="24"/>
          <w:szCs w:val="24"/>
        </w:rPr>
        <w:t>76% (план – 62</w:t>
      </w:r>
      <w:r w:rsidR="00B92B74" w:rsidRPr="00B54590">
        <w:rPr>
          <w:rFonts w:ascii="Times New Roman" w:hAnsi="Times New Roman" w:cs="Times New Roman"/>
          <w:sz w:val="24"/>
          <w:szCs w:val="24"/>
        </w:rPr>
        <w:t>%)</w:t>
      </w:r>
      <w:r w:rsidR="00845936" w:rsidRPr="00B54590">
        <w:rPr>
          <w:rFonts w:ascii="Times New Roman" w:hAnsi="Times New Roman" w:cs="Times New Roman"/>
          <w:sz w:val="24"/>
          <w:szCs w:val="24"/>
        </w:rPr>
        <w:t>.</w:t>
      </w:r>
      <w:r w:rsidR="00EB09E9" w:rsidRPr="00B54590">
        <w:rPr>
          <w:rFonts w:ascii="Times New Roman" w:hAnsi="Times New Roman" w:cs="Times New Roman"/>
          <w:sz w:val="24"/>
          <w:szCs w:val="24"/>
        </w:rPr>
        <w:t xml:space="preserve"> </w:t>
      </w:r>
      <w:r w:rsidR="009211F5" w:rsidRPr="00B54590">
        <w:rPr>
          <w:rFonts w:ascii="Times New Roman" w:hAnsi="Times New Roman" w:cs="Times New Roman"/>
          <w:sz w:val="24"/>
          <w:szCs w:val="24"/>
        </w:rPr>
        <w:t xml:space="preserve"> </w:t>
      </w:r>
      <w:r w:rsidR="00B92B74" w:rsidRPr="00B54590">
        <w:rPr>
          <w:rFonts w:ascii="Times New Roman" w:hAnsi="Times New Roman" w:cs="Times New Roman"/>
          <w:sz w:val="24"/>
          <w:szCs w:val="24"/>
        </w:rPr>
        <w:t>К</w:t>
      </w:r>
      <w:r w:rsidR="00EB09E9" w:rsidRPr="00B54590">
        <w:rPr>
          <w:rFonts w:ascii="Times New Roman" w:hAnsi="Times New Roman" w:cs="Times New Roman"/>
          <w:sz w:val="24"/>
          <w:szCs w:val="24"/>
        </w:rPr>
        <w:t xml:space="preserve">оличество ДТП </w:t>
      </w:r>
      <w:r w:rsidR="009211F5" w:rsidRPr="00B54590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B92B74" w:rsidRPr="00B54590">
        <w:rPr>
          <w:rFonts w:ascii="Times New Roman" w:hAnsi="Times New Roman" w:cs="Times New Roman"/>
          <w:sz w:val="24"/>
          <w:szCs w:val="24"/>
        </w:rPr>
        <w:t xml:space="preserve"> зафиксировано на уровне </w:t>
      </w:r>
      <w:r w:rsidR="004720E0" w:rsidRPr="00B54590">
        <w:rPr>
          <w:rFonts w:ascii="Times New Roman" w:hAnsi="Times New Roman" w:cs="Times New Roman"/>
          <w:sz w:val="24"/>
          <w:szCs w:val="24"/>
        </w:rPr>
        <w:t>1243</w:t>
      </w:r>
      <w:r w:rsidR="00B92B74" w:rsidRPr="00B54590">
        <w:rPr>
          <w:rFonts w:ascii="Times New Roman" w:hAnsi="Times New Roman" w:cs="Times New Roman"/>
          <w:sz w:val="24"/>
          <w:szCs w:val="24"/>
        </w:rPr>
        <w:t xml:space="preserve"> случаев (план – 1</w:t>
      </w:r>
      <w:r w:rsidR="004720E0" w:rsidRPr="00B54590">
        <w:rPr>
          <w:rFonts w:ascii="Times New Roman" w:hAnsi="Times New Roman" w:cs="Times New Roman"/>
          <w:sz w:val="24"/>
          <w:szCs w:val="24"/>
        </w:rPr>
        <w:t>4</w:t>
      </w:r>
      <w:r w:rsidR="00B92B74" w:rsidRPr="00B54590">
        <w:rPr>
          <w:rFonts w:ascii="Times New Roman" w:hAnsi="Times New Roman" w:cs="Times New Roman"/>
          <w:sz w:val="24"/>
          <w:szCs w:val="24"/>
        </w:rPr>
        <w:t>50, 2013 год – 1</w:t>
      </w:r>
      <w:r w:rsidR="004720E0" w:rsidRPr="00B54590">
        <w:rPr>
          <w:rFonts w:ascii="Times New Roman" w:hAnsi="Times New Roman" w:cs="Times New Roman"/>
          <w:sz w:val="24"/>
          <w:szCs w:val="24"/>
        </w:rPr>
        <w:t>387</w:t>
      </w:r>
      <w:r w:rsidR="00B92B74" w:rsidRPr="00B54590">
        <w:rPr>
          <w:rFonts w:ascii="Times New Roman" w:hAnsi="Times New Roman" w:cs="Times New Roman"/>
          <w:sz w:val="24"/>
          <w:szCs w:val="24"/>
        </w:rPr>
        <w:t>)</w:t>
      </w:r>
      <w:r w:rsidR="009211F5" w:rsidRPr="00B54590">
        <w:rPr>
          <w:rFonts w:ascii="Times New Roman" w:hAnsi="Times New Roman" w:cs="Times New Roman"/>
          <w:sz w:val="24"/>
          <w:szCs w:val="24"/>
        </w:rPr>
        <w:t>, в т.ч. из-за сопутствующих дорожных условий</w:t>
      </w:r>
      <w:r w:rsidR="00B92B74" w:rsidRPr="00B54590">
        <w:rPr>
          <w:rFonts w:ascii="Times New Roman" w:hAnsi="Times New Roman" w:cs="Times New Roman"/>
          <w:sz w:val="24"/>
          <w:szCs w:val="24"/>
        </w:rPr>
        <w:t xml:space="preserve"> – </w:t>
      </w:r>
      <w:r w:rsidR="004720E0" w:rsidRPr="00B54590">
        <w:rPr>
          <w:rFonts w:ascii="Times New Roman" w:hAnsi="Times New Roman" w:cs="Times New Roman"/>
          <w:sz w:val="24"/>
          <w:szCs w:val="24"/>
        </w:rPr>
        <w:t>12</w:t>
      </w:r>
      <w:r w:rsidR="00B92B74" w:rsidRPr="00B54590">
        <w:rPr>
          <w:rFonts w:ascii="Times New Roman" w:hAnsi="Times New Roman" w:cs="Times New Roman"/>
          <w:sz w:val="24"/>
          <w:szCs w:val="24"/>
        </w:rPr>
        <w:t xml:space="preserve"> (</w:t>
      </w:r>
      <w:r w:rsidR="004720E0" w:rsidRPr="00B54590">
        <w:rPr>
          <w:rFonts w:ascii="Times New Roman" w:hAnsi="Times New Roman" w:cs="Times New Roman"/>
          <w:sz w:val="24"/>
          <w:szCs w:val="24"/>
        </w:rPr>
        <w:t>2014</w:t>
      </w:r>
      <w:r w:rsidR="00B92B74" w:rsidRPr="00B5459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720E0" w:rsidRPr="00B54590">
        <w:rPr>
          <w:rFonts w:ascii="Times New Roman" w:hAnsi="Times New Roman" w:cs="Times New Roman"/>
          <w:sz w:val="24"/>
          <w:szCs w:val="24"/>
        </w:rPr>
        <w:t>25</w:t>
      </w:r>
      <w:r w:rsidR="00B92B74" w:rsidRPr="00B54590">
        <w:rPr>
          <w:rFonts w:ascii="Times New Roman" w:hAnsi="Times New Roman" w:cs="Times New Roman"/>
          <w:sz w:val="24"/>
          <w:szCs w:val="24"/>
        </w:rPr>
        <w:t>)</w:t>
      </w:r>
      <w:r w:rsidR="00EB09E9" w:rsidRPr="00B54590">
        <w:rPr>
          <w:rFonts w:ascii="Times New Roman" w:hAnsi="Times New Roman" w:cs="Times New Roman"/>
          <w:sz w:val="24"/>
          <w:szCs w:val="24"/>
        </w:rPr>
        <w:t xml:space="preserve">. </w:t>
      </w:r>
      <w:r w:rsidR="00B92B74" w:rsidRPr="00B54590">
        <w:rPr>
          <w:rFonts w:ascii="Times New Roman" w:hAnsi="Times New Roman" w:cs="Times New Roman"/>
          <w:sz w:val="24"/>
          <w:szCs w:val="24"/>
        </w:rPr>
        <w:t>К</w:t>
      </w:r>
      <w:r w:rsidR="008D256D" w:rsidRPr="00B54590">
        <w:rPr>
          <w:rFonts w:ascii="Times New Roman" w:hAnsi="Times New Roman" w:cs="Times New Roman"/>
          <w:sz w:val="24"/>
          <w:szCs w:val="24"/>
        </w:rPr>
        <w:t xml:space="preserve">оличество  погибших в ДТП составило </w:t>
      </w:r>
      <w:r w:rsidR="004720E0" w:rsidRPr="00B54590">
        <w:rPr>
          <w:rFonts w:ascii="Times New Roman" w:hAnsi="Times New Roman" w:cs="Times New Roman"/>
          <w:sz w:val="24"/>
          <w:szCs w:val="24"/>
        </w:rPr>
        <w:t>2</w:t>
      </w:r>
      <w:r w:rsidR="008D256D" w:rsidRPr="00B54590">
        <w:rPr>
          <w:rFonts w:ascii="Times New Roman" w:hAnsi="Times New Roman" w:cs="Times New Roman"/>
          <w:sz w:val="24"/>
          <w:szCs w:val="24"/>
        </w:rPr>
        <w:t xml:space="preserve"> человека (201</w:t>
      </w:r>
      <w:r w:rsidR="004720E0" w:rsidRPr="00B54590">
        <w:rPr>
          <w:rFonts w:ascii="Times New Roman" w:hAnsi="Times New Roman" w:cs="Times New Roman"/>
          <w:sz w:val="24"/>
          <w:szCs w:val="24"/>
        </w:rPr>
        <w:t>4</w:t>
      </w:r>
      <w:r w:rsidR="00B92B74" w:rsidRPr="00B54590">
        <w:rPr>
          <w:rFonts w:ascii="Times New Roman" w:hAnsi="Times New Roman" w:cs="Times New Roman"/>
          <w:sz w:val="24"/>
          <w:szCs w:val="24"/>
        </w:rPr>
        <w:t xml:space="preserve"> </w:t>
      </w:r>
      <w:r w:rsidR="008D256D" w:rsidRPr="00B54590">
        <w:rPr>
          <w:rFonts w:ascii="Times New Roman" w:hAnsi="Times New Roman" w:cs="Times New Roman"/>
          <w:sz w:val="24"/>
          <w:szCs w:val="24"/>
        </w:rPr>
        <w:t>г</w:t>
      </w:r>
      <w:r w:rsidR="00B92B74" w:rsidRPr="00B54590">
        <w:rPr>
          <w:rFonts w:ascii="Times New Roman" w:hAnsi="Times New Roman" w:cs="Times New Roman"/>
          <w:sz w:val="24"/>
          <w:szCs w:val="24"/>
        </w:rPr>
        <w:t>од</w:t>
      </w:r>
      <w:r w:rsidR="008D256D" w:rsidRPr="00B54590">
        <w:rPr>
          <w:rFonts w:ascii="Times New Roman" w:hAnsi="Times New Roman" w:cs="Times New Roman"/>
          <w:sz w:val="24"/>
          <w:szCs w:val="24"/>
        </w:rPr>
        <w:t xml:space="preserve"> – </w:t>
      </w:r>
      <w:r w:rsidR="004720E0" w:rsidRPr="00B54590">
        <w:rPr>
          <w:rFonts w:ascii="Times New Roman" w:hAnsi="Times New Roman" w:cs="Times New Roman"/>
          <w:sz w:val="24"/>
          <w:szCs w:val="24"/>
        </w:rPr>
        <w:t>3</w:t>
      </w:r>
      <w:r w:rsidR="008D256D" w:rsidRPr="00B54590">
        <w:rPr>
          <w:rFonts w:ascii="Times New Roman" w:hAnsi="Times New Roman" w:cs="Times New Roman"/>
          <w:sz w:val="24"/>
          <w:szCs w:val="24"/>
        </w:rPr>
        <w:t xml:space="preserve"> чел.)</w:t>
      </w:r>
      <w:r w:rsidR="00B92B74" w:rsidRPr="00B54590">
        <w:rPr>
          <w:rFonts w:ascii="Times New Roman" w:hAnsi="Times New Roman" w:cs="Times New Roman"/>
          <w:sz w:val="24"/>
          <w:szCs w:val="24"/>
        </w:rPr>
        <w:t>.</w:t>
      </w:r>
    </w:p>
    <w:p w:rsidR="00B4730F" w:rsidRPr="00B54590" w:rsidRDefault="00B4730F" w:rsidP="00ED7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в 201</w:t>
      </w:r>
      <w:r w:rsidR="004720E0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p w:rsidR="00B4730F" w:rsidRPr="00B54590" w:rsidRDefault="00B4730F" w:rsidP="00ED7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-  </w:t>
      </w:r>
      <w:r w:rsidR="004720E0" w:rsidRPr="00B54590">
        <w:rPr>
          <w:rFonts w:ascii="Times New Roman" w:hAnsi="Times New Roman" w:cs="Times New Roman"/>
          <w:sz w:val="24"/>
          <w:szCs w:val="24"/>
        </w:rPr>
        <w:t xml:space="preserve">завершены </w:t>
      </w:r>
      <w:r w:rsidRPr="00B54590">
        <w:rPr>
          <w:rFonts w:ascii="Times New Roman" w:hAnsi="Times New Roman" w:cs="Times New Roman"/>
          <w:sz w:val="24"/>
          <w:szCs w:val="24"/>
        </w:rPr>
        <w:t>работы по реконструкции ул. Жемчужная и подходов к путепроводу через ж/д пути у станции Апатиты-1;</w:t>
      </w:r>
    </w:p>
    <w:p w:rsidR="00B4730F" w:rsidRPr="00B54590" w:rsidRDefault="00B4730F" w:rsidP="00ED7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-  </w:t>
      </w:r>
      <w:r w:rsidR="004720E0" w:rsidRPr="00B54590">
        <w:rPr>
          <w:rFonts w:ascii="Times New Roman" w:hAnsi="Times New Roman" w:cs="Times New Roman"/>
          <w:sz w:val="24"/>
          <w:szCs w:val="24"/>
        </w:rPr>
        <w:t xml:space="preserve">разработаны ПСД и получены положительные заключения государственной экспертизы </w:t>
      </w:r>
      <w:r w:rsidRPr="00B54590">
        <w:rPr>
          <w:rFonts w:ascii="Times New Roman" w:eastAsia="Calibri" w:hAnsi="Times New Roman" w:cs="Times New Roman"/>
          <w:sz w:val="24"/>
          <w:szCs w:val="24"/>
        </w:rPr>
        <w:t xml:space="preserve">на капитальный ремонт </w:t>
      </w:r>
      <w:r w:rsidR="004720E0" w:rsidRPr="00B54590">
        <w:rPr>
          <w:rFonts w:ascii="Times New Roman" w:eastAsia="Calibri" w:hAnsi="Times New Roman" w:cs="Times New Roman"/>
          <w:sz w:val="24"/>
          <w:szCs w:val="24"/>
        </w:rPr>
        <w:t xml:space="preserve">автомобильных дорог </w:t>
      </w:r>
      <w:r w:rsidRPr="00B54590">
        <w:rPr>
          <w:rFonts w:ascii="Times New Roman" w:eastAsia="Calibri" w:hAnsi="Times New Roman" w:cs="Times New Roman"/>
          <w:sz w:val="24"/>
          <w:szCs w:val="24"/>
        </w:rPr>
        <w:t xml:space="preserve">ул. Фестивальная, ул. </w:t>
      </w:r>
      <w:r w:rsidR="004720E0" w:rsidRPr="00B54590">
        <w:rPr>
          <w:rFonts w:ascii="Times New Roman" w:eastAsia="Calibri" w:hAnsi="Times New Roman" w:cs="Times New Roman"/>
          <w:sz w:val="24"/>
          <w:szCs w:val="24"/>
        </w:rPr>
        <w:t>Московская</w:t>
      </w:r>
      <w:r w:rsidRPr="00B54590">
        <w:rPr>
          <w:rFonts w:ascii="Times New Roman" w:eastAsia="Calibri" w:hAnsi="Times New Roman" w:cs="Times New Roman"/>
          <w:sz w:val="24"/>
          <w:szCs w:val="24"/>
        </w:rPr>
        <w:t>, ул. Се</w:t>
      </w:r>
      <w:r w:rsidR="004720E0" w:rsidRPr="00B54590">
        <w:rPr>
          <w:rFonts w:ascii="Times New Roman" w:eastAsia="Calibri" w:hAnsi="Times New Roman" w:cs="Times New Roman"/>
          <w:sz w:val="24"/>
          <w:szCs w:val="24"/>
        </w:rPr>
        <w:t>верная</w:t>
      </w:r>
      <w:r w:rsidRPr="00B54590">
        <w:rPr>
          <w:rFonts w:ascii="Times New Roman" w:hAnsi="Times New Roman" w:cs="Times New Roman"/>
          <w:sz w:val="24"/>
          <w:szCs w:val="24"/>
        </w:rPr>
        <w:t>;</w:t>
      </w:r>
    </w:p>
    <w:p w:rsidR="004720E0" w:rsidRPr="00B54590" w:rsidRDefault="004720E0" w:rsidP="004720E0">
      <w:pPr>
        <w:pStyle w:val="ab"/>
        <w:spacing w:after="0" w:line="200" w:lineRule="atLeast"/>
        <w:ind w:firstLine="709"/>
        <w:jc w:val="both"/>
        <w:rPr>
          <w:rFonts w:eastAsiaTheme="minorHAnsi"/>
          <w:kern w:val="0"/>
          <w:lang w:eastAsia="en-US"/>
        </w:rPr>
      </w:pPr>
      <w:r w:rsidRPr="00B54590">
        <w:t xml:space="preserve">- </w:t>
      </w:r>
      <w:r w:rsidRPr="00B54590">
        <w:rPr>
          <w:rFonts w:eastAsiaTheme="minorHAnsi"/>
          <w:kern w:val="0"/>
          <w:lang w:eastAsia="en-US"/>
        </w:rPr>
        <w:t>по итогам конкурса в 2015 году была получена субсидия из областного бюджета на строительство, реконструкцию, ремонт и капитальный ремонт автомобильных дорог общего пользования местного значения. Заключен долгосрочный муниципальный контракт на выполнение работ по строительству продолжения ул. Ленина в г. Апатиты Мурманской области (от пересечения с ул. Победы до пересечения с ул. Воинов-Интернационалистов). Работы, запланированные на 2015 год, выполнены в полном объеме (подготовительные работы, работы по реконструкции инженерных сетей, устройству ливневой канализации, земляные работы по вертикальной планировке);</w:t>
      </w:r>
    </w:p>
    <w:p w:rsidR="004720E0" w:rsidRPr="00B54590" w:rsidRDefault="004720E0" w:rsidP="004720E0">
      <w:pPr>
        <w:pStyle w:val="ab"/>
        <w:spacing w:after="0" w:line="200" w:lineRule="atLeast"/>
        <w:ind w:firstLine="709"/>
        <w:jc w:val="both"/>
        <w:rPr>
          <w:rFonts w:eastAsiaTheme="minorHAnsi"/>
          <w:kern w:val="0"/>
          <w:lang w:eastAsia="en-US"/>
        </w:rPr>
      </w:pPr>
      <w:r w:rsidRPr="00B54590">
        <w:rPr>
          <w:spacing w:val="20"/>
        </w:rPr>
        <w:t>- з</w:t>
      </w:r>
      <w:r w:rsidRPr="00B54590">
        <w:rPr>
          <w:rFonts w:eastAsiaTheme="minorHAnsi"/>
          <w:kern w:val="0"/>
          <w:lang w:eastAsia="en-US"/>
        </w:rPr>
        <w:t>аключен долгосрочный муниципальный контракт на выполнение работ по реконструкции автодорожного путепровода через ж/д пути от ул. Ферсмана к п. Белореченский с автоподъездами в г. Апатиты Мурманской области с ООО «Трансст</w:t>
      </w:r>
      <w:r w:rsidR="00091D61">
        <w:rPr>
          <w:rFonts w:eastAsiaTheme="minorHAnsi"/>
          <w:kern w:val="0"/>
          <w:lang w:eastAsia="en-US"/>
        </w:rPr>
        <w:t>р</w:t>
      </w:r>
      <w:r w:rsidRPr="00B54590">
        <w:rPr>
          <w:rFonts w:eastAsiaTheme="minorHAnsi"/>
          <w:kern w:val="0"/>
          <w:lang w:eastAsia="en-US"/>
        </w:rPr>
        <w:t xml:space="preserve">ой». Срок окончания работ по контракту – 02.11.2016. Цена контракта – 117 278,00 тыс. руб. Выполнены работы по вырубке зеленых насаждений, демонтажу ограждений, разборке асфальтобетонного покрытия путепровода, разборке межбалочных швов второго и третьего пролетных строений, демонтажу балок второго пролетного строения, начаты работы по выносу кабеля СИП, формированию откосов. </w:t>
      </w:r>
    </w:p>
    <w:p w:rsidR="00B4730F" w:rsidRPr="00B54590" w:rsidRDefault="00B4730F" w:rsidP="00ED7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- </w:t>
      </w:r>
      <w:r w:rsidR="004720E0" w:rsidRPr="00B54590">
        <w:rPr>
          <w:rFonts w:ascii="Times New Roman" w:hAnsi="Times New Roman" w:cs="Times New Roman"/>
          <w:sz w:val="24"/>
          <w:szCs w:val="24"/>
        </w:rPr>
        <w:t xml:space="preserve">выполнен </w:t>
      </w:r>
      <w:r w:rsidRPr="00B54590">
        <w:rPr>
          <w:rFonts w:ascii="Times New Roman" w:hAnsi="Times New Roman" w:cs="Times New Roman"/>
          <w:sz w:val="24"/>
          <w:szCs w:val="24"/>
        </w:rPr>
        <w:t>р</w:t>
      </w:r>
      <w:r w:rsidRPr="00B54590">
        <w:rPr>
          <w:rFonts w:ascii="Times New Roman" w:eastAsia="Calibri" w:hAnsi="Times New Roman" w:cs="Times New Roman"/>
          <w:sz w:val="24"/>
          <w:szCs w:val="24"/>
        </w:rPr>
        <w:t xml:space="preserve">емонт </w:t>
      </w:r>
      <w:r w:rsidR="004720E0" w:rsidRPr="00B54590">
        <w:rPr>
          <w:rFonts w:ascii="Times New Roman" w:eastAsia="Calibri" w:hAnsi="Times New Roman" w:cs="Times New Roman"/>
          <w:sz w:val="24"/>
          <w:szCs w:val="24"/>
        </w:rPr>
        <w:t>автомобильных дорог и межквартальных проездов - 4,81 км</w:t>
      </w:r>
      <w:r w:rsidRPr="00B54590">
        <w:rPr>
          <w:rFonts w:ascii="Times New Roman" w:hAnsi="Times New Roman" w:cs="Times New Roman"/>
          <w:sz w:val="24"/>
          <w:szCs w:val="24"/>
        </w:rPr>
        <w:t>;</w:t>
      </w:r>
    </w:p>
    <w:p w:rsidR="00B4730F" w:rsidRPr="00B54590" w:rsidRDefault="00B4730F" w:rsidP="00ED7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- </w:t>
      </w:r>
      <w:r w:rsidR="004720E0" w:rsidRPr="00B54590">
        <w:rPr>
          <w:rFonts w:ascii="Times New Roman" w:hAnsi="Times New Roman" w:cs="Times New Roman"/>
          <w:sz w:val="24"/>
          <w:szCs w:val="24"/>
        </w:rPr>
        <w:t xml:space="preserve">выполнен </w:t>
      </w:r>
      <w:r w:rsidRPr="00B54590">
        <w:rPr>
          <w:rFonts w:ascii="Times New Roman" w:hAnsi="Times New Roman" w:cs="Times New Roman"/>
          <w:sz w:val="24"/>
          <w:szCs w:val="24"/>
        </w:rPr>
        <w:t>т</w:t>
      </w:r>
      <w:r w:rsidRPr="00B54590">
        <w:rPr>
          <w:rFonts w:ascii="Times New Roman" w:eastAsia="Calibri" w:hAnsi="Times New Roman" w:cs="Times New Roman"/>
          <w:sz w:val="24"/>
          <w:szCs w:val="24"/>
        </w:rPr>
        <w:t>екущий ремонт искусственных сооружений на автомобильных дорогах</w:t>
      </w:r>
      <w:r w:rsidRPr="00B54590">
        <w:rPr>
          <w:rFonts w:ascii="Times New Roman" w:hAnsi="Times New Roman" w:cs="Times New Roman"/>
          <w:sz w:val="24"/>
          <w:szCs w:val="24"/>
        </w:rPr>
        <w:t>;</w:t>
      </w:r>
    </w:p>
    <w:p w:rsidR="00B4730F" w:rsidRPr="00B54590" w:rsidRDefault="00B4730F" w:rsidP="00845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- обеспечено содержание автомобильных дорог и межквартальных проектов</w:t>
      </w:r>
      <w:r w:rsidR="00A275DE" w:rsidRPr="00B54590">
        <w:rPr>
          <w:rFonts w:ascii="Times New Roman" w:hAnsi="Times New Roman" w:cs="Times New Roman"/>
          <w:sz w:val="24"/>
          <w:szCs w:val="24"/>
        </w:rPr>
        <w:t>;</w:t>
      </w:r>
    </w:p>
    <w:p w:rsidR="00A275DE" w:rsidRPr="00B54590" w:rsidRDefault="00A275DE" w:rsidP="00845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- о</w:t>
      </w:r>
      <w:r w:rsidRPr="00B54590">
        <w:rPr>
          <w:rFonts w:ascii="Times New Roman" w:eastAsia="Calibri" w:hAnsi="Times New Roman" w:cs="Times New Roman"/>
          <w:sz w:val="24"/>
          <w:szCs w:val="24"/>
        </w:rPr>
        <w:t>рганиз</w:t>
      </w:r>
      <w:r w:rsidRPr="00B54590">
        <w:rPr>
          <w:rFonts w:ascii="Times New Roman" w:hAnsi="Times New Roman" w:cs="Times New Roman"/>
          <w:sz w:val="24"/>
          <w:szCs w:val="24"/>
        </w:rPr>
        <w:t xml:space="preserve">овано и обеспечено </w:t>
      </w:r>
      <w:r w:rsidRPr="00B54590">
        <w:rPr>
          <w:rFonts w:ascii="Times New Roman" w:eastAsia="Calibri" w:hAnsi="Times New Roman" w:cs="Times New Roman"/>
          <w:sz w:val="24"/>
          <w:szCs w:val="24"/>
        </w:rPr>
        <w:t>транспортно</w:t>
      </w:r>
      <w:r w:rsidRPr="00B54590">
        <w:rPr>
          <w:rFonts w:ascii="Times New Roman" w:hAnsi="Times New Roman" w:cs="Times New Roman"/>
          <w:sz w:val="24"/>
          <w:szCs w:val="24"/>
        </w:rPr>
        <w:t>е</w:t>
      </w:r>
      <w:r w:rsidRPr="00B54590">
        <w:rPr>
          <w:rFonts w:ascii="Times New Roman" w:eastAsia="Calibri" w:hAnsi="Times New Roman" w:cs="Times New Roman"/>
          <w:sz w:val="24"/>
          <w:szCs w:val="24"/>
        </w:rPr>
        <w:t xml:space="preserve"> обслуживани</w:t>
      </w:r>
      <w:r w:rsidRPr="00B54590">
        <w:rPr>
          <w:rFonts w:ascii="Times New Roman" w:hAnsi="Times New Roman" w:cs="Times New Roman"/>
          <w:sz w:val="24"/>
          <w:szCs w:val="24"/>
        </w:rPr>
        <w:t>е</w:t>
      </w:r>
      <w:r w:rsidRPr="00B54590">
        <w:rPr>
          <w:rFonts w:ascii="Times New Roman" w:eastAsia="Calibri" w:hAnsi="Times New Roman" w:cs="Times New Roman"/>
          <w:sz w:val="24"/>
          <w:szCs w:val="24"/>
        </w:rPr>
        <w:t xml:space="preserve"> населения </w:t>
      </w:r>
      <w:r w:rsidR="00845936" w:rsidRPr="00B54590">
        <w:rPr>
          <w:rFonts w:ascii="Times New Roman" w:hAnsi="Times New Roman" w:cs="Times New Roman"/>
          <w:sz w:val="24"/>
          <w:szCs w:val="24"/>
        </w:rPr>
        <w:t xml:space="preserve">4-мя </w:t>
      </w:r>
      <w:r w:rsidRPr="00B54590">
        <w:rPr>
          <w:rFonts w:ascii="Times New Roman" w:eastAsia="Calibri" w:hAnsi="Times New Roman" w:cs="Times New Roman"/>
          <w:sz w:val="24"/>
          <w:szCs w:val="24"/>
        </w:rPr>
        <w:t xml:space="preserve">социально - значимыми муниципальными </w:t>
      </w:r>
      <w:r w:rsidRPr="00B54590">
        <w:rPr>
          <w:rFonts w:ascii="Times New Roman" w:hAnsi="Times New Roman" w:cs="Times New Roman"/>
          <w:sz w:val="24"/>
          <w:szCs w:val="24"/>
        </w:rPr>
        <w:t xml:space="preserve">и сезонными </w:t>
      </w:r>
      <w:r w:rsidRPr="00B54590">
        <w:rPr>
          <w:rFonts w:ascii="Times New Roman" w:eastAsia="Calibri" w:hAnsi="Times New Roman" w:cs="Times New Roman"/>
          <w:sz w:val="24"/>
          <w:szCs w:val="24"/>
        </w:rPr>
        <w:t>маршрутами</w:t>
      </w:r>
      <w:r w:rsidRPr="00B54590">
        <w:rPr>
          <w:rFonts w:ascii="Times New Roman" w:hAnsi="Times New Roman" w:cs="Times New Roman"/>
          <w:sz w:val="24"/>
          <w:szCs w:val="24"/>
        </w:rPr>
        <w:t>;</w:t>
      </w:r>
    </w:p>
    <w:p w:rsidR="00A275DE" w:rsidRPr="00B54590" w:rsidRDefault="00A275DE" w:rsidP="00845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- обеспечен льготный проезд на городском транспорте </w:t>
      </w:r>
      <w:r w:rsidRPr="00B54590">
        <w:rPr>
          <w:rFonts w:ascii="Times New Roman" w:eastAsia="Calibri" w:hAnsi="Times New Roman" w:cs="Times New Roman"/>
          <w:sz w:val="24"/>
          <w:szCs w:val="24"/>
        </w:rPr>
        <w:t>обучающимся и студентам государственных областных и муниципальных образовательных учреждений Мурманской области</w:t>
      </w:r>
      <w:r w:rsidRPr="00B54590">
        <w:rPr>
          <w:rFonts w:ascii="Times New Roman" w:hAnsi="Times New Roman" w:cs="Times New Roman"/>
          <w:sz w:val="24"/>
          <w:szCs w:val="24"/>
        </w:rPr>
        <w:t>;</w:t>
      </w:r>
    </w:p>
    <w:p w:rsidR="00B4730F" w:rsidRPr="00B54590" w:rsidRDefault="00A275DE" w:rsidP="008459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- </w:t>
      </w:r>
      <w:r w:rsidRPr="00B54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9B3">
        <w:rPr>
          <w:rFonts w:ascii="Times New Roman" w:eastAsia="Calibri" w:hAnsi="Times New Roman" w:cs="Times New Roman"/>
          <w:sz w:val="24"/>
          <w:szCs w:val="24"/>
        </w:rPr>
        <w:t xml:space="preserve">проведены </w:t>
      </w:r>
      <w:r w:rsidRPr="00B54590">
        <w:rPr>
          <w:rFonts w:ascii="Times New Roman" w:eastAsia="Calibri" w:hAnsi="Times New Roman" w:cs="Times New Roman"/>
          <w:sz w:val="24"/>
          <w:szCs w:val="24"/>
        </w:rPr>
        <w:t>мероприяти</w:t>
      </w:r>
      <w:r w:rsidRPr="00B54590">
        <w:rPr>
          <w:rFonts w:ascii="Times New Roman" w:hAnsi="Times New Roman" w:cs="Times New Roman"/>
          <w:sz w:val="24"/>
          <w:szCs w:val="24"/>
        </w:rPr>
        <w:t>я</w:t>
      </w:r>
      <w:r w:rsidRPr="00B54590">
        <w:rPr>
          <w:rFonts w:ascii="Times New Roman" w:eastAsia="Calibri" w:hAnsi="Times New Roman" w:cs="Times New Roman"/>
          <w:sz w:val="24"/>
          <w:szCs w:val="24"/>
        </w:rPr>
        <w:t>, направленны</w:t>
      </w:r>
      <w:r w:rsidRPr="00B54590">
        <w:rPr>
          <w:rFonts w:ascii="Times New Roman" w:hAnsi="Times New Roman" w:cs="Times New Roman"/>
          <w:sz w:val="24"/>
          <w:szCs w:val="24"/>
        </w:rPr>
        <w:t>е</w:t>
      </w:r>
      <w:r w:rsidRPr="00B54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936" w:rsidRPr="00B54590">
        <w:rPr>
          <w:rFonts w:ascii="Times New Roman" w:hAnsi="Times New Roman" w:cs="Times New Roman"/>
          <w:sz w:val="24"/>
          <w:szCs w:val="24"/>
        </w:rPr>
        <w:t xml:space="preserve">на </w:t>
      </w:r>
      <w:r w:rsidR="00845936" w:rsidRPr="00B54590">
        <w:rPr>
          <w:rFonts w:ascii="Times New Roman" w:eastAsia="Calibri" w:hAnsi="Times New Roman" w:cs="Times New Roman"/>
          <w:sz w:val="24"/>
          <w:szCs w:val="24"/>
        </w:rPr>
        <w:t>обучени</w:t>
      </w:r>
      <w:r w:rsidR="00845936" w:rsidRPr="00B54590">
        <w:rPr>
          <w:rFonts w:ascii="Times New Roman" w:hAnsi="Times New Roman" w:cs="Times New Roman"/>
          <w:sz w:val="24"/>
          <w:szCs w:val="24"/>
        </w:rPr>
        <w:t>е</w:t>
      </w:r>
      <w:r w:rsidR="00845936" w:rsidRPr="00B54590">
        <w:rPr>
          <w:rFonts w:ascii="Times New Roman" w:eastAsia="Calibri" w:hAnsi="Times New Roman" w:cs="Times New Roman"/>
          <w:sz w:val="24"/>
          <w:szCs w:val="24"/>
        </w:rPr>
        <w:t xml:space="preserve"> детей правилам дорожного движения и формировани</w:t>
      </w:r>
      <w:r w:rsidR="00845936" w:rsidRPr="00B54590">
        <w:rPr>
          <w:rFonts w:ascii="Times New Roman" w:hAnsi="Times New Roman" w:cs="Times New Roman"/>
          <w:sz w:val="24"/>
          <w:szCs w:val="24"/>
        </w:rPr>
        <w:t>е</w:t>
      </w:r>
      <w:r w:rsidR="00845936" w:rsidRPr="00B54590">
        <w:rPr>
          <w:rFonts w:ascii="Times New Roman" w:eastAsia="Calibri" w:hAnsi="Times New Roman" w:cs="Times New Roman"/>
          <w:sz w:val="24"/>
          <w:szCs w:val="24"/>
        </w:rPr>
        <w:t xml:space="preserve"> у них навыков безопасного участия в дорожном движении</w:t>
      </w:r>
      <w:r w:rsidR="00845936" w:rsidRPr="00B54590">
        <w:rPr>
          <w:rFonts w:ascii="Times New Roman" w:hAnsi="Times New Roman" w:cs="Times New Roman"/>
          <w:sz w:val="24"/>
          <w:szCs w:val="24"/>
        </w:rPr>
        <w:t>.</w:t>
      </w:r>
    </w:p>
    <w:p w:rsidR="00097EA3" w:rsidRPr="00B54590" w:rsidRDefault="00097EA3" w:rsidP="00097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</w:p>
    <w:p w:rsidR="00987C0C" w:rsidRPr="00B54590" w:rsidRDefault="00987C0C" w:rsidP="00ED7FD4">
      <w:pPr>
        <w:pStyle w:val="BodyTextIndent21"/>
        <w:spacing w:line="240" w:lineRule="auto"/>
        <w:ind w:firstLine="709"/>
        <w:contextualSpacing/>
      </w:pPr>
    </w:p>
    <w:p w:rsidR="00643FCA" w:rsidRPr="00B54590" w:rsidRDefault="00643FCA" w:rsidP="00643FCA">
      <w:pPr>
        <w:pStyle w:val="a5"/>
        <w:ind w:firstLine="567"/>
        <w:jc w:val="both"/>
        <w:rPr>
          <w:lang w:eastAsia="ru-RU"/>
        </w:rPr>
      </w:pPr>
      <w:r w:rsidRPr="00B54590">
        <w:rPr>
          <w:b/>
          <w:i/>
          <w:u w:val="single"/>
          <w:lang w:eastAsia="ru-RU"/>
        </w:rPr>
        <w:t xml:space="preserve">МП </w:t>
      </w:r>
      <w:r w:rsidRPr="00B54590">
        <w:rPr>
          <w:rStyle w:val="a7"/>
          <w:bCs/>
          <w:i/>
          <w:u w:val="single"/>
        </w:rPr>
        <w:t xml:space="preserve">«Обеспечение комфортной среды проживания населения города» </w:t>
      </w:r>
      <w:r w:rsidRPr="00B54590">
        <w:rPr>
          <w:rStyle w:val="a7"/>
          <w:b w:val="0"/>
          <w:bCs/>
        </w:rPr>
        <w:t>(</w:t>
      </w:r>
      <w:r w:rsidRPr="00B54590">
        <w:rPr>
          <w:lang w:eastAsia="ru-RU"/>
        </w:rPr>
        <w:t>ответственный исполнитель – МКУ города Апатиты «Управление городского хозяйства»).</w:t>
      </w:r>
    </w:p>
    <w:p w:rsidR="00643FCA" w:rsidRPr="00B54590" w:rsidRDefault="00643FCA" w:rsidP="00643FCA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  <w:r w:rsidRPr="00B54590">
        <w:t>В состав МП включены 3 подпрограммы:</w:t>
      </w:r>
    </w:p>
    <w:p w:rsidR="00643FCA" w:rsidRPr="00B54590" w:rsidRDefault="00643FCA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«Организация сферы ритуальных услуг»;</w:t>
      </w:r>
    </w:p>
    <w:p w:rsidR="00643FCA" w:rsidRPr="00B54590" w:rsidRDefault="00643FCA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«Наружное уличное освещение и содержание сетей энергоснабжения»;</w:t>
      </w:r>
    </w:p>
    <w:p w:rsidR="00643FCA" w:rsidRPr="00B54590" w:rsidRDefault="00643FCA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«Развитие системы комплексного благоустройства».</w:t>
      </w:r>
    </w:p>
    <w:p w:rsidR="00BE76DB" w:rsidRPr="00B54590" w:rsidRDefault="00EC3A67" w:rsidP="00EC3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В целом на реализацию программных мероприятий предусмотрено бюджетных средств </w:t>
      </w:r>
      <w:r w:rsidR="00BE76DB" w:rsidRPr="00B54590">
        <w:rPr>
          <w:rFonts w:ascii="Times New Roman" w:hAnsi="Times New Roman" w:cs="Times New Roman"/>
          <w:sz w:val="24"/>
          <w:szCs w:val="24"/>
        </w:rPr>
        <w:t>36 416,3</w:t>
      </w:r>
      <w:r w:rsidRPr="00B54590">
        <w:rPr>
          <w:rFonts w:ascii="Times New Roman" w:hAnsi="Times New Roman" w:cs="Times New Roman"/>
          <w:sz w:val="24"/>
          <w:szCs w:val="24"/>
        </w:rPr>
        <w:t xml:space="preserve"> тыс. руб. Кассовые расходы по программе составили </w:t>
      </w:r>
      <w:r w:rsidR="00BE76DB" w:rsidRPr="00B54590">
        <w:rPr>
          <w:rFonts w:ascii="Times New Roman" w:hAnsi="Times New Roman" w:cs="Times New Roman"/>
          <w:sz w:val="24"/>
          <w:szCs w:val="24"/>
        </w:rPr>
        <w:t>34 121</w:t>
      </w:r>
      <w:r w:rsidRPr="00B54590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BE76DB" w:rsidRPr="00B54590">
        <w:rPr>
          <w:rFonts w:ascii="Times New Roman" w:hAnsi="Times New Roman" w:cs="Times New Roman"/>
          <w:sz w:val="24"/>
          <w:szCs w:val="24"/>
        </w:rPr>
        <w:t>93,7</w:t>
      </w:r>
      <w:r w:rsidRPr="00B54590">
        <w:rPr>
          <w:rFonts w:ascii="Times New Roman" w:hAnsi="Times New Roman" w:cs="Times New Roman"/>
          <w:sz w:val="24"/>
          <w:szCs w:val="24"/>
        </w:rPr>
        <w:t xml:space="preserve">% от годовых бюджетных назначений). </w:t>
      </w:r>
    </w:p>
    <w:p w:rsidR="00783309" w:rsidRPr="00B54590" w:rsidRDefault="00783309" w:rsidP="00EC3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Привлекались средства областного бюджета в виде субвенции на осуществление деятельности по отлову и содержанию безнадзорных животных в размере 1 040,6 тыс.руб. Степень освоения составила 60,9% в виду поступления заявок от граждан в меньшем </w:t>
      </w:r>
      <w:r w:rsidR="00681EDA" w:rsidRPr="00B54590">
        <w:rPr>
          <w:rFonts w:ascii="Times New Roman" w:hAnsi="Times New Roman" w:cs="Times New Roman"/>
          <w:sz w:val="24"/>
          <w:szCs w:val="24"/>
        </w:rPr>
        <w:t>объеме, чем было запланировано.</w:t>
      </w:r>
    </w:p>
    <w:p w:rsidR="003F1B90" w:rsidRPr="00B54590" w:rsidRDefault="00EC3A67" w:rsidP="00EC3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Из </w:t>
      </w:r>
      <w:r w:rsidR="00123DF3" w:rsidRPr="00B54590">
        <w:rPr>
          <w:rFonts w:ascii="Times New Roman" w:hAnsi="Times New Roman" w:cs="Times New Roman"/>
          <w:sz w:val="24"/>
          <w:szCs w:val="24"/>
        </w:rPr>
        <w:t>2</w:t>
      </w:r>
      <w:r w:rsidR="00BE76DB" w:rsidRPr="00B54590">
        <w:rPr>
          <w:rFonts w:ascii="Times New Roman" w:hAnsi="Times New Roman" w:cs="Times New Roman"/>
          <w:sz w:val="24"/>
          <w:szCs w:val="24"/>
        </w:rPr>
        <w:t>2</w:t>
      </w:r>
      <w:r w:rsidRPr="00B54590">
        <w:rPr>
          <w:rFonts w:ascii="Times New Roman" w:hAnsi="Times New Roman" w:cs="Times New Roman"/>
          <w:sz w:val="24"/>
          <w:szCs w:val="24"/>
        </w:rPr>
        <w:t xml:space="preserve"> запланированных целевых показателей </w:t>
      </w:r>
      <w:r w:rsidR="00123DF3" w:rsidRPr="00B54590">
        <w:rPr>
          <w:rFonts w:ascii="Times New Roman" w:hAnsi="Times New Roman" w:cs="Times New Roman"/>
          <w:sz w:val="24"/>
          <w:szCs w:val="24"/>
        </w:rPr>
        <w:t>1</w:t>
      </w:r>
      <w:r w:rsidR="00BE76DB" w:rsidRPr="00B54590">
        <w:rPr>
          <w:rFonts w:ascii="Times New Roman" w:hAnsi="Times New Roman" w:cs="Times New Roman"/>
          <w:sz w:val="24"/>
          <w:szCs w:val="24"/>
        </w:rPr>
        <w:t>4</w:t>
      </w:r>
      <w:r w:rsidRPr="00B54590">
        <w:rPr>
          <w:rFonts w:ascii="Times New Roman" w:hAnsi="Times New Roman" w:cs="Times New Roman"/>
          <w:sz w:val="24"/>
          <w:szCs w:val="24"/>
        </w:rPr>
        <w:t xml:space="preserve"> выполнены, </w:t>
      </w:r>
      <w:r w:rsidR="00BE76DB" w:rsidRPr="00B54590">
        <w:rPr>
          <w:rFonts w:ascii="Times New Roman" w:hAnsi="Times New Roman" w:cs="Times New Roman"/>
          <w:sz w:val="24"/>
          <w:szCs w:val="24"/>
        </w:rPr>
        <w:t>6</w:t>
      </w:r>
      <w:r w:rsidRPr="00B54590">
        <w:rPr>
          <w:rFonts w:ascii="Times New Roman" w:hAnsi="Times New Roman" w:cs="Times New Roman"/>
          <w:sz w:val="24"/>
          <w:szCs w:val="24"/>
        </w:rPr>
        <w:t xml:space="preserve"> не достигли плановых значений, 2 - не выполнены. </w:t>
      </w:r>
      <w:r w:rsidR="00745BB1" w:rsidRPr="00B54590">
        <w:rPr>
          <w:rFonts w:ascii="Times New Roman" w:hAnsi="Times New Roman" w:cs="Times New Roman"/>
          <w:sz w:val="24"/>
          <w:szCs w:val="24"/>
        </w:rPr>
        <w:t xml:space="preserve">Не </w:t>
      </w:r>
      <w:r w:rsidR="003F1B90" w:rsidRPr="00B54590">
        <w:rPr>
          <w:rFonts w:ascii="Times New Roman" w:hAnsi="Times New Roman" w:cs="Times New Roman"/>
          <w:sz w:val="24"/>
          <w:szCs w:val="24"/>
        </w:rPr>
        <w:t>выполненными остались:</w:t>
      </w:r>
    </w:p>
    <w:p w:rsidR="007A5AC0" w:rsidRPr="00B54590" w:rsidRDefault="00B74BB8" w:rsidP="00EC3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53A">
        <w:rPr>
          <w:rFonts w:ascii="Times New Roman" w:hAnsi="Times New Roman" w:cs="Times New Roman"/>
          <w:sz w:val="24"/>
          <w:szCs w:val="24"/>
        </w:rPr>
        <w:t xml:space="preserve">1) показатель </w:t>
      </w:r>
      <w:r w:rsidR="003F1B90" w:rsidRPr="006D453A">
        <w:rPr>
          <w:rFonts w:ascii="Times New Roman" w:hAnsi="Times New Roman" w:cs="Times New Roman"/>
          <w:sz w:val="24"/>
          <w:szCs w:val="24"/>
        </w:rPr>
        <w:t>«Сокращение</w:t>
      </w:r>
      <w:r w:rsidR="00745BB1" w:rsidRPr="006D453A">
        <w:rPr>
          <w:rFonts w:ascii="Times New Roman" w:hAnsi="Times New Roman" w:cs="Times New Roman"/>
          <w:sz w:val="24"/>
          <w:szCs w:val="24"/>
        </w:rPr>
        <w:t xml:space="preserve"> о</w:t>
      </w:r>
      <w:r w:rsidR="00123DF3" w:rsidRPr="006D453A">
        <w:rPr>
          <w:rFonts w:ascii="Times New Roman" w:hAnsi="Times New Roman" w:cs="Times New Roman"/>
          <w:sz w:val="24"/>
          <w:szCs w:val="24"/>
        </w:rPr>
        <w:t>бъем</w:t>
      </w:r>
      <w:r w:rsidR="003F1B90" w:rsidRPr="006D453A">
        <w:rPr>
          <w:rFonts w:ascii="Times New Roman" w:hAnsi="Times New Roman" w:cs="Times New Roman"/>
          <w:sz w:val="24"/>
          <w:szCs w:val="24"/>
        </w:rPr>
        <w:t>ов</w:t>
      </w:r>
      <w:r w:rsidR="00123DF3" w:rsidRPr="006D453A">
        <w:rPr>
          <w:rFonts w:ascii="Times New Roman" w:hAnsi="Times New Roman" w:cs="Times New Roman"/>
          <w:sz w:val="24"/>
          <w:szCs w:val="24"/>
        </w:rPr>
        <w:t xml:space="preserve"> потребления электрической энергии</w:t>
      </w:r>
      <w:r w:rsidRPr="006D453A">
        <w:rPr>
          <w:rFonts w:ascii="Times New Roman" w:hAnsi="Times New Roman" w:cs="Times New Roman"/>
          <w:sz w:val="24"/>
          <w:szCs w:val="24"/>
        </w:rPr>
        <w:t xml:space="preserve"> по сравнению с предыдущим годом»: объемы энергопотребления</w:t>
      </w:r>
      <w:r w:rsidR="00123DF3" w:rsidRPr="006D453A">
        <w:rPr>
          <w:rFonts w:ascii="Times New Roman" w:hAnsi="Times New Roman" w:cs="Times New Roman"/>
          <w:sz w:val="24"/>
          <w:szCs w:val="24"/>
        </w:rPr>
        <w:t xml:space="preserve"> для наружного уличного освещения </w:t>
      </w:r>
      <w:r w:rsidR="002E4EEC" w:rsidRPr="006D453A">
        <w:rPr>
          <w:rFonts w:ascii="Times New Roman" w:hAnsi="Times New Roman" w:cs="Times New Roman"/>
          <w:sz w:val="24"/>
          <w:szCs w:val="24"/>
        </w:rPr>
        <w:t xml:space="preserve">не сократились, а, напротив, </w:t>
      </w:r>
      <w:r w:rsidR="00123DF3" w:rsidRPr="006D453A">
        <w:rPr>
          <w:rFonts w:ascii="Times New Roman" w:hAnsi="Times New Roman" w:cs="Times New Roman"/>
          <w:sz w:val="24"/>
          <w:szCs w:val="24"/>
        </w:rPr>
        <w:t xml:space="preserve">превысили </w:t>
      </w:r>
      <w:r w:rsidR="00783309" w:rsidRPr="006D453A">
        <w:rPr>
          <w:rFonts w:ascii="Times New Roman" w:hAnsi="Times New Roman" w:cs="Times New Roman"/>
          <w:sz w:val="24"/>
          <w:szCs w:val="24"/>
        </w:rPr>
        <w:t>з</w:t>
      </w:r>
      <w:r w:rsidR="00123DF3" w:rsidRPr="006D453A">
        <w:rPr>
          <w:rFonts w:ascii="Times New Roman" w:hAnsi="Times New Roman" w:cs="Times New Roman"/>
          <w:sz w:val="24"/>
          <w:szCs w:val="24"/>
        </w:rPr>
        <w:t xml:space="preserve">начения </w:t>
      </w:r>
      <w:r w:rsidR="00783309" w:rsidRPr="006D453A">
        <w:rPr>
          <w:rFonts w:ascii="Times New Roman" w:hAnsi="Times New Roman" w:cs="Times New Roman"/>
          <w:sz w:val="24"/>
          <w:szCs w:val="24"/>
        </w:rPr>
        <w:t xml:space="preserve">прошлого года </w:t>
      </w:r>
      <w:r w:rsidR="00123DF3" w:rsidRPr="006D453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BE76DB" w:rsidRPr="006D453A">
        <w:rPr>
          <w:rFonts w:ascii="Times New Roman" w:hAnsi="Times New Roman" w:cs="Times New Roman"/>
          <w:sz w:val="24"/>
          <w:szCs w:val="24"/>
        </w:rPr>
        <w:t xml:space="preserve">введения новых объектов </w:t>
      </w:r>
      <w:r w:rsidR="003F1B90" w:rsidRPr="006D453A">
        <w:rPr>
          <w:rFonts w:ascii="Times New Roman" w:hAnsi="Times New Roman" w:cs="Times New Roman"/>
          <w:sz w:val="24"/>
          <w:szCs w:val="24"/>
        </w:rPr>
        <w:t xml:space="preserve">потребления электроэнергии: линии наружного освещения </w:t>
      </w:r>
      <w:r w:rsidR="00BE76DB" w:rsidRPr="006D453A">
        <w:rPr>
          <w:rFonts w:ascii="Times New Roman" w:hAnsi="Times New Roman" w:cs="Times New Roman"/>
          <w:sz w:val="24"/>
          <w:szCs w:val="24"/>
        </w:rPr>
        <w:t>по ул.</w:t>
      </w:r>
      <w:r w:rsidR="003F1B90" w:rsidRPr="006D453A">
        <w:rPr>
          <w:rFonts w:ascii="Times New Roman" w:hAnsi="Times New Roman" w:cs="Times New Roman"/>
          <w:sz w:val="24"/>
          <w:szCs w:val="24"/>
        </w:rPr>
        <w:t xml:space="preserve"> </w:t>
      </w:r>
      <w:r w:rsidR="00BE76DB" w:rsidRPr="006D453A">
        <w:rPr>
          <w:rFonts w:ascii="Times New Roman" w:hAnsi="Times New Roman" w:cs="Times New Roman"/>
          <w:sz w:val="24"/>
          <w:szCs w:val="24"/>
        </w:rPr>
        <w:t>Жем</w:t>
      </w:r>
      <w:r w:rsidR="003F1B90" w:rsidRPr="006D453A">
        <w:rPr>
          <w:rFonts w:ascii="Times New Roman" w:hAnsi="Times New Roman" w:cs="Times New Roman"/>
          <w:sz w:val="24"/>
          <w:szCs w:val="24"/>
        </w:rPr>
        <w:t>ч</w:t>
      </w:r>
      <w:r w:rsidR="00BE76DB" w:rsidRPr="006D453A">
        <w:rPr>
          <w:rFonts w:ascii="Times New Roman" w:hAnsi="Times New Roman" w:cs="Times New Roman"/>
          <w:sz w:val="24"/>
          <w:szCs w:val="24"/>
        </w:rPr>
        <w:t>ужная</w:t>
      </w:r>
      <w:r w:rsidR="003F1B90" w:rsidRPr="006D453A">
        <w:rPr>
          <w:rFonts w:ascii="Times New Roman" w:hAnsi="Times New Roman" w:cs="Times New Roman"/>
          <w:sz w:val="24"/>
          <w:szCs w:val="24"/>
        </w:rPr>
        <w:t>, по ул.Ленина (при строительстве дороги</w:t>
      </w:r>
      <w:r w:rsidR="00681EDA" w:rsidRPr="006D453A">
        <w:rPr>
          <w:rFonts w:ascii="Times New Roman" w:hAnsi="Times New Roman" w:cs="Times New Roman"/>
          <w:sz w:val="24"/>
          <w:szCs w:val="24"/>
        </w:rPr>
        <w:t>) и установкой новых светофоров;</w:t>
      </w:r>
    </w:p>
    <w:p w:rsidR="00681EDA" w:rsidRPr="00B54590" w:rsidRDefault="00681EDA" w:rsidP="00EC3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2) показатель «Количество детских игровых площадок всего / в том числе новых»: новые игровые площадки не устанавливались по причине отсутствия заявок от победителей конкурса «Лучший двор» на их установку.</w:t>
      </w:r>
    </w:p>
    <w:p w:rsidR="00EC3A67" w:rsidRPr="00B54590" w:rsidRDefault="00EC3A67" w:rsidP="00EC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в 201</w:t>
      </w:r>
      <w:r w:rsidR="003F1B90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выполнены:</w:t>
      </w:r>
    </w:p>
    <w:p w:rsidR="002E4EEC" w:rsidRPr="00B54590" w:rsidRDefault="002E4EEC" w:rsidP="00EC3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 xml:space="preserve">- </w:t>
      </w:r>
      <w:r w:rsidR="00681EDA" w:rsidRPr="00B54590">
        <w:rPr>
          <w:rFonts w:ascii="Times New Roman" w:eastAsia="Times New Roman" w:hAnsi="Times New Roman"/>
        </w:rPr>
        <w:t xml:space="preserve">расширение территории </w:t>
      </w:r>
      <w:r w:rsidRPr="00B54590">
        <w:rPr>
          <w:rFonts w:ascii="Times New Roman" w:eastAsia="Times New Roman" w:hAnsi="Times New Roman"/>
        </w:rPr>
        <w:t>городского кладбища</w:t>
      </w:r>
      <w:r w:rsidR="007A5AC0" w:rsidRPr="00B54590">
        <w:rPr>
          <w:rFonts w:ascii="Times New Roman" w:eastAsia="Times New Roman" w:hAnsi="Times New Roman"/>
        </w:rPr>
        <w:t>;</w:t>
      </w:r>
    </w:p>
    <w:p w:rsidR="007A5AC0" w:rsidRPr="00B54590" w:rsidRDefault="007A5AC0" w:rsidP="007A5AC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4590">
        <w:rPr>
          <w:rFonts w:ascii="Times New Roman" w:hAnsi="Times New Roman" w:cs="Times New Roman"/>
          <w:sz w:val="24"/>
          <w:szCs w:val="24"/>
        </w:rPr>
        <w:t>- т</w:t>
      </w:r>
      <w:r w:rsidRPr="00B54590">
        <w:rPr>
          <w:rFonts w:ascii="Times New Roman" w:hAnsi="Times New Roman"/>
        </w:rPr>
        <w:t>екущий и планово-предупредительный ремонт объектов наружного уличного освещения;</w:t>
      </w:r>
    </w:p>
    <w:p w:rsidR="007A5AC0" w:rsidRPr="00B54590" w:rsidRDefault="007A5AC0" w:rsidP="007A5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- устройство и содержание объектов внешнего благоустройства города;</w:t>
      </w:r>
    </w:p>
    <w:p w:rsidR="007A5AC0" w:rsidRPr="00B54590" w:rsidRDefault="007A5AC0" w:rsidP="007A5A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- мероприятия по регулированию численности беспризорных животных.</w:t>
      </w:r>
    </w:p>
    <w:p w:rsidR="00681EDA" w:rsidRPr="00B54590" w:rsidRDefault="00681EDA" w:rsidP="00097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7EA3" w:rsidRPr="00B54590" w:rsidRDefault="00097EA3" w:rsidP="00097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</w:p>
    <w:p w:rsidR="00643FCA" w:rsidRPr="00B54590" w:rsidRDefault="00643FCA" w:rsidP="00643FCA">
      <w:pPr>
        <w:spacing w:after="0" w:line="240" w:lineRule="auto"/>
        <w:ind w:firstLine="708"/>
        <w:jc w:val="both"/>
      </w:pPr>
    </w:p>
    <w:p w:rsidR="00643FCA" w:rsidRPr="00B54590" w:rsidRDefault="00643FCA" w:rsidP="00643F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 xml:space="preserve">МП </w:t>
      </w:r>
      <w:r w:rsidRPr="00B5459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«</w:t>
      </w:r>
      <w:r w:rsidRPr="00B5459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Энергоэффективность и развитие энергетики»</w:t>
      </w:r>
      <w:r w:rsidRPr="00B5459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</w:t>
      </w:r>
      <w:r w:rsidRPr="00B54590">
        <w:rPr>
          <w:rStyle w:val="a7"/>
          <w:bCs/>
          <w:i/>
        </w:rPr>
        <w:t xml:space="preserve"> </w:t>
      </w:r>
      <w:r w:rsidRPr="00B54590">
        <w:rPr>
          <w:rStyle w:val="a7"/>
          <w:b w:val="0"/>
          <w:bCs/>
        </w:rPr>
        <w:t>(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</w:t>
      </w:r>
      <w:r w:rsidR="00AC0012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жилищно-коммунального комплекса Администрации города Апатиты).</w:t>
      </w:r>
    </w:p>
    <w:p w:rsidR="00643FCA" w:rsidRPr="00B54590" w:rsidRDefault="00643FCA" w:rsidP="00643FCA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  <w:r w:rsidRPr="00B54590">
        <w:t>В состав МП включена 1 подпрограмма:</w:t>
      </w:r>
    </w:p>
    <w:p w:rsidR="00643FCA" w:rsidRPr="00B54590" w:rsidRDefault="00643FCA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«Энергосбережение и повышение энергетической эффективности».</w:t>
      </w:r>
    </w:p>
    <w:p w:rsidR="00BB3EA5" w:rsidRPr="00B54590" w:rsidRDefault="00C9686A" w:rsidP="00643FCA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  <w:r w:rsidRPr="00B54590">
        <w:t>На реализацию программы были запланированы бюджетные ассигнования в размере 9</w:t>
      </w:r>
      <w:r w:rsidR="00BB3EA5" w:rsidRPr="00B54590">
        <w:t> 320,1</w:t>
      </w:r>
      <w:r w:rsidRPr="00B54590">
        <w:t xml:space="preserve"> тыс.руб. </w:t>
      </w:r>
      <w:r w:rsidR="00F13D9B" w:rsidRPr="00B54590">
        <w:t>Кассов</w:t>
      </w:r>
      <w:r w:rsidRPr="00B54590">
        <w:t>ое исполнение</w:t>
      </w:r>
      <w:r w:rsidR="00F13D9B" w:rsidRPr="00B54590">
        <w:t xml:space="preserve"> </w:t>
      </w:r>
      <w:r w:rsidRPr="00B54590">
        <w:t xml:space="preserve">составило </w:t>
      </w:r>
      <w:r w:rsidR="00BB3EA5" w:rsidRPr="00B54590">
        <w:t>9 320,1</w:t>
      </w:r>
      <w:r w:rsidRPr="00B54590">
        <w:t xml:space="preserve"> тыс.руб. (1</w:t>
      </w:r>
      <w:r w:rsidR="00BB3EA5" w:rsidRPr="00B54590">
        <w:t>00,0</w:t>
      </w:r>
      <w:r w:rsidRPr="00B54590">
        <w:t xml:space="preserve">%). </w:t>
      </w:r>
    </w:p>
    <w:p w:rsidR="00C9686A" w:rsidRPr="00B54590" w:rsidRDefault="00C9686A" w:rsidP="00643FCA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  <w:r w:rsidRPr="00B54590">
        <w:t>Из 1</w:t>
      </w:r>
      <w:r w:rsidR="00502B23" w:rsidRPr="00B54590">
        <w:t>2</w:t>
      </w:r>
      <w:r w:rsidRPr="00B54590">
        <w:t xml:space="preserve"> целевых показателей выполнены </w:t>
      </w:r>
      <w:r w:rsidR="00502B23" w:rsidRPr="00B54590">
        <w:t>9</w:t>
      </w:r>
      <w:r w:rsidRPr="00B54590">
        <w:t>, по 3-м показателям отмечено недовыполнение.</w:t>
      </w:r>
    </w:p>
    <w:p w:rsidR="00F13D9B" w:rsidRPr="00B54590" w:rsidRDefault="00C9686A" w:rsidP="00C968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В ходе реализации программы в</w:t>
      </w:r>
      <w:r w:rsidR="00F13D9B" w:rsidRPr="00B54590">
        <w:rPr>
          <w:rFonts w:ascii="Times New Roman" w:hAnsi="Times New Roman"/>
          <w:sz w:val="24"/>
          <w:szCs w:val="24"/>
        </w:rPr>
        <w:t xml:space="preserve">ыполнены работы по разработке </w:t>
      </w:r>
      <w:r w:rsidR="00BB3EA5" w:rsidRPr="00B54590">
        <w:rPr>
          <w:rFonts w:ascii="Times New Roman" w:hAnsi="Times New Roman"/>
          <w:sz w:val="24"/>
          <w:szCs w:val="24"/>
        </w:rPr>
        <w:t xml:space="preserve">проектов </w:t>
      </w:r>
      <w:r w:rsidR="00F13D9B" w:rsidRPr="00B54590">
        <w:rPr>
          <w:rFonts w:ascii="Times New Roman" w:hAnsi="Times New Roman"/>
          <w:sz w:val="24"/>
          <w:szCs w:val="24"/>
        </w:rPr>
        <w:t xml:space="preserve">схем </w:t>
      </w:r>
      <w:r w:rsidR="00BB3EA5" w:rsidRPr="00B54590">
        <w:rPr>
          <w:rFonts w:ascii="Times New Roman" w:hAnsi="Times New Roman"/>
          <w:sz w:val="24"/>
          <w:szCs w:val="24"/>
        </w:rPr>
        <w:t>водоснабжения и водоотведения</w:t>
      </w:r>
      <w:r w:rsidR="006D1B67" w:rsidRPr="00B54590">
        <w:rPr>
          <w:rFonts w:ascii="Times New Roman" w:hAnsi="Times New Roman"/>
          <w:sz w:val="24"/>
          <w:szCs w:val="24"/>
        </w:rPr>
        <w:t xml:space="preserve"> </w:t>
      </w:r>
      <w:r w:rsidR="00F13D9B" w:rsidRPr="00B54590">
        <w:rPr>
          <w:rFonts w:ascii="Times New Roman" w:hAnsi="Times New Roman"/>
          <w:sz w:val="24"/>
          <w:szCs w:val="24"/>
        </w:rPr>
        <w:t>муниципального образования город Апатиты</w:t>
      </w:r>
      <w:r w:rsidR="00BB3EA5" w:rsidRPr="00B54590">
        <w:rPr>
          <w:rFonts w:ascii="Times New Roman" w:hAnsi="Times New Roman"/>
          <w:sz w:val="24"/>
          <w:szCs w:val="24"/>
        </w:rPr>
        <w:t xml:space="preserve"> на период 2014-2028 гг.</w:t>
      </w:r>
      <w:r w:rsidRPr="00B54590">
        <w:rPr>
          <w:rFonts w:ascii="Times New Roman" w:hAnsi="Times New Roman"/>
          <w:sz w:val="24"/>
          <w:szCs w:val="24"/>
        </w:rPr>
        <w:t>;</w:t>
      </w:r>
      <w:r w:rsidR="00BB3EA5" w:rsidRPr="00B54590">
        <w:rPr>
          <w:rFonts w:ascii="Times New Roman" w:hAnsi="Times New Roman"/>
          <w:sz w:val="24"/>
          <w:szCs w:val="24"/>
        </w:rPr>
        <w:t xml:space="preserve"> выполнена актуализация схемы теплоснабжения муниципального образования город Апатиты;</w:t>
      </w:r>
      <w:r w:rsidR="00F13D9B" w:rsidRPr="00B54590">
        <w:t xml:space="preserve"> </w:t>
      </w:r>
      <w:r w:rsidR="00BB3EA5" w:rsidRPr="00B54590">
        <w:rPr>
          <w:rFonts w:ascii="Times New Roman" w:hAnsi="Times New Roman"/>
          <w:sz w:val="24"/>
          <w:szCs w:val="24"/>
        </w:rPr>
        <w:t>у</w:t>
      </w:r>
      <w:r w:rsidR="00F13D9B" w:rsidRPr="00B54590">
        <w:rPr>
          <w:rFonts w:ascii="Times New Roman" w:hAnsi="Times New Roman"/>
          <w:sz w:val="24"/>
          <w:szCs w:val="24"/>
        </w:rPr>
        <w:t>становлены металлопластиковые окна в зданиях учреждений культуры и молодежной политики</w:t>
      </w:r>
      <w:r w:rsidR="00F13D9B" w:rsidRPr="00B54590">
        <w:rPr>
          <w:rFonts w:ascii="Times New Roman" w:hAnsi="Times New Roman"/>
          <w:sz w:val="24"/>
          <w:szCs w:val="24"/>
          <w:lang w:eastAsia="ru-RU"/>
        </w:rPr>
        <w:t xml:space="preserve"> в количестве</w:t>
      </w:r>
      <w:r w:rsidR="00BB3EA5" w:rsidRPr="00B545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3D9B" w:rsidRPr="00B54590">
        <w:rPr>
          <w:rFonts w:ascii="Times New Roman" w:hAnsi="Times New Roman"/>
          <w:sz w:val="24"/>
          <w:szCs w:val="24"/>
          <w:lang w:eastAsia="ru-RU"/>
        </w:rPr>
        <w:t>1</w:t>
      </w:r>
      <w:r w:rsidR="00BB3EA5" w:rsidRPr="00B54590">
        <w:rPr>
          <w:rFonts w:ascii="Times New Roman" w:hAnsi="Times New Roman"/>
          <w:sz w:val="24"/>
          <w:szCs w:val="24"/>
          <w:lang w:eastAsia="ru-RU"/>
        </w:rPr>
        <w:t>3</w:t>
      </w:r>
      <w:r w:rsidR="00F13D9B" w:rsidRPr="00B54590">
        <w:rPr>
          <w:rFonts w:ascii="Times New Roman" w:hAnsi="Times New Roman"/>
          <w:sz w:val="24"/>
          <w:szCs w:val="24"/>
          <w:lang w:eastAsia="ru-RU"/>
        </w:rPr>
        <w:t xml:space="preserve"> шт.</w:t>
      </w:r>
      <w:r w:rsidR="00BB3EA5" w:rsidRPr="00B54590">
        <w:rPr>
          <w:rFonts w:ascii="Times New Roman" w:hAnsi="Times New Roman"/>
          <w:sz w:val="24"/>
          <w:szCs w:val="24"/>
          <w:lang w:eastAsia="ru-RU"/>
        </w:rPr>
        <w:t xml:space="preserve"> и выполнены работы по замене радиатора системы отопления.</w:t>
      </w:r>
    </w:p>
    <w:p w:rsidR="00F13D9B" w:rsidRPr="00B54590" w:rsidRDefault="00C9686A" w:rsidP="00F13D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В целях и</w:t>
      </w:r>
      <w:r w:rsidR="00F13D9B" w:rsidRPr="00B54590">
        <w:rPr>
          <w:rFonts w:ascii="Times New Roman" w:hAnsi="Times New Roman"/>
          <w:sz w:val="24"/>
          <w:szCs w:val="24"/>
        </w:rPr>
        <w:t>сполнени</w:t>
      </w:r>
      <w:r w:rsidRPr="00B54590">
        <w:rPr>
          <w:rFonts w:ascii="Times New Roman" w:hAnsi="Times New Roman"/>
          <w:sz w:val="24"/>
          <w:szCs w:val="24"/>
        </w:rPr>
        <w:t>я</w:t>
      </w:r>
      <w:r w:rsidR="00F13D9B" w:rsidRPr="00B54590">
        <w:rPr>
          <w:rFonts w:ascii="Times New Roman" w:hAnsi="Times New Roman"/>
          <w:sz w:val="24"/>
          <w:szCs w:val="24"/>
        </w:rPr>
        <w:t xml:space="preserve"> требований 261-ФЗ в части установки в многоквартирных домах общедомовых приборов учёта коммунальных ресурсов</w:t>
      </w:r>
      <w:r w:rsidRPr="00B54590">
        <w:rPr>
          <w:rFonts w:ascii="Times New Roman" w:hAnsi="Times New Roman"/>
          <w:sz w:val="24"/>
          <w:szCs w:val="24"/>
        </w:rPr>
        <w:t xml:space="preserve"> А</w:t>
      </w:r>
      <w:r w:rsidR="00F13D9B" w:rsidRPr="00B54590">
        <w:rPr>
          <w:rFonts w:ascii="Times New Roman" w:hAnsi="Times New Roman"/>
          <w:sz w:val="24"/>
          <w:szCs w:val="24"/>
        </w:rPr>
        <w:t>дминистрац</w:t>
      </w:r>
      <w:r w:rsidR="00E63F2A">
        <w:rPr>
          <w:rFonts w:ascii="Times New Roman" w:hAnsi="Times New Roman"/>
          <w:sz w:val="24"/>
          <w:szCs w:val="24"/>
        </w:rPr>
        <w:t xml:space="preserve">ией города Апатиты совместно с </w:t>
      </w:r>
      <w:r w:rsidR="00F13D9B" w:rsidRPr="00B54590">
        <w:rPr>
          <w:rFonts w:ascii="Times New Roman" w:hAnsi="Times New Roman"/>
          <w:sz w:val="24"/>
          <w:szCs w:val="24"/>
        </w:rPr>
        <w:t xml:space="preserve">АО «Апатитыэнерго» </w:t>
      </w:r>
      <w:r w:rsidR="00BB3EA5" w:rsidRPr="00B54590">
        <w:rPr>
          <w:rFonts w:ascii="Times New Roman" w:hAnsi="Times New Roman"/>
          <w:sz w:val="24"/>
          <w:szCs w:val="24"/>
        </w:rPr>
        <w:t>продолжена работа по</w:t>
      </w:r>
      <w:r w:rsidR="00F13D9B" w:rsidRPr="00B54590">
        <w:rPr>
          <w:rFonts w:ascii="Times New Roman" w:hAnsi="Times New Roman"/>
          <w:sz w:val="24"/>
          <w:szCs w:val="24"/>
        </w:rPr>
        <w:t xml:space="preserve"> </w:t>
      </w:r>
      <w:r w:rsidR="007139B3">
        <w:rPr>
          <w:rFonts w:ascii="Times New Roman" w:hAnsi="Times New Roman"/>
          <w:sz w:val="24"/>
          <w:szCs w:val="24"/>
        </w:rPr>
        <w:t>«</w:t>
      </w:r>
      <w:r w:rsidR="00F13D9B" w:rsidRPr="00B54590">
        <w:rPr>
          <w:rFonts w:ascii="Times New Roman" w:hAnsi="Times New Roman"/>
          <w:sz w:val="24"/>
          <w:szCs w:val="24"/>
        </w:rPr>
        <w:t>дорожн</w:t>
      </w:r>
      <w:r w:rsidR="00BB3EA5" w:rsidRPr="00B54590">
        <w:rPr>
          <w:rFonts w:ascii="Times New Roman" w:hAnsi="Times New Roman"/>
          <w:sz w:val="24"/>
          <w:szCs w:val="24"/>
        </w:rPr>
        <w:t>ой</w:t>
      </w:r>
      <w:r w:rsidR="00F13D9B" w:rsidRPr="00B54590">
        <w:rPr>
          <w:rFonts w:ascii="Times New Roman" w:hAnsi="Times New Roman"/>
          <w:sz w:val="24"/>
          <w:szCs w:val="24"/>
        </w:rPr>
        <w:t xml:space="preserve"> карт</w:t>
      </w:r>
      <w:r w:rsidR="00BB3EA5" w:rsidRPr="00B54590">
        <w:rPr>
          <w:rFonts w:ascii="Times New Roman" w:hAnsi="Times New Roman"/>
          <w:sz w:val="24"/>
          <w:szCs w:val="24"/>
        </w:rPr>
        <w:t>е</w:t>
      </w:r>
      <w:r w:rsidR="007139B3">
        <w:rPr>
          <w:rFonts w:ascii="Times New Roman" w:hAnsi="Times New Roman"/>
          <w:sz w:val="24"/>
          <w:szCs w:val="24"/>
        </w:rPr>
        <w:t>»</w:t>
      </w:r>
      <w:r w:rsidR="00F13D9B" w:rsidRPr="00B54590">
        <w:rPr>
          <w:rFonts w:ascii="Times New Roman" w:hAnsi="Times New Roman"/>
          <w:sz w:val="24"/>
          <w:szCs w:val="24"/>
        </w:rPr>
        <w:t xml:space="preserve"> мероприятий, направленных на дооснащение многоквартирных домов города Апатиты общедомовыми приборами учета </w:t>
      </w:r>
      <w:r w:rsidR="00724A06" w:rsidRPr="00B54590">
        <w:rPr>
          <w:rFonts w:ascii="Times New Roman" w:hAnsi="Times New Roman"/>
          <w:sz w:val="24"/>
          <w:szCs w:val="24"/>
        </w:rPr>
        <w:t>(ОДПУ)</w:t>
      </w:r>
      <w:r w:rsidR="007139B3">
        <w:rPr>
          <w:rFonts w:ascii="Times New Roman" w:hAnsi="Times New Roman"/>
          <w:sz w:val="24"/>
          <w:szCs w:val="24"/>
        </w:rPr>
        <w:t>,</w:t>
      </w:r>
      <w:r w:rsidR="00724A06" w:rsidRPr="00B54590">
        <w:rPr>
          <w:rFonts w:ascii="Times New Roman" w:hAnsi="Times New Roman"/>
          <w:sz w:val="24"/>
          <w:szCs w:val="24"/>
        </w:rPr>
        <w:t xml:space="preserve"> </w:t>
      </w:r>
      <w:r w:rsidR="00F13D9B" w:rsidRPr="00B54590">
        <w:rPr>
          <w:rFonts w:ascii="Times New Roman" w:hAnsi="Times New Roman"/>
          <w:sz w:val="24"/>
          <w:szCs w:val="24"/>
        </w:rPr>
        <w:t xml:space="preserve">путём </w:t>
      </w:r>
      <w:r w:rsidR="00E63F2A">
        <w:rPr>
          <w:rFonts w:ascii="Times New Roman" w:hAnsi="Times New Roman"/>
          <w:sz w:val="24"/>
          <w:szCs w:val="24"/>
        </w:rPr>
        <w:t xml:space="preserve">увеличения уставного капитала </w:t>
      </w:r>
      <w:r w:rsidR="00F13D9B" w:rsidRPr="00B54590">
        <w:rPr>
          <w:rFonts w:ascii="Times New Roman" w:hAnsi="Times New Roman"/>
          <w:sz w:val="24"/>
          <w:szCs w:val="24"/>
        </w:rPr>
        <w:t>АО «Апатитыэнерго» за счёт средств городского бюджета</w:t>
      </w:r>
      <w:r w:rsidRPr="00B54590">
        <w:rPr>
          <w:rFonts w:ascii="Times New Roman" w:hAnsi="Times New Roman"/>
          <w:sz w:val="24"/>
          <w:szCs w:val="24"/>
        </w:rPr>
        <w:t xml:space="preserve"> </w:t>
      </w:r>
      <w:r w:rsidR="00BB3EA5" w:rsidRPr="00B54590">
        <w:rPr>
          <w:rFonts w:ascii="Times New Roman" w:hAnsi="Times New Roman"/>
          <w:sz w:val="24"/>
          <w:szCs w:val="24"/>
        </w:rPr>
        <w:t xml:space="preserve"> в 2015 году </w:t>
      </w:r>
      <w:r w:rsidRPr="00B54590">
        <w:rPr>
          <w:rFonts w:ascii="Times New Roman" w:hAnsi="Times New Roman"/>
          <w:sz w:val="24"/>
          <w:szCs w:val="24"/>
        </w:rPr>
        <w:t xml:space="preserve">в размере </w:t>
      </w:r>
      <w:r w:rsidR="00BB3EA5" w:rsidRPr="00B54590">
        <w:rPr>
          <w:rFonts w:ascii="Times New Roman" w:hAnsi="Times New Roman"/>
          <w:sz w:val="24"/>
          <w:szCs w:val="24"/>
        </w:rPr>
        <w:t>8 245,0 тыс.</w:t>
      </w:r>
      <w:r w:rsidRPr="00B54590">
        <w:rPr>
          <w:rFonts w:ascii="Times New Roman" w:hAnsi="Times New Roman"/>
          <w:sz w:val="24"/>
          <w:szCs w:val="24"/>
        </w:rPr>
        <w:t xml:space="preserve"> руб</w:t>
      </w:r>
      <w:r w:rsidR="00F13D9B" w:rsidRPr="00B54590">
        <w:rPr>
          <w:rFonts w:ascii="Times New Roman" w:hAnsi="Times New Roman"/>
          <w:sz w:val="24"/>
          <w:szCs w:val="24"/>
        </w:rPr>
        <w:t>.</w:t>
      </w:r>
    </w:p>
    <w:p w:rsidR="00F13D9B" w:rsidRPr="00B54590" w:rsidRDefault="00724A06" w:rsidP="00F13D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В течение 2014-2015гг. на</w:t>
      </w:r>
      <w:r w:rsidR="00E63F2A">
        <w:rPr>
          <w:rFonts w:ascii="Times New Roman" w:hAnsi="Times New Roman"/>
          <w:sz w:val="24"/>
          <w:szCs w:val="24"/>
        </w:rPr>
        <w:t xml:space="preserve"> основании конкурсных процедур </w:t>
      </w:r>
      <w:r w:rsidRPr="00B54590">
        <w:rPr>
          <w:rFonts w:ascii="Times New Roman" w:hAnsi="Times New Roman"/>
          <w:sz w:val="24"/>
          <w:szCs w:val="24"/>
        </w:rPr>
        <w:t>АО «Апатитыэ</w:t>
      </w:r>
      <w:r w:rsidR="00BB3EA5" w:rsidRPr="00B54590">
        <w:rPr>
          <w:rFonts w:ascii="Times New Roman" w:hAnsi="Times New Roman"/>
          <w:sz w:val="24"/>
          <w:szCs w:val="24"/>
        </w:rPr>
        <w:t>нерго» осуществило</w:t>
      </w:r>
      <w:r w:rsidRPr="00B54590">
        <w:rPr>
          <w:rFonts w:ascii="Times New Roman" w:hAnsi="Times New Roman"/>
          <w:sz w:val="24"/>
          <w:szCs w:val="24"/>
        </w:rPr>
        <w:t xml:space="preserve"> закупку</w:t>
      </w:r>
      <w:r w:rsidR="00BB3EA5" w:rsidRPr="00B54590">
        <w:rPr>
          <w:rFonts w:ascii="Times New Roman" w:hAnsi="Times New Roman"/>
          <w:sz w:val="24"/>
          <w:szCs w:val="24"/>
        </w:rPr>
        <w:t xml:space="preserve"> 259 ОДПУ</w:t>
      </w:r>
      <w:r w:rsidRPr="00B54590">
        <w:rPr>
          <w:rFonts w:ascii="Times New Roman" w:hAnsi="Times New Roman"/>
          <w:sz w:val="24"/>
          <w:szCs w:val="24"/>
        </w:rPr>
        <w:t xml:space="preserve"> и установку</w:t>
      </w:r>
      <w:r w:rsidR="00BB3EA5" w:rsidRPr="00B54590">
        <w:rPr>
          <w:rFonts w:ascii="Times New Roman" w:hAnsi="Times New Roman"/>
          <w:sz w:val="24"/>
          <w:szCs w:val="24"/>
        </w:rPr>
        <w:t xml:space="preserve"> собственными силами</w:t>
      </w:r>
      <w:r w:rsidR="00F13D9B" w:rsidRPr="00B54590">
        <w:rPr>
          <w:rFonts w:ascii="Times New Roman" w:hAnsi="Times New Roman"/>
          <w:sz w:val="24"/>
          <w:szCs w:val="24"/>
        </w:rPr>
        <w:t xml:space="preserve"> </w:t>
      </w:r>
      <w:r w:rsidR="00BB3EA5" w:rsidRPr="00B54590">
        <w:rPr>
          <w:rFonts w:ascii="Times New Roman" w:hAnsi="Times New Roman"/>
          <w:sz w:val="24"/>
          <w:szCs w:val="24"/>
        </w:rPr>
        <w:t>247</w:t>
      </w:r>
      <w:r w:rsidR="00F13D9B" w:rsidRPr="00B54590">
        <w:rPr>
          <w:rFonts w:ascii="Times New Roman" w:hAnsi="Times New Roman"/>
          <w:sz w:val="24"/>
          <w:szCs w:val="24"/>
        </w:rPr>
        <w:t xml:space="preserve"> ОДПУ комплектующи</w:t>
      </w:r>
      <w:r w:rsidRPr="00B54590">
        <w:rPr>
          <w:rFonts w:ascii="Times New Roman" w:hAnsi="Times New Roman"/>
          <w:sz w:val="24"/>
          <w:szCs w:val="24"/>
        </w:rPr>
        <w:t>х</w:t>
      </w:r>
      <w:r w:rsidR="00F13D9B" w:rsidRPr="00B54590">
        <w:rPr>
          <w:rFonts w:ascii="Times New Roman" w:hAnsi="Times New Roman"/>
          <w:sz w:val="24"/>
          <w:szCs w:val="24"/>
        </w:rPr>
        <w:t xml:space="preserve"> материал</w:t>
      </w:r>
      <w:r w:rsidRPr="00B54590">
        <w:rPr>
          <w:rFonts w:ascii="Times New Roman" w:hAnsi="Times New Roman"/>
          <w:sz w:val="24"/>
          <w:szCs w:val="24"/>
        </w:rPr>
        <w:t>ов</w:t>
      </w:r>
      <w:r w:rsidR="00F13D9B" w:rsidRPr="00B54590">
        <w:rPr>
          <w:rFonts w:ascii="Times New Roman" w:hAnsi="Times New Roman"/>
          <w:sz w:val="24"/>
          <w:szCs w:val="24"/>
        </w:rPr>
        <w:t>, что позвол</w:t>
      </w:r>
      <w:r w:rsidR="00BB3EA5" w:rsidRPr="00B54590">
        <w:rPr>
          <w:rFonts w:ascii="Times New Roman" w:hAnsi="Times New Roman"/>
          <w:sz w:val="24"/>
          <w:szCs w:val="24"/>
        </w:rPr>
        <w:t>ило</w:t>
      </w:r>
      <w:r w:rsidR="00F13D9B" w:rsidRPr="00B54590">
        <w:rPr>
          <w:rFonts w:ascii="Times New Roman" w:hAnsi="Times New Roman"/>
          <w:sz w:val="24"/>
          <w:szCs w:val="24"/>
        </w:rPr>
        <w:t xml:space="preserve"> осуществить 100-процентное оснащение жилищного фонда ОДПУ.</w:t>
      </w:r>
      <w:r w:rsidRPr="00B54590">
        <w:rPr>
          <w:rFonts w:ascii="Times New Roman" w:hAnsi="Times New Roman"/>
          <w:sz w:val="24"/>
          <w:szCs w:val="24"/>
        </w:rPr>
        <w:t xml:space="preserve"> </w:t>
      </w:r>
      <w:r w:rsidRPr="00B54590">
        <w:rPr>
          <w:rFonts w:ascii="Times New Roman" w:hAnsi="Times New Roman"/>
          <w:sz w:val="24"/>
          <w:szCs w:val="24"/>
          <w:lang w:eastAsia="ru-RU"/>
        </w:rPr>
        <w:t>По состоянию на 31.12.201</w:t>
      </w:r>
      <w:r w:rsidR="00BB3EA5" w:rsidRPr="00B54590">
        <w:rPr>
          <w:rFonts w:ascii="Times New Roman" w:hAnsi="Times New Roman"/>
          <w:sz w:val="24"/>
          <w:szCs w:val="24"/>
          <w:lang w:eastAsia="ru-RU"/>
        </w:rPr>
        <w:t>5</w:t>
      </w:r>
      <w:r w:rsidRPr="00B54590">
        <w:rPr>
          <w:rFonts w:ascii="Times New Roman" w:hAnsi="Times New Roman"/>
          <w:sz w:val="24"/>
          <w:szCs w:val="24"/>
          <w:lang w:eastAsia="ru-RU"/>
        </w:rPr>
        <w:t xml:space="preserve"> ф</w:t>
      </w:r>
      <w:r w:rsidR="00F13D9B" w:rsidRPr="00B54590">
        <w:rPr>
          <w:rFonts w:ascii="Times New Roman" w:hAnsi="Times New Roman"/>
          <w:sz w:val="24"/>
          <w:szCs w:val="24"/>
          <w:lang w:eastAsia="ru-RU"/>
        </w:rPr>
        <w:t xml:space="preserve">актически установлено </w:t>
      </w:r>
      <w:r w:rsidR="00BB3EA5" w:rsidRPr="00B54590">
        <w:rPr>
          <w:rFonts w:ascii="Times New Roman" w:hAnsi="Times New Roman"/>
          <w:sz w:val="24"/>
          <w:szCs w:val="24"/>
          <w:lang w:eastAsia="ru-RU"/>
        </w:rPr>
        <w:t>247</w:t>
      </w:r>
      <w:r w:rsidR="00F13D9B" w:rsidRPr="00B54590">
        <w:rPr>
          <w:rFonts w:ascii="Times New Roman" w:hAnsi="Times New Roman"/>
          <w:sz w:val="24"/>
          <w:szCs w:val="24"/>
          <w:lang w:eastAsia="ru-RU"/>
        </w:rPr>
        <w:t xml:space="preserve"> ОДПУ тепловой энергии и ГВС в 1</w:t>
      </w:r>
      <w:r w:rsidR="00BB3EA5" w:rsidRPr="00B54590">
        <w:rPr>
          <w:rFonts w:ascii="Times New Roman" w:hAnsi="Times New Roman"/>
          <w:sz w:val="24"/>
          <w:szCs w:val="24"/>
          <w:lang w:eastAsia="ru-RU"/>
        </w:rPr>
        <w:t>75</w:t>
      </w:r>
      <w:r w:rsidR="00F13D9B" w:rsidRPr="00B54590">
        <w:rPr>
          <w:rFonts w:ascii="Times New Roman" w:hAnsi="Times New Roman"/>
          <w:sz w:val="24"/>
          <w:szCs w:val="24"/>
          <w:lang w:eastAsia="ru-RU"/>
        </w:rPr>
        <w:t xml:space="preserve"> МКД</w:t>
      </w:r>
      <w:r w:rsidR="00BB3EA5" w:rsidRPr="00B54590">
        <w:rPr>
          <w:rFonts w:ascii="Times New Roman" w:hAnsi="Times New Roman"/>
          <w:sz w:val="24"/>
          <w:szCs w:val="24"/>
          <w:lang w:eastAsia="ru-RU"/>
        </w:rPr>
        <w:t xml:space="preserve"> (3 ОДПУ – обменный фонд: остаток в результате проведенных реконструкций)</w:t>
      </w:r>
      <w:r w:rsidR="00F13D9B" w:rsidRPr="00B54590">
        <w:rPr>
          <w:rFonts w:ascii="Times New Roman" w:hAnsi="Times New Roman"/>
          <w:sz w:val="24"/>
          <w:szCs w:val="24"/>
        </w:rPr>
        <w:t>.</w:t>
      </w:r>
    </w:p>
    <w:p w:rsidR="00097EA3" w:rsidRPr="00B54590" w:rsidRDefault="00097EA3" w:rsidP="00097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эффективная.</w:t>
      </w:r>
    </w:p>
    <w:p w:rsidR="00643FCA" w:rsidRPr="00B54590" w:rsidRDefault="00643FCA" w:rsidP="00AC0012">
      <w:pPr>
        <w:spacing w:after="0" w:line="240" w:lineRule="auto"/>
        <w:ind w:firstLine="708"/>
        <w:jc w:val="both"/>
      </w:pPr>
    </w:p>
    <w:p w:rsidR="00643FCA" w:rsidRPr="00B54590" w:rsidRDefault="00643FCA" w:rsidP="00AC0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 xml:space="preserve">МП «Создание условий для развития жилищно-коммунального хозяйства» </w:t>
      </w:r>
      <w:r w:rsidRPr="00B54590">
        <w:rPr>
          <w:rStyle w:val="a7"/>
          <w:b w:val="0"/>
          <w:bCs/>
        </w:rPr>
        <w:t>(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</w:t>
      </w:r>
      <w:r w:rsidR="00AC0012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жилищно-коммунального комплекса Администрации</w:t>
      </w:r>
      <w:r w:rsidR="00ED7FD4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Апатиты).</w:t>
      </w:r>
    </w:p>
    <w:p w:rsidR="00643FCA" w:rsidRPr="00B54590" w:rsidRDefault="00643FCA" w:rsidP="00AC0012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  <w:r w:rsidRPr="00B54590">
        <w:t>В состав МП включены 2 подпрограммы:</w:t>
      </w:r>
    </w:p>
    <w:p w:rsidR="00AC0012" w:rsidRPr="00B54590" w:rsidRDefault="00AC0012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 xml:space="preserve">«Поддержка  развития товариществ собственников жилья»; </w:t>
      </w:r>
    </w:p>
    <w:p w:rsidR="00AC0012" w:rsidRPr="00B54590" w:rsidRDefault="00AC0012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«Подготовка объектов и систем жизнеобеспечения к работе в отопительный период».</w:t>
      </w:r>
    </w:p>
    <w:p w:rsidR="005F6F88" w:rsidRPr="00B54590" w:rsidRDefault="005F6F88" w:rsidP="00B83C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В рамках подготовки к отопительному периоду 201</w:t>
      </w:r>
      <w:r w:rsidR="00B83CCD" w:rsidRPr="00B54590">
        <w:rPr>
          <w:rFonts w:ascii="Times New Roman" w:hAnsi="Times New Roman"/>
          <w:sz w:val="24"/>
          <w:szCs w:val="24"/>
        </w:rPr>
        <w:t>5</w:t>
      </w:r>
      <w:r w:rsidRPr="00B54590">
        <w:rPr>
          <w:rFonts w:ascii="Times New Roman" w:hAnsi="Times New Roman"/>
          <w:sz w:val="24"/>
          <w:szCs w:val="24"/>
        </w:rPr>
        <w:t>/201</w:t>
      </w:r>
      <w:r w:rsidR="00B83CCD" w:rsidRPr="00B54590">
        <w:rPr>
          <w:rFonts w:ascii="Times New Roman" w:hAnsi="Times New Roman"/>
          <w:sz w:val="24"/>
          <w:szCs w:val="24"/>
        </w:rPr>
        <w:t>6</w:t>
      </w:r>
      <w:r w:rsidRPr="00B54590">
        <w:rPr>
          <w:rFonts w:ascii="Times New Roman" w:hAnsi="Times New Roman"/>
          <w:sz w:val="24"/>
          <w:szCs w:val="24"/>
        </w:rPr>
        <w:t xml:space="preserve"> годов за счёт средств городского бюджета выполнены работы</w:t>
      </w:r>
      <w:r w:rsidR="00B83CCD" w:rsidRPr="00B54590">
        <w:rPr>
          <w:rFonts w:ascii="Times New Roman" w:hAnsi="Times New Roman"/>
          <w:sz w:val="24"/>
          <w:szCs w:val="24"/>
        </w:rPr>
        <w:t xml:space="preserve"> по ремонту внутридомовых сетей холодного и горячего водоснабжения и смены сетей внутренней канализации (по адресам ул.Жемчужная д.19 и д.52, ул.Гладышева д.23). </w:t>
      </w:r>
    </w:p>
    <w:p w:rsidR="005F6F88" w:rsidRPr="00B54590" w:rsidRDefault="005F6F88" w:rsidP="005F6F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В рамках подпрограммы </w:t>
      </w:r>
      <w:r w:rsidRPr="00B54590">
        <w:rPr>
          <w:rFonts w:ascii="Times New Roman" w:hAnsi="Times New Roman" w:cs="Times New Roman"/>
        </w:rPr>
        <w:t>«Поддержка  развития товариществ собственников жилья»</w:t>
      </w:r>
      <w:r w:rsidRPr="00B54590">
        <w:rPr>
          <w:rFonts w:ascii="Times New Roman" w:hAnsi="Times New Roman"/>
          <w:sz w:val="24"/>
          <w:szCs w:val="24"/>
        </w:rPr>
        <w:t xml:space="preserve"> в связи с переходом многоквартирных домов из ООО «УК «Апатиты-Комфорт» в другие управляющие организации (по состоянию на 01.01.201</w:t>
      </w:r>
      <w:r w:rsidR="00B83CCD" w:rsidRPr="00B54590">
        <w:rPr>
          <w:rFonts w:ascii="Times New Roman" w:hAnsi="Times New Roman"/>
          <w:sz w:val="24"/>
          <w:szCs w:val="24"/>
        </w:rPr>
        <w:t>5</w:t>
      </w:r>
      <w:r w:rsidRPr="00B54590">
        <w:rPr>
          <w:rFonts w:ascii="Times New Roman" w:hAnsi="Times New Roman"/>
          <w:sz w:val="24"/>
          <w:szCs w:val="24"/>
        </w:rPr>
        <w:t xml:space="preserve"> – </w:t>
      </w:r>
      <w:r w:rsidR="00B83CCD" w:rsidRPr="00B54590">
        <w:rPr>
          <w:rFonts w:ascii="Times New Roman" w:hAnsi="Times New Roman"/>
          <w:sz w:val="24"/>
          <w:szCs w:val="24"/>
        </w:rPr>
        <w:t>134</w:t>
      </w:r>
      <w:r w:rsidRPr="00B54590">
        <w:rPr>
          <w:rFonts w:ascii="Times New Roman" w:hAnsi="Times New Roman"/>
          <w:sz w:val="24"/>
          <w:szCs w:val="24"/>
        </w:rPr>
        <w:t xml:space="preserve"> МКД, по состоянию на 01.01.201</w:t>
      </w:r>
      <w:r w:rsidR="00B83CCD" w:rsidRPr="00B54590">
        <w:rPr>
          <w:rFonts w:ascii="Times New Roman" w:hAnsi="Times New Roman"/>
          <w:sz w:val="24"/>
          <w:szCs w:val="24"/>
        </w:rPr>
        <w:t>6</w:t>
      </w:r>
      <w:r w:rsidRPr="00B54590">
        <w:rPr>
          <w:rFonts w:ascii="Times New Roman" w:hAnsi="Times New Roman"/>
          <w:sz w:val="24"/>
          <w:szCs w:val="24"/>
        </w:rPr>
        <w:t xml:space="preserve"> – </w:t>
      </w:r>
      <w:r w:rsidR="00B83CCD" w:rsidRPr="00B54590">
        <w:rPr>
          <w:rFonts w:ascii="Times New Roman" w:hAnsi="Times New Roman"/>
          <w:sz w:val="24"/>
          <w:szCs w:val="24"/>
        </w:rPr>
        <w:t>0</w:t>
      </w:r>
      <w:r w:rsidRPr="00B54590">
        <w:rPr>
          <w:rFonts w:ascii="Times New Roman" w:hAnsi="Times New Roman"/>
          <w:sz w:val="24"/>
          <w:szCs w:val="24"/>
        </w:rPr>
        <w:t xml:space="preserve"> МКД) проведено около </w:t>
      </w:r>
      <w:r w:rsidR="00B83CCD" w:rsidRPr="00B54590">
        <w:rPr>
          <w:rFonts w:ascii="Times New Roman" w:hAnsi="Times New Roman"/>
          <w:sz w:val="24"/>
          <w:szCs w:val="24"/>
        </w:rPr>
        <w:t>127</w:t>
      </w:r>
      <w:r w:rsidRPr="00B54590">
        <w:rPr>
          <w:rFonts w:ascii="Times New Roman" w:hAnsi="Times New Roman"/>
          <w:sz w:val="24"/>
          <w:szCs w:val="24"/>
        </w:rPr>
        <w:t xml:space="preserve"> собраний по 1</w:t>
      </w:r>
      <w:r w:rsidR="00B83CCD" w:rsidRPr="00B54590">
        <w:rPr>
          <w:rFonts w:ascii="Times New Roman" w:hAnsi="Times New Roman"/>
          <w:sz w:val="24"/>
          <w:szCs w:val="24"/>
        </w:rPr>
        <w:t>27</w:t>
      </w:r>
      <w:r w:rsidRPr="00B54590">
        <w:rPr>
          <w:rFonts w:ascii="Times New Roman" w:hAnsi="Times New Roman"/>
          <w:sz w:val="24"/>
          <w:szCs w:val="24"/>
        </w:rPr>
        <w:t xml:space="preserve"> МКД на которых одним из вопросов рассматривался вопро</w:t>
      </w:r>
      <w:r w:rsidR="00B83CCD" w:rsidRPr="00B54590">
        <w:rPr>
          <w:rFonts w:ascii="Times New Roman" w:hAnsi="Times New Roman"/>
          <w:sz w:val="24"/>
          <w:szCs w:val="24"/>
        </w:rPr>
        <w:t>с о создании Совета дома. В 2015</w:t>
      </w:r>
      <w:r w:rsidRPr="00B54590">
        <w:rPr>
          <w:rFonts w:ascii="Times New Roman" w:hAnsi="Times New Roman"/>
          <w:sz w:val="24"/>
          <w:szCs w:val="24"/>
        </w:rPr>
        <w:t xml:space="preserve"> году вновь создано </w:t>
      </w:r>
      <w:r w:rsidR="00B83CCD" w:rsidRPr="00B54590">
        <w:rPr>
          <w:rFonts w:ascii="Times New Roman" w:hAnsi="Times New Roman"/>
          <w:sz w:val="24"/>
          <w:szCs w:val="24"/>
        </w:rPr>
        <w:t>55</w:t>
      </w:r>
      <w:r w:rsidRPr="00B54590">
        <w:rPr>
          <w:rFonts w:ascii="Times New Roman" w:hAnsi="Times New Roman"/>
          <w:sz w:val="24"/>
          <w:szCs w:val="24"/>
        </w:rPr>
        <w:t xml:space="preserve"> Совет</w:t>
      </w:r>
      <w:r w:rsidR="00124C85">
        <w:rPr>
          <w:rFonts w:ascii="Times New Roman" w:hAnsi="Times New Roman"/>
          <w:sz w:val="24"/>
          <w:szCs w:val="24"/>
        </w:rPr>
        <w:t>а</w:t>
      </w:r>
      <w:r w:rsidRPr="00B54590">
        <w:rPr>
          <w:rFonts w:ascii="Times New Roman" w:hAnsi="Times New Roman"/>
          <w:sz w:val="24"/>
          <w:szCs w:val="24"/>
        </w:rPr>
        <w:t xml:space="preserve"> дома.</w:t>
      </w:r>
    </w:p>
    <w:p w:rsidR="00350451" w:rsidRPr="00B54590" w:rsidRDefault="00350451" w:rsidP="00350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В 2015 году прекратили свою деятельность 3 ТСЖ, создано 3 ТСН. Субсидии городского бюджета на </w:t>
      </w:r>
      <w:r w:rsidRPr="00B54590">
        <w:rPr>
          <w:rFonts w:ascii="Times New Roman" w:hAnsi="Times New Roman"/>
        </w:rPr>
        <w:t>возмещение затрат, связанных с созданием товариществ собственников жилья, остались не востребованными.</w:t>
      </w:r>
    </w:p>
    <w:p w:rsidR="005F6F88" w:rsidRPr="00B54590" w:rsidRDefault="005F6F88" w:rsidP="005F6F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Общая сумма средств городского бюджета, направленных на реализацию программы, составила </w:t>
      </w:r>
      <w:r w:rsidR="00B83CCD" w:rsidRPr="00B54590">
        <w:rPr>
          <w:rFonts w:ascii="Times New Roman" w:hAnsi="Times New Roman"/>
          <w:sz w:val="24"/>
          <w:szCs w:val="24"/>
        </w:rPr>
        <w:t>1 355,2</w:t>
      </w:r>
      <w:r w:rsidRPr="00B54590">
        <w:rPr>
          <w:rFonts w:ascii="Times New Roman" w:hAnsi="Times New Roman"/>
          <w:sz w:val="24"/>
          <w:szCs w:val="24"/>
        </w:rPr>
        <w:t xml:space="preserve"> тыс.руб. (9</w:t>
      </w:r>
      <w:r w:rsidR="00B83CCD" w:rsidRPr="00B54590">
        <w:rPr>
          <w:rFonts w:ascii="Times New Roman" w:hAnsi="Times New Roman"/>
          <w:sz w:val="24"/>
          <w:szCs w:val="24"/>
        </w:rPr>
        <w:t>8,1</w:t>
      </w:r>
      <w:r w:rsidRPr="00B54590">
        <w:rPr>
          <w:rFonts w:ascii="Times New Roman" w:hAnsi="Times New Roman"/>
          <w:sz w:val="24"/>
          <w:szCs w:val="24"/>
        </w:rPr>
        <w:t>% от запланированных ассигнований).</w:t>
      </w:r>
    </w:p>
    <w:p w:rsidR="005F6F88" w:rsidRPr="00B54590" w:rsidRDefault="002B7060" w:rsidP="002B7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Из 12 целевых показателей </w:t>
      </w:r>
      <w:r w:rsidR="00350451" w:rsidRPr="00B54590">
        <w:rPr>
          <w:rFonts w:ascii="Times New Roman" w:hAnsi="Times New Roman"/>
          <w:sz w:val="24"/>
          <w:szCs w:val="24"/>
        </w:rPr>
        <w:t>3 выполнены, 5</w:t>
      </w:r>
      <w:r w:rsidRPr="00B54590">
        <w:rPr>
          <w:rFonts w:ascii="Times New Roman" w:hAnsi="Times New Roman"/>
          <w:sz w:val="24"/>
          <w:szCs w:val="24"/>
        </w:rPr>
        <w:t xml:space="preserve"> – не достигли плановых значений, </w:t>
      </w:r>
      <w:r w:rsidR="00350451" w:rsidRPr="00B54590">
        <w:rPr>
          <w:rFonts w:ascii="Times New Roman" w:hAnsi="Times New Roman"/>
          <w:sz w:val="24"/>
          <w:szCs w:val="24"/>
        </w:rPr>
        <w:t>2</w:t>
      </w:r>
      <w:r w:rsidRPr="00B54590">
        <w:rPr>
          <w:rFonts w:ascii="Times New Roman" w:hAnsi="Times New Roman"/>
          <w:sz w:val="24"/>
          <w:szCs w:val="24"/>
        </w:rPr>
        <w:t xml:space="preserve"> – не выполнен.</w:t>
      </w:r>
      <w:r w:rsidR="00350451" w:rsidRPr="00B54590">
        <w:rPr>
          <w:rFonts w:ascii="Times New Roman" w:hAnsi="Times New Roman"/>
          <w:sz w:val="24"/>
          <w:szCs w:val="24"/>
        </w:rPr>
        <w:t xml:space="preserve"> По подпрограмме «Подготовка объектов и систем жизнеобеспечения к работе в отопительный период» не были установлены плановые показатели целевых показателей «доля отремонтированных объектов водоснабжения от общего числа муниципальных объектов водоснабжения» и «Перекладка сетей водоснабжения». По данной подпрограмме  степень достижения целевых показателей 0%.</w:t>
      </w:r>
      <w:r w:rsidRPr="00B54590">
        <w:rPr>
          <w:rFonts w:ascii="Times New Roman" w:hAnsi="Times New Roman"/>
          <w:sz w:val="24"/>
          <w:szCs w:val="24"/>
        </w:rPr>
        <w:t xml:space="preserve"> </w:t>
      </w:r>
    </w:p>
    <w:p w:rsidR="00097EA3" w:rsidRPr="00B54590" w:rsidRDefault="00097EA3" w:rsidP="00097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Pr="005A58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неэффективная.</w:t>
      </w:r>
    </w:p>
    <w:p w:rsidR="005F6F88" w:rsidRPr="00B54590" w:rsidRDefault="005F6F88" w:rsidP="00AC0012">
      <w:pPr>
        <w:pStyle w:val="p"/>
        <w:shd w:val="clear" w:color="auto" w:fill="FFFFFF"/>
        <w:spacing w:before="0" w:beforeAutospacing="0" w:after="0" w:afterAutospacing="0"/>
        <w:ind w:firstLine="567"/>
        <w:jc w:val="both"/>
      </w:pPr>
    </w:p>
    <w:p w:rsidR="00AC0012" w:rsidRPr="00B54590" w:rsidRDefault="00AC0012" w:rsidP="00AC0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«Капитальный ремонт многоквартирных домов»</w:t>
      </w:r>
      <w:r w:rsidRPr="00B5459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 </w:t>
      </w:r>
      <w:r w:rsidRPr="00B545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(ответственный исполнитель -отдел жилищно-коммунального комплекса Администрации города Апатиты).</w:t>
      </w:r>
    </w:p>
    <w:p w:rsidR="00AC0012" w:rsidRPr="00B54590" w:rsidRDefault="00AC0012" w:rsidP="00AC0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состав МП включена 1 подпрограмма:</w:t>
      </w:r>
    </w:p>
    <w:p w:rsidR="00AC0012" w:rsidRPr="00B54590" w:rsidRDefault="00AC0012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 xml:space="preserve">«Проведение капитального ремонта многоквартирных домов»». </w:t>
      </w:r>
    </w:p>
    <w:p w:rsidR="003600AA" w:rsidRPr="00B54590" w:rsidRDefault="003600AA" w:rsidP="003600AA">
      <w:pPr>
        <w:pStyle w:val="a3"/>
        <w:spacing w:after="0" w:line="240" w:lineRule="auto"/>
        <w:ind w:left="0" w:firstLine="709"/>
        <w:jc w:val="both"/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Реализация программы проводится </w:t>
      </w:r>
      <w:r w:rsidR="00234C4B"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в рамках региональной программы</w:t>
      </w:r>
      <w:r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234C4B"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в</w:t>
      </w:r>
      <w:r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234C4B"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соответствии с</w:t>
      </w:r>
      <w:r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утвержден</w:t>
      </w:r>
      <w:r w:rsidR="00234C4B"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ным</w:t>
      </w:r>
      <w:r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краткосрочны</w:t>
      </w:r>
      <w:r w:rsidR="00234C4B"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м</w:t>
      </w:r>
      <w:r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план</w:t>
      </w:r>
      <w:r w:rsidR="00234C4B"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ом</w:t>
      </w:r>
      <w:r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реализации региональной программы капитального ремонта общего</w:t>
      </w:r>
      <w:r w:rsidRPr="00B54590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имущества в многоквартирных домах, расположенных</w:t>
      </w:r>
      <w:r w:rsidRPr="00B54590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на территории Мурманской области, на 2014-2043 годы, в муниципальном образовании город Апатиты на 2015 год (постановлением Администрации города Апатиты от 30.04.2014 № 492). На 2015 год </w:t>
      </w:r>
      <w:r w:rsidR="00234C4B"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было </w:t>
      </w:r>
      <w:r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запланировано отремонтировать 10 многоквартирных домов. Финансирование мероприятий будет осуществляться за счет средств Фонда капитального ремонта Мурманской области.</w:t>
      </w:r>
      <w:r w:rsidR="00234C4B"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В городском бюджете на 2015 год утверждены средства в размере 6 975,6 тыс.руб. (кассовое исполнение 90,6%).</w:t>
      </w:r>
    </w:p>
    <w:p w:rsidR="00234C4B" w:rsidRPr="00B54590" w:rsidRDefault="00234C4B" w:rsidP="003600AA">
      <w:pPr>
        <w:pStyle w:val="a3"/>
        <w:spacing w:after="0" w:line="240" w:lineRule="auto"/>
        <w:ind w:left="0" w:firstLine="709"/>
        <w:jc w:val="both"/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Фактически в 2015 году приняты работы по капитальному ремо</w:t>
      </w:r>
      <w:r w:rsidR="00E63F2A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нту в 3-х многоквартирных домах.</w:t>
      </w:r>
      <w:r w:rsidRPr="00B5459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В оставшихся многоквартирных домах срок окончания работ – 2016 год.</w:t>
      </w:r>
      <w:r w:rsidR="005830A2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В</w:t>
      </w:r>
      <w:r w:rsidR="005830A2" w:rsidRPr="005830A2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2016 (по состоянию на апре</w:t>
      </w:r>
      <w:r w:rsidR="005830A2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ль) работы приняты еще по 6 МКД,</w:t>
      </w:r>
      <w:r w:rsidR="005830A2" w:rsidRPr="005830A2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5830A2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п</w:t>
      </w:r>
      <w:r w:rsidR="005830A2" w:rsidRPr="005830A2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о </w:t>
      </w:r>
      <w:r w:rsidR="005830A2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1</w:t>
      </w:r>
      <w:r w:rsidR="005830A2" w:rsidRPr="005830A2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МКД (Кирова,6) конкурс по отбору подрядчика не состоялся. Работы по этому МКД будут проведены в 2016 году. </w:t>
      </w:r>
      <w:r w:rsidR="005830A2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Оценка программы проводилась с учетом фактического исполнения мероприятия в 1 квартале 2016 года.</w:t>
      </w:r>
    </w:p>
    <w:p w:rsidR="00234C4B" w:rsidRPr="00B54590" w:rsidRDefault="00234C4B" w:rsidP="00234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</w:t>
      </w:r>
      <w:r w:rsidRPr="005A58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5830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Pr="005830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34C4B" w:rsidRPr="00B54590" w:rsidRDefault="00234C4B" w:rsidP="003600AA">
      <w:pPr>
        <w:pStyle w:val="a3"/>
        <w:spacing w:after="0" w:line="240" w:lineRule="auto"/>
        <w:ind w:left="0" w:firstLine="709"/>
        <w:jc w:val="both"/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AC0012" w:rsidRPr="00B54590" w:rsidRDefault="00AC0012" w:rsidP="00AC0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 w:rsidRPr="00B54590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r w:rsidRPr="00B54590">
        <w:rPr>
          <w:rFonts w:ascii="Times New Roman" w:hAnsi="Times New Roman" w:cs="Times New Roman"/>
          <w:b/>
        </w:rPr>
        <w:t xml:space="preserve"> «Обеспечение экономического роста, развитие и модернизация экономики»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реализация </w:t>
      </w:r>
      <w:r w:rsidR="00124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="0081204D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муниципальной программы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5B4" w:rsidRPr="00B54590" w:rsidRDefault="004955B4" w:rsidP="00AC00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</w:pPr>
    </w:p>
    <w:p w:rsidR="00AC0012" w:rsidRPr="00B54590" w:rsidRDefault="00AC0012" w:rsidP="00AC00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</w:t>
      </w:r>
      <w:r w:rsidR="0081204D" w:rsidRPr="00B54590">
        <w:rPr>
          <w:rFonts w:ascii="Times New Roman" w:hAnsi="Times New Roman"/>
          <w:b/>
          <w:i/>
          <w:sz w:val="24"/>
          <w:szCs w:val="24"/>
          <w:u w:val="single"/>
        </w:rPr>
        <w:t>Р</w:t>
      </w:r>
      <w:r w:rsidRPr="00B54590">
        <w:rPr>
          <w:rFonts w:ascii="Times New Roman" w:hAnsi="Times New Roman"/>
          <w:b/>
          <w:i/>
          <w:sz w:val="24"/>
          <w:szCs w:val="24"/>
          <w:u w:val="single"/>
        </w:rPr>
        <w:t>азвитие экономического потенциала»</w:t>
      </w:r>
      <w:r w:rsidRPr="00B54590">
        <w:rPr>
          <w:rFonts w:ascii="Times New Roman" w:hAnsi="Times New Roman"/>
          <w:b/>
          <w:sz w:val="24"/>
          <w:szCs w:val="24"/>
        </w:rPr>
        <w:t xml:space="preserve"> </w:t>
      </w:r>
      <w:r w:rsidRPr="00B5459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отдел экономического развития Администрации города Апатиты).</w:t>
      </w:r>
    </w:p>
    <w:p w:rsidR="00AC0012" w:rsidRPr="00B54590" w:rsidRDefault="00AC0012" w:rsidP="00812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состав МП включены 4 подпрограммы:</w:t>
      </w:r>
    </w:p>
    <w:p w:rsidR="00AC0012" w:rsidRPr="00B54590" w:rsidRDefault="00AC0012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«Поддержка малого и среднего предпринимательства»;</w:t>
      </w:r>
    </w:p>
    <w:p w:rsidR="00AC0012" w:rsidRPr="00B54590" w:rsidRDefault="00AC0012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«Формирование благоприятной инвестиционной среды»;</w:t>
      </w:r>
    </w:p>
    <w:p w:rsidR="0081204D" w:rsidRPr="00B54590" w:rsidRDefault="0081204D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 xml:space="preserve">«Развитие туризма» </w:t>
      </w:r>
    </w:p>
    <w:p w:rsidR="00AC0012" w:rsidRPr="00B54590" w:rsidRDefault="00682BA1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</w:t>
      </w:r>
      <w:r w:rsidR="0081204D" w:rsidRPr="00B54590">
        <w:t>Развитие международного, межрегионального и межмуниципального сотрудничества».</w:t>
      </w:r>
    </w:p>
    <w:p w:rsidR="00031EE3" w:rsidRPr="00B54590" w:rsidRDefault="00031EE3" w:rsidP="00031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Для финансирования мероприятий муниципальной программы в городском бюджете было предусмотрено </w:t>
      </w:r>
      <w:r w:rsidR="00234C4B" w:rsidRPr="00B54590">
        <w:rPr>
          <w:rFonts w:ascii="Times New Roman" w:hAnsi="Times New Roman"/>
          <w:sz w:val="24"/>
          <w:szCs w:val="24"/>
        </w:rPr>
        <w:t>1034,1</w:t>
      </w:r>
      <w:r w:rsidRPr="00B54590">
        <w:rPr>
          <w:rFonts w:ascii="Times New Roman" w:hAnsi="Times New Roman"/>
          <w:sz w:val="24"/>
          <w:szCs w:val="24"/>
        </w:rPr>
        <w:t xml:space="preserve"> тыс.руб. (кассовое исполнение составило </w:t>
      </w:r>
      <w:r w:rsidR="00234C4B" w:rsidRPr="00B54590">
        <w:rPr>
          <w:rFonts w:ascii="Times New Roman" w:hAnsi="Times New Roman"/>
          <w:sz w:val="24"/>
          <w:szCs w:val="24"/>
        </w:rPr>
        <w:t>1033,0</w:t>
      </w:r>
      <w:r w:rsidRPr="00B54590">
        <w:rPr>
          <w:rFonts w:ascii="Times New Roman" w:hAnsi="Times New Roman"/>
          <w:sz w:val="24"/>
          <w:szCs w:val="24"/>
        </w:rPr>
        <w:t xml:space="preserve"> тыс.руб. или </w:t>
      </w:r>
      <w:r w:rsidR="00234C4B" w:rsidRPr="00B54590">
        <w:rPr>
          <w:rFonts w:ascii="Times New Roman" w:hAnsi="Times New Roman"/>
          <w:sz w:val="24"/>
          <w:szCs w:val="24"/>
        </w:rPr>
        <w:t>99,9</w:t>
      </w:r>
      <w:r w:rsidRPr="00B54590">
        <w:rPr>
          <w:rFonts w:ascii="Times New Roman" w:hAnsi="Times New Roman"/>
          <w:sz w:val="24"/>
          <w:szCs w:val="24"/>
        </w:rPr>
        <w:t>% от плана)</w:t>
      </w:r>
      <w:r w:rsidR="004955B4" w:rsidRPr="00B54590">
        <w:rPr>
          <w:rFonts w:ascii="Times New Roman" w:hAnsi="Times New Roman"/>
          <w:sz w:val="24"/>
          <w:szCs w:val="24"/>
        </w:rPr>
        <w:t xml:space="preserve">, а также </w:t>
      </w:r>
      <w:r w:rsidRPr="00B54590">
        <w:rPr>
          <w:rFonts w:ascii="Times New Roman" w:hAnsi="Times New Roman"/>
          <w:sz w:val="24"/>
          <w:szCs w:val="24"/>
        </w:rPr>
        <w:t xml:space="preserve">привлечены средства областного бюджета в размере </w:t>
      </w:r>
      <w:r w:rsidR="00234C4B" w:rsidRPr="00B54590">
        <w:rPr>
          <w:rFonts w:ascii="Times New Roman" w:hAnsi="Times New Roman"/>
          <w:sz w:val="24"/>
          <w:szCs w:val="24"/>
        </w:rPr>
        <w:t>189,8</w:t>
      </w:r>
      <w:r w:rsidRPr="00B54590">
        <w:rPr>
          <w:rFonts w:ascii="Times New Roman" w:hAnsi="Times New Roman"/>
          <w:sz w:val="24"/>
          <w:szCs w:val="24"/>
        </w:rPr>
        <w:t xml:space="preserve"> тыс. руб. </w:t>
      </w:r>
      <w:r w:rsidR="00BE6C6E" w:rsidRPr="00B54590">
        <w:rPr>
          <w:rFonts w:ascii="Times New Roman" w:hAnsi="Times New Roman"/>
          <w:sz w:val="24"/>
          <w:szCs w:val="24"/>
        </w:rPr>
        <w:t xml:space="preserve">(кассовое исполнение </w:t>
      </w:r>
      <w:r w:rsidR="00234C4B" w:rsidRPr="00B54590">
        <w:rPr>
          <w:rFonts w:ascii="Times New Roman" w:hAnsi="Times New Roman"/>
          <w:sz w:val="24"/>
          <w:szCs w:val="24"/>
        </w:rPr>
        <w:t>99,2</w:t>
      </w:r>
      <w:r w:rsidR="00BE6C6E" w:rsidRPr="00B54590">
        <w:rPr>
          <w:rFonts w:ascii="Times New Roman" w:hAnsi="Times New Roman"/>
          <w:sz w:val="24"/>
          <w:szCs w:val="24"/>
        </w:rPr>
        <w:t>%),</w:t>
      </w:r>
      <w:r w:rsidRPr="00B54590">
        <w:rPr>
          <w:rFonts w:ascii="Times New Roman" w:hAnsi="Times New Roman"/>
          <w:sz w:val="24"/>
          <w:szCs w:val="24"/>
        </w:rPr>
        <w:t xml:space="preserve"> федерального бюджета в размере </w:t>
      </w:r>
      <w:r w:rsidR="00234C4B" w:rsidRPr="00B54590">
        <w:rPr>
          <w:rFonts w:ascii="Times New Roman" w:hAnsi="Times New Roman"/>
          <w:sz w:val="24"/>
          <w:szCs w:val="24"/>
        </w:rPr>
        <w:t>2327,5</w:t>
      </w:r>
      <w:r w:rsidRPr="00B54590">
        <w:rPr>
          <w:rFonts w:ascii="Times New Roman" w:hAnsi="Times New Roman"/>
          <w:sz w:val="24"/>
          <w:szCs w:val="24"/>
        </w:rPr>
        <w:t xml:space="preserve"> тыс.руб.</w:t>
      </w:r>
      <w:r w:rsidR="00BE6C6E" w:rsidRPr="00B54590">
        <w:rPr>
          <w:rFonts w:ascii="Times New Roman" w:hAnsi="Times New Roman"/>
          <w:sz w:val="24"/>
          <w:szCs w:val="24"/>
        </w:rPr>
        <w:t xml:space="preserve"> (кассовое исполнение 100%)</w:t>
      </w:r>
      <w:r w:rsidRPr="00B54590">
        <w:rPr>
          <w:rFonts w:ascii="Times New Roman" w:hAnsi="Times New Roman"/>
          <w:sz w:val="24"/>
          <w:szCs w:val="24"/>
        </w:rPr>
        <w:t xml:space="preserve">, направленных на реализацию мероприятий </w:t>
      </w:r>
      <w:r w:rsidR="004955B4" w:rsidRPr="00B54590">
        <w:rPr>
          <w:rFonts w:ascii="Times New Roman" w:hAnsi="Times New Roman"/>
          <w:sz w:val="24"/>
          <w:szCs w:val="24"/>
        </w:rPr>
        <w:t>подпрограммы по поддержке</w:t>
      </w:r>
      <w:r w:rsidRPr="00B54590">
        <w:rPr>
          <w:rFonts w:ascii="Times New Roman" w:hAnsi="Times New Roman"/>
          <w:sz w:val="24"/>
          <w:szCs w:val="24"/>
        </w:rPr>
        <w:t xml:space="preserve"> малого и среднего предпринимательства. Субсидии предоставлены в рамках государственной программы Мурманской области «Развитие экономического потенциала и создание благоприятного предпринимательского климата».</w:t>
      </w:r>
      <w:r w:rsidR="00BE6C6E" w:rsidRPr="00B54590">
        <w:rPr>
          <w:rFonts w:ascii="Times New Roman" w:hAnsi="Times New Roman"/>
          <w:sz w:val="24"/>
          <w:szCs w:val="24"/>
        </w:rPr>
        <w:t xml:space="preserve"> </w:t>
      </w:r>
    </w:p>
    <w:p w:rsidR="002F4056" w:rsidRPr="00B54590" w:rsidRDefault="00031EE3" w:rsidP="002F4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ab/>
        <w:t xml:space="preserve">Внебюджетным источником финансирования программы явились средства </w:t>
      </w:r>
      <w:r w:rsidR="00234C4B" w:rsidRPr="00B54590">
        <w:rPr>
          <w:rFonts w:ascii="Times New Roman" w:hAnsi="Times New Roman"/>
          <w:sz w:val="24"/>
          <w:szCs w:val="24"/>
        </w:rPr>
        <w:t>НП «Выставочный центр»</w:t>
      </w:r>
      <w:r w:rsidRPr="00B54590">
        <w:rPr>
          <w:rFonts w:ascii="Times New Roman" w:hAnsi="Times New Roman"/>
          <w:sz w:val="24"/>
          <w:szCs w:val="24"/>
        </w:rPr>
        <w:t xml:space="preserve"> в размере </w:t>
      </w:r>
      <w:r w:rsidR="00234C4B" w:rsidRPr="00B54590">
        <w:rPr>
          <w:rFonts w:ascii="Times New Roman" w:hAnsi="Times New Roman"/>
          <w:sz w:val="24"/>
          <w:szCs w:val="24"/>
        </w:rPr>
        <w:t>50,0</w:t>
      </w:r>
      <w:r w:rsidRPr="00B54590">
        <w:rPr>
          <w:rFonts w:ascii="Times New Roman" w:hAnsi="Times New Roman"/>
          <w:sz w:val="24"/>
          <w:szCs w:val="24"/>
        </w:rPr>
        <w:t xml:space="preserve"> тыс.руб. (льготы, предоставленные предпринимателям для участия в городских </w:t>
      </w:r>
      <w:r w:rsidR="00357528" w:rsidRPr="00B54590">
        <w:rPr>
          <w:rFonts w:ascii="Times New Roman" w:hAnsi="Times New Roman"/>
          <w:sz w:val="24"/>
          <w:szCs w:val="24"/>
        </w:rPr>
        <w:t>выставках</w:t>
      </w:r>
      <w:r w:rsidR="004955B4" w:rsidRPr="00B54590">
        <w:rPr>
          <w:rFonts w:ascii="Times New Roman" w:hAnsi="Times New Roman"/>
          <w:sz w:val="24"/>
          <w:szCs w:val="24"/>
        </w:rPr>
        <w:t>)</w:t>
      </w:r>
      <w:r w:rsidR="00357528" w:rsidRPr="00B54590">
        <w:rPr>
          <w:rFonts w:ascii="Times New Roman" w:hAnsi="Times New Roman"/>
          <w:sz w:val="24"/>
          <w:szCs w:val="24"/>
        </w:rPr>
        <w:t xml:space="preserve">. </w:t>
      </w:r>
    </w:p>
    <w:p w:rsidR="002F4056" w:rsidRPr="00B54590" w:rsidRDefault="002F4056" w:rsidP="002F4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Из </w:t>
      </w:r>
      <w:r w:rsidR="00234C4B" w:rsidRPr="00B54590">
        <w:rPr>
          <w:rFonts w:ascii="Times New Roman" w:hAnsi="Times New Roman"/>
          <w:sz w:val="24"/>
          <w:szCs w:val="24"/>
        </w:rPr>
        <w:t>26</w:t>
      </w:r>
      <w:r w:rsidRPr="00B54590">
        <w:rPr>
          <w:rFonts w:ascii="Times New Roman" w:hAnsi="Times New Roman"/>
          <w:sz w:val="24"/>
          <w:szCs w:val="24"/>
        </w:rPr>
        <w:t xml:space="preserve"> целевых показателей </w:t>
      </w:r>
      <w:r w:rsidR="00234C4B" w:rsidRPr="00B54590">
        <w:rPr>
          <w:rFonts w:ascii="Times New Roman" w:hAnsi="Times New Roman"/>
          <w:sz w:val="24"/>
          <w:szCs w:val="24"/>
        </w:rPr>
        <w:t>15 выполнены, 2</w:t>
      </w:r>
      <w:r w:rsidRPr="00B54590">
        <w:rPr>
          <w:rFonts w:ascii="Times New Roman" w:hAnsi="Times New Roman"/>
          <w:sz w:val="24"/>
          <w:szCs w:val="24"/>
        </w:rPr>
        <w:t xml:space="preserve"> – не выполнен</w:t>
      </w:r>
      <w:r w:rsidR="00124C85">
        <w:rPr>
          <w:rFonts w:ascii="Times New Roman" w:hAnsi="Times New Roman"/>
          <w:sz w:val="24"/>
          <w:szCs w:val="24"/>
        </w:rPr>
        <w:t>ы</w:t>
      </w:r>
      <w:r w:rsidRPr="00B54590">
        <w:rPr>
          <w:rFonts w:ascii="Times New Roman" w:hAnsi="Times New Roman"/>
          <w:sz w:val="24"/>
          <w:szCs w:val="24"/>
        </w:rPr>
        <w:t xml:space="preserve">, </w:t>
      </w:r>
      <w:r w:rsidR="00234C4B" w:rsidRPr="00B54590">
        <w:rPr>
          <w:rFonts w:ascii="Times New Roman" w:hAnsi="Times New Roman"/>
          <w:sz w:val="24"/>
          <w:szCs w:val="24"/>
        </w:rPr>
        <w:t>9</w:t>
      </w:r>
      <w:r w:rsidRPr="00B54590">
        <w:rPr>
          <w:rFonts w:ascii="Times New Roman" w:hAnsi="Times New Roman"/>
          <w:sz w:val="24"/>
          <w:szCs w:val="24"/>
        </w:rPr>
        <w:t xml:space="preserve"> – не достигли плановых значений.</w:t>
      </w:r>
      <w:r w:rsidR="00234C4B" w:rsidRPr="00B54590">
        <w:rPr>
          <w:rFonts w:ascii="Times New Roman" w:hAnsi="Times New Roman"/>
          <w:sz w:val="24"/>
          <w:szCs w:val="24"/>
        </w:rPr>
        <w:t xml:space="preserve"> Не выполненными показателями являются:</w:t>
      </w:r>
    </w:p>
    <w:p w:rsidR="00234C4B" w:rsidRPr="00B54590" w:rsidRDefault="00234C4B" w:rsidP="00234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- «Прирост оборота розничной торговли в сопоставимых ценах к предыдущему году» по причине </w:t>
      </w:r>
      <w:r w:rsidR="00124C85">
        <w:rPr>
          <w:rFonts w:ascii="Times New Roman" w:hAnsi="Times New Roman"/>
          <w:sz w:val="24"/>
          <w:szCs w:val="24"/>
        </w:rPr>
        <w:t>с</w:t>
      </w:r>
      <w:r w:rsidRPr="00B54590">
        <w:rPr>
          <w:rFonts w:ascii="Times New Roman" w:hAnsi="Times New Roman"/>
          <w:sz w:val="24"/>
          <w:szCs w:val="24"/>
        </w:rPr>
        <w:t>ни</w:t>
      </w:r>
      <w:r w:rsidR="00124C85">
        <w:rPr>
          <w:rFonts w:ascii="Times New Roman" w:hAnsi="Times New Roman"/>
          <w:sz w:val="24"/>
          <w:szCs w:val="24"/>
        </w:rPr>
        <w:t>жения</w:t>
      </w:r>
      <w:r w:rsidRPr="00B54590">
        <w:rPr>
          <w:rFonts w:ascii="Times New Roman" w:hAnsi="Times New Roman"/>
          <w:sz w:val="24"/>
          <w:szCs w:val="24"/>
        </w:rPr>
        <w:t xml:space="preserve"> потребительского спроса населения на фоне значительного роста цен и </w:t>
      </w:r>
      <w:r w:rsidR="00124C85">
        <w:rPr>
          <w:rFonts w:ascii="Times New Roman" w:hAnsi="Times New Roman"/>
          <w:sz w:val="24"/>
          <w:szCs w:val="24"/>
        </w:rPr>
        <w:t xml:space="preserve">уменьшения </w:t>
      </w:r>
      <w:r w:rsidRPr="00B54590">
        <w:rPr>
          <w:rFonts w:ascii="Times New Roman" w:hAnsi="Times New Roman"/>
          <w:sz w:val="24"/>
          <w:szCs w:val="24"/>
        </w:rPr>
        <w:t>реальных денежных доходов населения;</w:t>
      </w:r>
    </w:p>
    <w:p w:rsidR="00A47328" w:rsidRPr="00A47328" w:rsidRDefault="00234C4B" w:rsidP="00A47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- «Прирост поступления налогов в городской бюджет по специальным налоговым режимам (единый налог на вменённый доход для отдельных видов деятельности;  налог, взимаемый в связи с применением упрощённой системы налогообложения; налог, взимаемый в связи с применением патентной системы налогообложения) в расчете на 1 субъекта малого и среднего предпринимательства»</w:t>
      </w:r>
      <w:r w:rsidR="00A47328">
        <w:rPr>
          <w:rFonts w:ascii="Times New Roman" w:hAnsi="Times New Roman"/>
          <w:sz w:val="24"/>
          <w:szCs w:val="24"/>
        </w:rPr>
        <w:t>:</w:t>
      </w:r>
      <w:r w:rsidRPr="00B54590">
        <w:rPr>
          <w:rFonts w:ascii="Times New Roman" w:hAnsi="Times New Roman"/>
          <w:sz w:val="24"/>
          <w:szCs w:val="24"/>
        </w:rPr>
        <w:t xml:space="preserve">  </w:t>
      </w:r>
      <w:r w:rsidR="00A47328">
        <w:rPr>
          <w:rFonts w:ascii="Times New Roman" w:hAnsi="Times New Roman"/>
          <w:sz w:val="24"/>
          <w:szCs w:val="24"/>
        </w:rPr>
        <w:t>п</w:t>
      </w:r>
      <w:r w:rsidR="00A47328" w:rsidRPr="00A47328">
        <w:rPr>
          <w:rFonts w:ascii="Times New Roman" w:hAnsi="Times New Roman"/>
          <w:sz w:val="24"/>
          <w:szCs w:val="24"/>
        </w:rPr>
        <w:t>лановый показатель не и</w:t>
      </w:r>
      <w:r w:rsidR="00E63F2A">
        <w:rPr>
          <w:rFonts w:ascii="Times New Roman" w:hAnsi="Times New Roman"/>
          <w:sz w:val="24"/>
          <w:szCs w:val="24"/>
        </w:rPr>
        <w:t>сполнен по объективным причинам:</w:t>
      </w:r>
      <w:r w:rsidR="00A47328" w:rsidRPr="00A47328">
        <w:rPr>
          <w:rFonts w:ascii="Times New Roman" w:hAnsi="Times New Roman"/>
          <w:sz w:val="24"/>
          <w:szCs w:val="24"/>
        </w:rPr>
        <w:t xml:space="preserve"> </w:t>
      </w:r>
    </w:p>
    <w:p w:rsidR="00A47328" w:rsidRPr="00A47328" w:rsidRDefault="00A47328" w:rsidP="00A47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328">
        <w:rPr>
          <w:rFonts w:ascii="Times New Roman" w:hAnsi="Times New Roman"/>
          <w:sz w:val="24"/>
          <w:szCs w:val="24"/>
        </w:rPr>
        <w:t>- отклонение по налогу, взимаемому в связи с применением упрощенной системы налогообложения, связано со значительным уменьшением доходов и изменениями налогоплательщиками объектов налогообложения «доходы» на объекты «доходы, уменьшенные на величину расходов;</w:t>
      </w:r>
    </w:p>
    <w:p w:rsidR="00A47328" w:rsidRPr="00A47328" w:rsidRDefault="00A47328" w:rsidP="00A47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328">
        <w:rPr>
          <w:rFonts w:ascii="Times New Roman" w:hAnsi="Times New Roman"/>
          <w:sz w:val="24"/>
          <w:szCs w:val="24"/>
        </w:rPr>
        <w:t>- отклонение по единому налогу на вмененный доход для отдельных видов деятельности  произошло за счет снижения поступлений от налогоплательщиков снятых с учета</w:t>
      </w:r>
      <w:r w:rsidR="005A58FA">
        <w:rPr>
          <w:rFonts w:ascii="Times New Roman" w:hAnsi="Times New Roman"/>
          <w:sz w:val="24"/>
          <w:szCs w:val="24"/>
        </w:rPr>
        <w:t>.</w:t>
      </w:r>
    </w:p>
    <w:p w:rsidR="00D86F06" w:rsidRPr="00B54590" w:rsidRDefault="00D86F06" w:rsidP="00A4732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В ходе реализации подпрограммы</w:t>
      </w:r>
      <w:r w:rsidRPr="00B54590">
        <w:rPr>
          <w:rFonts w:ascii="Times New Roman" w:hAnsi="Times New Roman"/>
          <w:i/>
          <w:sz w:val="24"/>
          <w:szCs w:val="24"/>
        </w:rPr>
        <w:t xml:space="preserve"> «Поддержка малого и среднего предпринимательства»  в 201</w:t>
      </w:r>
      <w:r w:rsidR="00234C4B" w:rsidRPr="00B54590">
        <w:rPr>
          <w:rFonts w:ascii="Times New Roman" w:hAnsi="Times New Roman"/>
          <w:i/>
          <w:sz w:val="24"/>
          <w:szCs w:val="24"/>
        </w:rPr>
        <w:t>5</w:t>
      </w:r>
      <w:r w:rsidRPr="00B54590">
        <w:rPr>
          <w:rFonts w:ascii="Times New Roman" w:hAnsi="Times New Roman"/>
          <w:i/>
          <w:sz w:val="24"/>
          <w:szCs w:val="24"/>
        </w:rPr>
        <w:t xml:space="preserve"> году:</w:t>
      </w:r>
    </w:p>
    <w:p w:rsidR="00D86F06" w:rsidRPr="00B54590" w:rsidRDefault="00031EE3" w:rsidP="00031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-</w:t>
      </w:r>
      <w:r w:rsidR="00D86F06" w:rsidRPr="00B54590">
        <w:rPr>
          <w:rFonts w:ascii="Times New Roman" w:hAnsi="Times New Roman"/>
          <w:sz w:val="24"/>
          <w:szCs w:val="24"/>
        </w:rPr>
        <w:t xml:space="preserve"> в целях оказания финансовой поддержки проведены 2 конкурса для субъектов малого и среднего предпринимательства, по результатам которых 1 предприниматель получил субсидию из городского бюджета в размере </w:t>
      </w:r>
      <w:r w:rsidR="00234C4B" w:rsidRPr="00B54590">
        <w:rPr>
          <w:rFonts w:ascii="Times New Roman" w:hAnsi="Times New Roman"/>
          <w:sz w:val="24"/>
          <w:szCs w:val="24"/>
        </w:rPr>
        <w:t>2</w:t>
      </w:r>
      <w:r w:rsidR="00D86F06" w:rsidRPr="00B54590">
        <w:rPr>
          <w:rFonts w:ascii="Times New Roman" w:hAnsi="Times New Roman"/>
          <w:sz w:val="24"/>
          <w:szCs w:val="24"/>
        </w:rPr>
        <w:t>5 тыс.руб. на развитие бизнеса</w:t>
      </w:r>
      <w:r w:rsidRPr="00B54590">
        <w:rPr>
          <w:rFonts w:ascii="Times New Roman" w:hAnsi="Times New Roman"/>
          <w:sz w:val="24"/>
          <w:szCs w:val="24"/>
        </w:rPr>
        <w:t xml:space="preserve">, </w:t>
      </w:r>
      <w:r w:rsidR="00234C4B" w:rsidRPr="00B54590">
        <w:rPr>
          <w:rFonts w:ascii="Times New Roman" w:hAnsi="Times New Roman"/>
          <w:sz w:val="24"/>
          <w:szCs w:val="24"/>
        </w:rPr>
        <w:t>7</w:t>
      </w:r>
      <w:r w:rsidR="00D86F06" w:rsidRPr="00B54590">
        <w:rPr>
          <w:rFonts w:ascii="Times New Roman" w:hAnsi="Times New Roman"/>
          <w:sz w:val="24"/>
          <w:szCs w:val="24"/>
        </w:rPr>
        <w:t xml:space="preserve"> субъектов действующих или начинающих МСП, участвовавших в конкурсе бизнес-планов, получили субсидии в размере от </w:t>
      </w:r>
      <w:r w:rsidR="00234C4B" w:rsidRPr="00B54590">
        <w:rPr>
          <w:rFonts w:ascii="Times New Roman" w:hAnsi="Times New Roman"/>
          <w:sz w:val="24"/>
          <w:szCs w:val="24"/>
        </w:rPr>
        <w:t>227,5</w:t>
      </w:r>
      <w:r w:rsidR="00D86F06" w:rsidRPr="00B54590">
        <w:rPr>
          <w:rFonts w:ascii="Times New Roman" w:hAnsi="Times New Roman"/>
          <w:sz w:val="24"/>
          <w:szCs w:val="24"/>
        </w:rPr>
        <w:t xml:space="preserve"> до </w:t>
      </w:r>
      <w:r w:rsidR="00234C4B" w:rsidRPr="00B54590">
        <w:rPr>
          <w:rFonts w:ascii="Times New Roman" w:hAnsi="Times New Roman"/>
          <w:sz w:val="24"/>
          <w:szCs w:val="24"/>
        </w:rPr>
        <w:t>5</w:t>
      </w:r>
      <w:r w:rsidR="00D86F06" w:rsidRPr="00B54590">
        <w:rPr>
          <w:rFonts w:ascii="Times New Roman" w:hAnsi="Times New Roman"/>
          <w:sz w:val="24"/>
          <w:szCs w:val="24"/>
        </w:rPr>
        <w:t xml:space="preserve">00 тыс.рублей на начало и развитие бизнеса. Субсидии предоставлены за счёт средств городского бюджета в объеме </w:t>
      </w:r>
      <w:r w:rsidR="00234C4B" w:rsidRPr="00B54590">
        <w:rPr>
          <w:rFonts w:ascii="Times New Roman" w:hAnsi="Times New Roman"/>
          <w:sz w:val="24"/>
          <w:szCs w:val="24"/>
        </w:rPr>
        <w:t>435,0</w:t>
      </w:r>
      <w:r w:rsidR="00D86F06" w:rsidRPr="00B54590">
        <w:rPr>
          <w:rFonts w:ascii="Times New Roman" w:hAnsi="Times New Roman"/>
          <w:sz w:val="24"/>
          <w:szCs w:val="24"/>
        </w:rPr>
        <w:t xml:space="preserve"> т. р., а также средств областного и федерального бюджетов, выделенных на эти цели на конкурсной основе в объеме </w:t>
      </w:r>
      <w:r w:rsidR="00234C4B" w:rsidRPr="00B54590">
        <w:rPr>
          <w:rFonts w:ascii="Times New Roman" w:hAnsi="Times New Roman"/>
          <w:sz w:val="24"/>
          <w:szCs w:val="24"/>
        </w:rPr>
        <w:t>2455,0</w:t>
      </w:r>
      <w:r w:rsidR="00D86F06" w:rsidRPr="00B54590">
        <w:rPr>
          <w:rFonts w:ascii="Times New Roman" w:hAnsi="Times New Roman"/>
          <w:sz w:val="24"/>
          <w:szCs w:val="24"/>
        </w:rPr>
        <w:t xml:space="preserve"> тыс. рублей;</w:t>
      </w:r>
    </w:p>
    <w:p w:rsidR="00D86F06" w:rsidRPr="00B54590" w:rsidRDefault="00031EE3" w:rsidP="00031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-</w:t>
      </w:r>
      <w:r w:rsidR="00D86F06" w:rsidRPr="00B54590">
        <w:rPr>
          <w:rFonts w:ascii="Times New Roman" w:hAnsi="Times New Roman"/>
          <w:sz w:val="24"/>
          <w:szCs w:val="24"/>
        </w:rPr>
        <w:t xml:space="preserve"> в целях повышения компетенции и конкурентоспособности субъектов малого и среднего предпринимательства - в рамках Дней предпринимательства Мурманской области, были организованы и проведены тематические круглые столы, семинары, презентации; организовано и проведено 7 выставочно</w:t>
      </w:r>
      <w:r w:rsidR="00D34A20">
        <w:rPr>
          <w:rFonts w:ascii="Times New Roman" w:hAnsi="Times New Roman"/>
          <w:sz w:val="24"/>
          <w:szCs w:val="24"/>
        </w:rPr>
        <w:t>-</w:t>
      </w:r>
      <w:r w:rsidR="00D86F06" w:rsidRPr="00B54590">
        <w:rPr>
          <w:rFonts w:ascii="Times New Roman" w:hAnsi="Times New Roman"/>
          <w:sz w:val="24"/>
          <w:szCs w:val="24"/>
        </w:rPr>
        <w:t xml:space="preserve">ярмарочных мероприятий (общее количество участников около </w:t>
      </w:r>
      <w:r w:rsidR="00234C4B" w:rsidRPr="00B54590">
        <w:rPr>
          <w:rFonts w:ascii="Times New Roman" w:hAnsi="Times New Roman"/>
          <w:sz w:val="24"/>
          <w:szCs w:val="24"/>
        </w:rPr>
        <w:t>4</w:t>
      </w:r>
      <w:r w:rsidR="00D86F06" w:rsidRPr="00B54590">
        <w:rPr>
          <w:rFonts w:ascii="Times New Roman" w:hAnsi="Times New Roman"/>
          <w:sz w:val="24"/>
          <w:szCs w:val="24"/>
        </w:rPr>
        <w:t>00);</w:t>
      </w:r>
    </w:p>
    <w:p w:rsidR="00D86F06" w:rsidRPr="00B54590" w:rsidRDefault="00031EE3" w:rsidP="00031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-</w:t>
      </w:r>
      <w:r w:rsidR="00D86F06" w:rsidRPr="00B54590">
        <w:rPr>
          <w:rFonts w:ascii="Times New Roman" w:hAnsi="Times New Roman"/>
          <w:sz w:val="24"/>
          <w:szCs w:val="24"/>
        </w:rPr>
        <w:t xml:space="preserve"> проведены городские конкурсы «Предприниматель года» по итогам работы в </w:t>
      </w:r>
      <w:r w:rsidR="00234C4B" w:rsidRPr="00B54590">
        <w:rPr>
          <w:rFonts w:ascii="Times New Roman" w:hAnsi="Times New Roman"/>
          <w:sz w:val="24"/>
          <w:szCs w:val="24"/>
        </w:rPr>
        <w:t>сфере предпринимательства в 2015</w:t>
      </w:r>
      <w:r w:rsidR="00D86F06" w:rsidRPr="00B54590">
        <w:rPr>
          <w:rFonts w:ascii="Times New Roman" w:hAnsi="Times New Roman"/>
          <w:sz w:val="24"/>
          <w:szCs w:val="24"/>
        </w:rPr>
        <w:t xml:space="preserve"> году и конкурс на лучшее оформление </w:t>
      </w:r>
      <w:r w:rsidR="00234C4B" w:rsidRPr="00B54590">
        <w:rPr>
          <w:rFonts w:ascii="Times New Roman" w:hAnsi="Times New Roman"/>
          <w:sz w:val="24"/>
          <w:szCs w:val="24"/>
        </w:rPr>
        <w:t>предприятий потребительского рынка</w:t>
      </w:r>
      <w:r w:rsidR="00D86F06" w:rsidRPr="00B54590">
        <w:rPr>
          <w:rFonts w:ascii="Times New Roman" w:hAnsi="Times New Roman"/>
          <w:sz w:val="24"/>
          <w:szCs w:val="24"/>
        </w:rPr>
        <w:t xml:space="preserve"> к встрече Нового 201</w:t>
      </w:r>
      <w:r w:rsidR="00234C4B" w:rsidRPr="00B54590">
        <w:rPr>
          <w:rFonts w:ascii="Times New Roman" w:hAnsi="Times New Roman"/>
          <w:sz w:val="24"/>
          <w:szCs w:val="24"/>
        </w:rPr>
        <w:t>6</w:t>
      </w:r>
      <w:r w:rsidR="00D86F06" w:rsidRPr="00B54590">
        <w:rPr>
          <w:rFonts w:ascii="Times New Roman" w:hAnsi="Times New Roman"/>
          <w:sz w:val="24"/>
          <w:szCs w:val="24"/>
        </w:rPr>
        <w:t xml:space="preserve"> года. По итогам конкурсов предприниматели награждены дипломами и подарочными сертификатами.</w:t>
      </w:r>
    </w:p>
    <w:p w:rsidR="00D86F06" w:rsidRPr="00B54590" w:rsidRDefault="00D86F06" w:rsidP="00031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В ходе реализации подпрограммы</w:t>
      </w:r>
      <w:r w:rsidRPr="00B54590">
        <w:rPr>
          <w:rFonts w:ascii="Times New Roman" w:hAnsi="Times New Roman"/>
          <w:i/>
          <w:sz w:val="24"/>
          <w:szCs w:val="24"/>
        </w:rPr>
        <w:t xml:space="preserve"> «Формирование благоприятной инвестиционной среды»</w:t>
      </w:r>
      <w:r w:rsidR="003B762E" w:rsidRPr="00B54590">
        <w:rPr>
          <w:rFonts w:ascii="Times New Roman" w:hAnsi="Times New Roman"/>
          <w:i/>
          <w:sz w:val="24"/>
          <w:szCs w:val="24"/>
        </w:rPr>
        <w:t>:</w:t>
      </w:r>
      <w:r w:rsidRPr="00B54590">
        <w:rPr>
          <w:rFonts w:ascii="Times New Roman" w:hAnsi="Times New Roman"/>
          <w:sz w:val="24"/>
          <w:szCs w:val="24"/>
        </w:rPr>
        <w:t xml:space="preserve"> </w:t>
      </w:r>
    </w:p>
    <w:p w:rsidR="003B762E" w:rsidRPr="00B54590" w:rsidRDefault="003B762E" w:rsidP="00031EE3">
      <w:pPr>
        <w:spacing w:after="0" w:line="240" w:lineRule="auto"/>
        <w:ind w:firstLine="708"/>
        <w:jc w:val="both"/>
        <w:rPr>
          <w:rStyle w:val="FontStyle24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- разработан и утвержден </w:t>
      </w:r>
      <w:r w:rsidRPr="00B54590">
        <w:rPr>
          <w:rStyle w:val="FontStyle24"/>
          <w:sz w:val="24"/>
          <w:szCs w:val="24"/>
        </w:rPr>
        <w:t>Стандарт деятельности органов местного самоуправления по обеспечению благоприятного инвестиционного климата (далее — Стандарт 2.0), Дорожная карта по внедрению Стандарта 2.0.</w:t>
      </w:r>
    </w:p>
    <w:p w:rsidR="003B762E" w:rsidRPr="00B54590" w:rsidRDefault="003B762E" w:rsidP="00031EE3">
      <w:pPr>
        <w:spacing w:after="0" w:line="240" w:lineRule="auto"/>
        <w:ind w:firstLine="708"/>
        <w:jc w:val="both"/>
        <w:rPr>
          <w:rStyle w:val="FontStyle24"/>
          <w:sz w:val="24"/>
          <w:szCs w:val="24"/>
        </w:rPr>
      </w:pPr>
      <w:r w:rsidRPr="00B54590">
        <w:rPr>
          <w:rStyle w:val="FontStyle24"/>
          <w:sz w:val="24"/>
          <w:szCs w:val="24"/>
        </w:rPr>
        <w:t>- создан Совет по улучшению инвестиционного климата в муниципальном образовании город апатиты;</w:t>
      </w:r>
    </w:p>
    <w:p w:rsidR="003B762E" w:rsidRPr="00B54590" w:rsidRDefault="003B762E" w:rsidP="00031EE3">
      <w:pPr>
        <w:spacing w:after="0" w:line="240" w:lineRule="auto"/>
        <w:ind w:firstLine="708"/>
        <w:jc w:val="both"/>
        <w:rPr>
          <w:rStyle w:val="FontStyle24"/>
          <w:sz w:val="24"/>
          <w:szCs w:val="24"/>
        </w:rPr>
      </w:pPr>
      <w:r w:rsidRPr="00B54590">
        <w:rPr>
          <w:rStyle w:val="FontStyle24"/>
          <w:sz w:val="24"/>
          <w:szCs w:val="24"/>
        </w:rPr>
        <w:t>- утвержден Регламент сопровождения инвестиционных проектов, планируемых к реализации и реализуемых на территории муниципального образования;</w:t>
      </w:r>
    </w:p>
    <w:p w:rsidR="003B762E" w:rsidRPr="00B54590" w:rsidRDefault="003B762E" w:rsidP="00031EE3">
      <w:pPr>
        <w:spacing w:after="0" w:line="240" w:lineRule="auto"/>
        <w:ind w:firstLine="708"/>
        <w:jc w:val="both"/>
        <w:rPr>
          <w:rStyle w:val="FontStyle24"/>
          <w:sz w:val="24"/>
          <w:szCs w:val="24"/>
        </w:rPr>
      </w:pPr>
      <w:r w:rsidRPr="00B54590">
        <w:rPr>
          <w:rStyle w:val="FontStyle24"/>
          <w:sz w:val="24"/>
          <w:szCs w:val="24"/>
        </w:rPr>
        <w:t>- проведен мониторинг земельных участков, предоставленных под строительство и не использ</w:t>
      </w:r>
      <w:r w:rsidR="00A07709" w:rsidRPr="00B54590">
        <w:rPr>
          <w:rStyle w:val="FontStyle24"/>
          <w:sz w:val="24"/>
          <w:szCs w:val="24"/>
        </w:rPr>
        <w:t>уемых (выявлено 2 участка: по 1 договор расторгнут, по 2-му – расторжение в судебном порядке);</w:t>
      </w:r>
    </w:p>
    <w:p w:rsidR="00A07709" w:rsidRPr="00B54590" w:rsidRDefault="00A07709" w:rsidP="00031EE3">
      <w:pPr>
        <w:spacing w:after="0" w:line="240" w:lineRule="auto"/>
        <w:ind w:firstLine="708"/>
        <w:jc w:val="both"/>
        <w:rPr>
          <w:rStyle w:val="FontStyle24"/>
          <w:sz w:val="24"/>
          <w:szCs w:val="24"/>
        </w:rPr>
      </w:pPr>
      <w:r w:rsidRPr="00B54590">
        <w:rPr>
          <w:rStyle w:val="FontStyle24"/>
          <w:sz w:val="24"/>
          <w:szCs w:val="24"/>
        </w:rPr>
        <w:t>- на официальном сайте органов местного самоуправления размещен раздел «Инвесторам» с необходимой информацией:</w:t>
      </w:r>
    </w:p>
    <w:p w:rsidR="00A07709" w:rsidRPr="00B54590" w:rsidRDefault="00A07709" w:rsidP="00031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- актуализирован инвестиционный паспорт муниципального образования город Апатиты. </w:t>
      </w:r>
    </w:p>
    <w:p w:rsidR="00425653" w:rsidRPr="00B54590" w:rsidRDefault="00D86F06" w:rsidP="00031EE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В ходе реализации подпрограммы</w:t>
      </w:r>
      <w:r w:rsidRPr="00B54590">
        <w:rPr>
          <w:rFonts w:ascii="Times New Roman" w:hAnsi="Times New Roman"/>
          <w:i/>
          <w:sz w:val="24"/>
          <w:szCs w:val="24"/>
        </w:rPr>
        <w:t xml:space="preserve"> «Развитие туризма»</w:t>
      </w:r>
      <w:r w:rsidR="00425653" w:rsidRPr="00B54590">
        <w:rPr>
          <w:rFonts w:ascii="Times New Roman" w:hAnsi="Times New Roman"/>
          <w:i/>
          <w:sz w:val="24"/>
          <w:szCs w:val="24"/>
        </w:rPr>
        <w:t>:</w:t>
      </w:r>
    </w:p>
    <w:p w:rsidR="00425653" w:rsidRPr="00B54590" w:rsidRDefault="00425653" w:rsidP="00031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i/>
          <w:sz w:val="24"/>
          <w:szCs w:val="24"/>
        </w:rPr>
        <w:t xml:space="preserve">- </w:t>
      </w:r>
      <w:r w:rsidR="00D86F06" w:rsidRPr="00B54590">
        <w:rPr>
          <w:rFonts w:ascii="Times New Roman" w:hAnsi="Times New Roman"/>
          <w:sz w:val="24"/>
          <w:szCs w:val="24"/>
        </w:rPr>
        <w:t>подготовлены различные виды информационно-рекламных материалов о туристских ресурсах (</w:t>
      </w:r>
      <w:r w:rsidRPr="00B54590">
        <w:rPr>
          <w:rFonts w:ascii="Times New Roman" w:hAnsi="Times New Roman"/>
          <w:sz w:val="24"/>
          <w:szCs w:val="24"/>
        </w:rPr>
        <w:t>туристская карта города Апатиты, карманные календари с видами города Апатиты и полярного сияния, буклет «Инвестиции: каталог проектов и предложений»</w:t>
      </w:r>
      <w:r w:rsidR="00D86F06" w:rsidRPr="00B54590">
        <w:rPr>
          <w:rFonts w:ascii="Times New Roman" w:hAnsi="Times New Roman"/>
          <w:sz w:val="24"/>
          <w:szCs w:val="24"/>
        </w:rPr>
        <w:t>) с представлением их на различных выставочных мероприятиях в сфере туризма;</w:t>
      </w:r>
      <w:r w:rsidRPr="00B54590">
        <w:rPr>
          <w:rFonts w:ascii="Times New Roman" w:hAnsi="Times New Roman"/>
          <w:sz w:val="24"/>
          <w:szCs w:val="24"/>
        </w:rPr>
        <w:t xml:space="preserve"> </w:t>
      </w:r>
    </w:p>
    <w:p w:rsidR="00425653" w:rsidRPr="00B54590" w:rsidRDefault="00425653" w:rsidP="00031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- ведется работа по созданию комплексной презентации «Интересный город» о туристском потенциале города Апатиты; </w:t>
      </w:r>
    </w:p>
    <w:p w:rsidR="00425653" w:rsidRPr="00B54590" w:rsidRDefault="00425653" w:rsidP="00031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- проводилась совместная работа Администрации города Апатиты, туроператора «Дикие и свободные» и КНЦ РАН над созданием тура «Охотники за Полярным сиянием»;</w:t>
      </w:r>
    </w:p>
    <w:p w:rsidR="00425653" w:rsidRPr="00B54590" w:rsidRDefault="00425653" w:rsidP="00031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- осуществлен совместный проект с ЦБС г.Апатиты и КФ Петр ГУ «Интересный год» (пешая экскурсия по городу и окрестностям</w:t>
      </w:r>
      <w:r w:rsidR="00D86F06" w:rsidRPr="00B54590">
        <w:rPr>
          <w:rFonts w:ascii="Times New Roman" w:hAnsi="Times New Roman"/>
          <w:sz w:val="24"/>
          <w:szCs w:val="24"/>
        </w:rPr>
        <w:t xml:space="preserve"> </w:t>
      </w:r>
      <w:r w:rsidRPr="00B54590">
        <w:rPr>
          <w:rFonts w:ascii="Times New Roman" w:hAnsi="Times New Roman"/>
          <w:sz w:val="24"/>
          <w:szCs w:val="24"/>
        </w:rPr>
        <w:t>с посещением мини-зоопарка и парка активных развлечений);</w:t>
      </w:r>
    </w:p>
    <w:p w:rsidR="00425653" w:rsidRPr="00B54590" w:rsidRDefault="00425653" w:rsidP="00031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- </w:t>
      </w:r>
      <w:r w:rsidR="00D86F06" w:rsidRPr="00B54590">
        <w:rPr>
          <w:rFonts w:ascii="Times New Roman" w:hAnsi="Times New Roman"/>
          <w:sz w:val="24"/>
          <w:szCs w:val="24"/>
        </w:rPr>
        <w:t>субъект</w:t>
      </w:r>
      <w:r w:rsidRPr="00B54590">
        <w:rPr>
          <w:rFonts w:ascii="Times New Roman" w:hAnsi="Times New Roman"/>
          <w:sz w:val="24"/>
          <w:szCs w:val="24"/>
        </w:rPr>
        <w:t>ы</w:t>
      </w:r>
      <w:r w:rsidR="00D86F06" w:rsidRPr="00B54590">
        <w:rPr>
          <w:rFonts w:ascii="Times New Roman" w:hAnsi="Times New Roman"/>
          <w:sz w:val="24"/>
          <w:szCs w:val="24"/>
        </w:rPr>
        <w:t xml:space="preserve"> туриндустрии вовлекались в работу мероприятий (конференций, семинаров, круглых столов, рабочих групп, международных проектов) по вопросам развития туризма, создания туристического кластера "Хибины"</w:t>
      </w:r>
      <w:r w:rsidRPr="00B54590">
        <w:rPr>
          <w:rFonts w:ascii="Times New Roman" w:hAnsi="Times New Roman"/>
          <w:sz w:val="24"/>
          <w:szCs w:val="24"/>
        </w:rPr>
        <w:t>;</w:t>
      </w:r>
    </w:p>
    <w:p w:rsidR="00D86F06" w:rsidRPr="00B54590" w:rsidRDefault="00425653" w:rsidP="00031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- ведутся группы в социальных сетях «Вконтакте» и «</w:t>
      </w:r>
      <w:r w:rsidRPr="00B54590">
        <w:rPr>
          <w:rFonts w:ascii="Times New Roman" w:hAnsi="Times New Roman"/>
          <w:sz w:val="24"/>
          <w:szCs w:val="24"/>
          <w:lang w:val="en-US"/>
        </w:rPr>
        <w:t>Facebook</w:t>
      </w:r>
      <w:r w:rsidRPr="00B54590">
        <w:rPr>
          <w:rFonts w:ascii="Times New Roman" w:hAnsi="Times New Roman"/>
          <w:sz w:val="24"/>
          <w:szCs w:val="24"/>
        </w:rPr>
        <w:t>»</w:t>
      </w:r>
      <w:r w:rsidR="00D86F06" w:rsidRPr="00B54590">
        <w:rPr>
          <w:rFonts w:ascii="Times New Roman" w:hAnsi="Times New Roman"/>
          <w:sz w:val="24"/>
          <w:szCs w:val="24"/>
        </w:rPr>
        <w:t>.</w:t>
      </w:r>
      <w:r w:rsidRPr="00B54590">
        <w:rPr>
          <w:rFonts w:ascii="Times New Roman" w:hAnsi="Times New Roman"/>
          <w:sz w:val="24"/>
          <w:szCs w:val="24"/>
        </w:rPr>
        <w:t xml:space="preserve"> Информация в группах обновляется ежедневно.</w:t>
      </w:r>
    </w:p>
    <w:p w:rsidR="00D86F06" w:rsidRPr="00B54590" w:rsidRDefault="00D86F06" w:rsidP="00031EE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54590">
        <w:rPr>
          <w:rFonts w:ascii="Times New Roman" w:hAnsi="Times New Roman"/>
          <w:i/>
          <w:sz w:val="24"/>
          <w:szCs w:val="24"/>
        </w:rPr>
        <w:t xml:space="preserve"> </w:t>
      </w:r>
      <w:r w:rsidR="00031EE3" w:rsidRPr="00B54590">
        <w:rPr>
          <w:rFonts w:ascii="Times New Roman" w:hAnsi="Times New Roman"/>
          <w:i/>
          <w:sz w:val="24"/>
          <w:szCs w:val="24"/>
        </w:rPr>
        <w:tab/>
      </w:r>
      <w:r w:rsidRPr="00B54590">
        <w:rPr>
          <w:rFonts w:ascii="Times New Roman" w:hAnsi="Times New Roman"/>
          <w:sz w:val="24"/>
          <w:szCs w:val="24"/>
        </w:rPr>
        <w:t>В ходе реализации подпрограммы</w:t>
      </w:r>
      <w:r w:rsidRPr="00B54590">
        <w:rPr>
          <w:rFonts w:ascii="Times New Roman" w:hAnsi="Times New Roman"/>
          <w:i/>
          <w:sz w:val="24"/>
          <w:szCs w:val="24"/>
        </w:rPr>
        <w:t xml:space="preserve"> «Развитие международного, межрегионального и межмуниципального сотрудничества»:</w:t>
      </w:r>
    </w:p>
    <w:p w:rsidR="00D86F06" w:rsidRPr="00B54590" w:rsidRDefault="00031EE3" w:rsidP="00031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-</w:t>
      </w:r>
      <w:r w:rsidR="00D86F06" w:rsidRPr="00B54590">
        <w:rPr>
          <w:rFonts w:ascii="Times New Roman" w:hAnsi="Times New Roman"/>
          <w:sz w:val="24"/>
          <w:szCs w:val="24"/>
        </w:rPr>
        <w:t xml:space="preserve"> </w:t>
      </w:r>
      <w:r w:rsidR="002F12E3" w:rsidRPr="00B54590">
        <w:rPr>
          <w:rFonts w:ascii="Times New Roman" w:hAnsi="Times New Roman"/>
          <w:sz w:val="24"/>
          <w:szCs w:val="24"/>
        </w:rPr>
        <w:t>за 2015 год специалисты ОМСУ и муниципальных учреждений приняли участие в 23 международных мероприятиях, из которых 13 - проходили</w:t>
      </w:r>
      <w:r w:rsidR="00D86F06" w:rsidRPr="00B54590">
        <w:rPr>
          <w:rFonts w:ascii="Times New Roman" w:hAnsi="Times New Roman"/>
          <w:sz w:val="24"/>
          <w:szCs w:val="24"/>
        </w:rPr>
        <w:t xml:space="preserve"> </w:t>
      </w:r>
      <w:r w:rsidR="002F12E3" w:rsidRPr="00B54590">
        <w:rPr>
          <w:rFonts w:ascii="Times New Roman" w:hAnsi="Times New Roman"/>
          <w:sz w:val="24"/>
          <w:szCs w:val="24"/>
        </w:rPr>
        <w:t>в г.Апатиты. У</w:t>
      </w:r>
      <w:r w:rsidR="00D34A20">
        <w:rPr>
          <w:rFonts w:ascii="Times New Roman" w:hAnsi="Times New Roman"/>
          <w:sz w:val="24"/>
          <w:szCs w:val="24"/>
        </w:rPr>
        <w:t xml:space="preserve">частники международного проекта </w:t>
      </w:r>
      <w:r w:rsidR="002F12E3" w:rsidRPr="00B54590">
        <w:rPr>
          <w:rFonts w:ascii="Times New Roman" w:hAnsi="Times New Roman"/>
          <w:sz w:val="24"/>
          <w:szCs w:val="24"/>
        </w:rPr>
        <w:t>«SallaGate – Партнерство в области бизнеса и туризма»  со стороны Администрации г.Апатиты (7 человек) участвовали в 6-ти рабочих встречах, семинарах и других мероприятиях. 31 марта 2015 года проект завершен. В сфере культуры и молодёжной политики - 10 мероприятий: фестивали, конференции, творческие встречи, из которых 9 проходили в г. Апатиты. В сфере физической культуры и спорта - 1 мероприятие в г. Апатиты; в сфере экономики и туризма - 6 мероприятий.</w:t>
      </w:r>
    </w:p>
    <w:p w:rsidR="002F12E3" w:rsidRPr="00B54590" w:rsidRDefault="00031EE3" w:rsidP="002F1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-</w:t>
      </w:r>
      <w:r w:rsidR="00D86F06" w:rsidRPr="00B54590">
        <w:rPr>
          <w:rFonts w:ascii="Times New Roman" w:hAnsi="Times New Roman"/>
          <w:sz w:val="24"/>
          <w:szCs w:val="24"/>
        </w:rPr>
        <w:t xml:space="preserve"> осуществлялось взаимодействие Совета депутатов и Администрации города с организациями межрегионального сотрудничества («Союз городов Заполярья и Крайнего Севера», «Союз малых городов России») и межмуниципального сотрудничества («Совет муниципальных образований Мурманской области») по проблемам и решению вопросов местного значения.</w:t>
      </w:r>
      <w:r w:rsidR="002F12E3" w:rsidRPr="00B54590">
        <w:rPr>
          <w:rFonts w:ascii="Times New Roman" w:hAnsi="Times New Roman"/>
          <w:sz w:val="24"/>
          <w:szCs w:val="24"/>
        </w:rPr>
        <w:t xml:space="preserve"> Членские взносы были перечислены за членство в «Союз городов Заполярья и Крайнего Севера», в «Совет муниципальных образований Мурманской области».</w:t>
      </w:r>
    </w:p>
    <w:p w:rsidR="00D86F06" w:rsidRPr="00B54590" w:rsidRDefault="002E6725" w:rsidP="00031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</w:p>
    <w:p w:rsidR="002E6725" w:rsidRPr="008A522F" w:rsidRDefault="002E6725" w:rsidP="00031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204D" w:rsidRPr="008A522F" w:rsidRDefault="0081204D" w:rsidP="00360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2F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 w:rsidRPr="008A522F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r w:rsidRPr="008A522F">
        <w:rPr>
          <w:rFonts w:ascii="Times New Roman" w:hAnsi="Times New Roman" w:cs="Times New Roman"/>
          <w:b/>
          <w:sz w:val="24"/>
          <w:szCs w:val="24"/>
        </w:rPr>
        <w:t xml:space="preserve"> «Повышение эффективности муниципального управления»</w:t>
      </w:r>
      <w:r w:rsidR="003600AA" w:rsidRPr="008A5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реализация 3-х муниципальных программ.</w:t>
      </w:r>
    </w:p>
    <w:p w:rsidR="002E7762" w:rsidRPr="008A522F" w:rsidRDefault="002E7762" w:rsidP="00724C7A">
      <w:pPr>
        <w:spacing w:after="0" w:line="240" w:lineRule="auto"/>
        <w:ind w:firstLine="708"/>
        <w:jc w:val="both"/>
      </w:pPr>
    </w:p>
    <w:p w:rsidR="0081204D" w:rsidRPr="008A522F" w:rsidRDefault="0081204D" w:rsidP="00812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2F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</w:t>
      </w:r>
      <w:r w:rsidRPr="008A522F">
        <w:rPr>
          <w:rFonts w:ascii="Times New Roman" w:hAnsi="Times New Roman"/>
          <w:b/>
          <w:i/>
          <w:sz w:val="24"/>
          <w:szCs w:val="24"/>
          <w:u w:val="single"/>
        </w:rPr>
        <w:t>Муниципальное управление»</w:t>
      </w:r>
      <w:r w:rsidRPr="008A522F">
        <w:rPr>
          <w:rFonts w:ascii="Times New Roman" w:hAnsi="Times New Roman"/>
          <w:b/>
          <w:sz w:val="24"/>
          <w:szCs w:val="24"/>
        </w:rPr>
        <w:t xml:space="preserve"> </w:t>
      </w:r>
      <w:r w:rsidRPr="008A522F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 </w:t>
      </w:r>
      <w:r w:rsidRPr="008A522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Управляющий Администрации города Апатиты).</w:t>
      </w:r>
    </w:p>
    <w:p w:rsidR="0081204D" w:rsidRPr="008A522F" w:rsidRDefault="007C66C9" w:rsidP="00812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A522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</w:t>
      </w:r>
      <w:r w:rsidR="00AB55D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81204D" w:rsidRPr="008A522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состав МП включены 2 подпрограммы и </w:t>
      </w:r>
      <w:r w:rsidR="00E738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</w:t>
      </w:r>
      <w:r w:rsidR="0081204D" w:rsidRPr="008A522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аналитическ</w:t>
      </w:r>
      <w:r w:rsidR="00E738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ие</w:t>
      </w:r>
      <w:r w:rsidR="0081204D" w:rsidRPr="008A522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ведомственн</w:t>
      </w:r>
      <w:r w:rsidR="00E738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ые</w:t>
      </w:r>
      <w:r w:rsidR="0081204D" w:rsidRPr="008A522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целев</w:t>
      </w:r>
      <w:r w:rsidR="00E738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ые</w:t>
      </w:r>
      <w:r w:rsidR="0081204D" w:rsidRPr="008A522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программ</w:t>
      </w:r>
      <w:r w:rsidR="00E738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ы</w:t>
      </w:r>
      <w:r w:rsidR="0081204D" w:rsidRPr="008A522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81204D" w:rsidRPr="00B54590" w:rsidRDefault="0081204D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«Владение, пользование и распоряжение имуществом, находящимся в муниципальной собственности муниципального образования город Апатиты с подведомственной территорией Мурманской области»;</w:t>
      </w:r>
    </w:p>
    <w:p w:rsidR="0081204D" w:rsidRPr="00B54590" w:rsidRDefault="0081204D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«Развитие архивного дела на территории муниципального образования город Апатиты с подведомственной территорией Мурманской области»;</w:t>
      </w:r>
    </w:p>
    <w:p w:rsidR="0081204D" w:rsidRPr="00B54590" w:rsidRDefault="0081204D" w:rsidP="00682BA1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Аналитическая ведомственная целевая программа «Обеспечение деятельности администрации муниципального образования город Апатиты с подведомственной территорией Мурманской области</w:t>
      </w:r>
      <w:r w:rsidR="004955B4" w:rsidRPr="00B54590">
        <w:t>»</w:t>
      </w:r>
      <w:r w:rsidR="00E7381E" w:rsidRPr="00B54590">
        <w:t>;</w:t>
      </w:r>
    </w:p>
    <w:p w:rsidR="00AB55DB" w:rsidRPr="00B54590" w:rsidRDefault="00E7381E" w:rsidP="00AB55DB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276" w:hanging="283"/>
        <w:jc w:val="both"/>
      </w:pPr>
      <w:r w:rsidRPr="00B54590">
        <w:t>Аналитическая ведомственная целевая  программа «Материально-техническое обеспечение деятельности органов местного самоуправления муниципального образования город Апатиты с подведомственной территорией Мурманской области»</w:t>
      </w:r>
      <w:r w:rsidR="00AB55DB" w:rsidRPr="00B54590">
        <w:t>.</w:t>
      </w:r>
      <w:r w:rsidRPr="00B54590">
        <w:t xml:space="preserve"> </w:t>
      </w:r>
    </w:p>
    <w:p w:rsidR="00A84ED4" w:rsidRPr="00FE274C" w:rsidRDefault="00A84ED4" w:rsidP="00AB55DB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FE274C">
        <w:t xml:space="preserve">На реализацию программы в городском бюджете были предусмотрены средства в объеме </w:t>
      </w:r>
      <w:r w:rsidR="00FE274C" w:rsidRPr="00FE274C">
        <w:t xml:space="preserve">204 486,7 </w:t>
      </w:r>
      <w:r w:rsidRPr="00FE274C">
        <w:t xml:space="preserve">тыс.руб. (кассовое исполнение </w:t>
      </w:r>
      <w:r w:rsidR="00FE274C" w:rsidRPr="00FE274C">
        <w:t>95,9</w:t>
      </w:r>
      <w:r w:rsidRPr="00FE274C">
        <w:t xml:space="preserve">%), из них средства городского бюджета </w:t>
      </w:r>
      <w:r w:rsidR="00FE274C" w:rsidRPr="00FE274C">
        <w:t xml:space="preserve">139 865,2 </w:t>
      </w:r>
      <w:r w:rsidRPr="00FE274C">
        <w:t>тыс.руб. (9</w:t>
      </w:r>
      <w:r w:rsidR="00FE274C" w:rsidRPr="00FE274C">
        <w:t>6,6</w:t>
      </w:r>
      <w:r w:rsidRPr="00FE274C">
        <w:t xml:space="preserve">%), областного бюджета – </w:t>
      </w:r>
      <w:r w:rsidR="00FE274C" w:rsidRPr="00FE274C">
        <w:t>58 277,6</w:t>
      </w:r>
      <w:r w:rsidRPr="00FE274C">
        <w:t xml:space="preserve"> тыс.руб. (</w:t>
      </w:r>
      <w:r w:rsidR="00FE274C" w:rsidRPr="00FE274C">
        <w:t>94,2</w:t>
      </w:r>
      <w:r w:rsidRPr="00FE274C">
        <w:t xml:space="preserve">%), федерального бюджета – </w:t>
      </w:r>
      <w:r w:rsidR="00FE274C" w:rsidRPr="00FE274C">
        <w:t>6 343,9</w:t>
      </w:r>
      <w:r w:rsidRPr="00FE274C">
        <w:t xml:space="preserve"> тыс.руб. (9</w:t>
      </w:r>
      <w:r w:rsidR="00FE274C" w:rsidRPr="00FE274C">
        <w:t>6</w:t>
      </w:r>
      <w:r w:rsidRPr="00FE274C">
        <w:t>,</w:t>
      </w:r>
      <w:r w:rsidR="00FE274C" w:rsidRPr="00FE274C">
        <w:t>7</w:t>
      </w:r>
      <w:r w:rsidRPr="00FE274C">
        <w:t xml:space="preserve">%). </w:t>
      </w:r>
    </w:p>
    <w:p w:rsidR="00294088" w:rsidRPr="00FE274C" w:rsidRDefault="00294088" w:rsidP="0081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74C">
        <w:rPr>
          <w:rFonts w:ascii="Times New Roman" w:hAnsi="Times New Roman" w:cs="Times New Roman"/>
          <w:sz w:val="24"/>
          <w:szCs w:val="24"/>
        </w:rPr>
        <w:t xml:space="preserve">Из </w:t>
      </w:r>
      <w:r w:rsidR="00FE274C" w:rsidRPr="00FE274C">
        <w:rPr>
          <w:rFonts w:ascii="Times New Roman" w:hAnsi="Times New Roman" w:cs="Times New Roman"/>
          <w:sz w:val="24"/>
          <w:szCs w:val="24"/>
        </w:rPr>
        <w:t>32</w:t>
      </w:r>
      <w:r w:rsidRPr="00FE274C">
        <w:rPr>
          <w:rFonts w:ascii="Times New Roman" w:hAnsi="Times New Roman" w:cs="Times New Roman"/>
          <w:sz w:val="24"/>
          <w:szCs w:val="24"/>
        </w:rPr>
        <w:t xml:space="preserve"> запланированных показателей выполнены </w:t>
      </w:r>
      <w:r w:rsidR="00FE274C" w:rsidRPr="00FE274C">
        <w:rPr>
          <w:rFonts w:ascii="Times New Roman" w:hAnsi="Times New Roman" w:cs="Times New Roman"/>
          <w:sz w:val="24"/>
          <w:szCs w:val="24"/>
        </w:rPr>
        <w:t>2</w:t>
      </w:r>
      <w:r w:rsidR="00122FD2">
        <w:rPr>
          <w:rFonts w:ascii="Times New Roman" w:hAnsi="Times New Roman" w:cs="Times New Roman"/>
          <w:sz w:val="24"/>
          <w:szCs w:val="24"/>
        </w:rPr>
        <w:t>2</w:t>
      </w:r>
      <w:r w:rsidRPr="00FE274C">
        <w:rPr>
          <w:rFonts w:ascii="Times New Roman" w:hAnsi="Times New Roman" w:cs="Times New Roman"/>
          <w:sz w:val="24"/>
          <w:szCs w:val="24"/>
        </w:rPr>
        <w:t xml:space="preserve">, выполнены не в полном объеме </w:t>
      </w:r>
      <w:r w:rsidR="00122FD2">
        <w:rPr>
          <w:rFonts w:ascii="Times New Roman" w:hAnsi="Times New Roman" w:cs="Times New Roman"/>
          <w:sz w:val="24"/>
          <w:szCs w:val="24"/>
        </w:rPr>
        <w:t>8</w:t>
      </w:r>
      <w:r w:rsidRPr="00FE274C">
        <w:rPr>
          <w:rFonts w:ascii="Times New Roman" w:hAnsi="Times New Roman" w:cs="Times New Roman"/>
          <w:sz w:val="24"/>
          <w:szCs w:val="24"/>
        </w:rPr>
        <w:t xml:space="preserve">, не выполнены </w:t>
      </w:r>
      <w:r w:rsidR="00122FD2">
        <w:rPr>
          <w:rFonts w:ascii="Times New Roman" w:hAnsi="Times New Roman" w:cs="Times New Roman"/>
          <w:sz w:val="24"/>
          <w:szCs w:val="24"/>
        </w:rPr>
        <w:t>2</w:t>
      </w:r>
      <w:r w:rsidRPr="00FE27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088" w:rsidRPr="00B54590" w:rsidRDefault="00294088" w:rsidP="00812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В ходе реализации программы:</w:t>
      </w:r>
    </w:p>
    <w:p w:rsidR="008D3358" w:rsidRPr="00B54590" w:rsidRDefault="008D3358" w:rsidP="0029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- обеспечен</w:t>
      </w:r>
      <w:r w:rsidR="00E7381E" w:rsidRPr="00B54590">
        <w:rPr>
          <w:rFonts w:ascii="Times New Roman" w:hAnsi="Times New Roman" w:cs="Times New Roman"/>
          <w:sz w:val="24"/>
          <w:szCs w:val="24"/>
        </w:rPr>
        <w:t xml:space="preserve"> безлимитный</w:t>
      </w:r>
      <w:r w:rsidRPr="00B54590">
        <w:rPr>
          <w:rFonts w:ascii="Times New Roman" w:hAnsi="Times New Roman" w:cs="Times New Roman"/>
          <w:sz w:val="24"/>
          <w:szCs w:val="24"/>
        </w:rPr>
        <w:t xml:space="preserve"> выход в информационно-телекоммуникационную сеть Интернет в МКУ «Муниципальный архив города Апатиты»</w:t>
      </w:r>
    </w:p>
    <w:p w:rsidR="00294088" w:rsidRPr="00B54590" w:rsidRDefault="00294088" w:rsidP="002940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-</w:t>
      </w:r>
      <w:r w:rsidR="00E7381E" w:rsidRPr="00B54590">
        <w:rPr>
          <w:rFonts w:ascii="Times New Roman" w:hAnsi="Times New Roman" w:cs="Times New Roman"/>
          <w:sz w:val="24"/>
          <w:szCs w:val="24"/>
        </w:rPr>
        <w:t xml:space="preserve"> </w:t>
      </w:r>
      <w:r w:rsidRPr="00B54590">
        <w:rPr>
          <w:rFonts w:ascii="Times New Roman" w:hAnsi="Times New Roman" w:cs="Times New Roman"/>
          <w:sz w:val="24"/>
          <w:szCs w:val="24"/>
        </w:rPr>
        <w:t>обеспечены организационные, финансовые</w:t>
      </w:r>
      <w:r w:rsidR="00006734" w:rsidRPr="00B54590">
        <w:rPr>
          <w:rFonts w:ascii="Times New Roman" w:hAnsi="Times New Roman" w:cs="Times New Roman"/>
          <w:sz w:val="24"/>
          <w:szCs w:val="24"/>
        </w:rPr>
        <w:t xml:space="preserve">, материальные основы </w:t>
      </w:r>
      <w:r w:rsidRPr="00B54590">
        <w:rPr>
          <w:rFonts w:ascii="Times New Roman" w:hAnsi="Times New Roman"/>
          <w:sz w:val="24"/>
          <w:szCs w:val="24"/>
        </w:rPr>
        <w:t xml:space="preserve">деятельности </w:t>
      </w:r>
      <w:r w:rsidR="00006734" w:rsidRPr="00B54590">
        <w:rPr>
          <w:rFonts w:ascii="Times New Roman" w:hAnsi="Times New Roman"/>
          <w:sz w:val="24"/>
          <w:szCs w:val="24"/>
        </w:rPr>
        <w:t>А</w:t>
      </w:r>
      <w:r w:rsidRPr="00B54590">
        <w:rPr>
          <w:rFonts w:ascii="Times New Roman" w:hAnsi="Times New Roman"/>
          <w:sz w:val="24"/>
          <w:szCs w:val="24"/>
        </w:rPr>
        <w:t>дминистрации город</w:t>
      </w:r>
      <w:r w:rsidR="00006734" w:rsidRPr="00B54590">
        <w:rPr>
          <w:rFonts w:ascii="Times New Roman" w:hAnsi="Times New Roman"/>
          <w:sz w:val="24"/>
          <w:szCs w:val="24"/>
        </w:rPr>
        <w:t>а</w:t>
      </w:r>
      <w:r w:rsidRPr="00B54590">
        <w:rPr>
          <w:rFonts w:ascii="Times New Roman" w:hAnsi="Times New Roman"/>
          <w:sz w:val="24"/>
          <w:szCs w:val="24"/>
        </w:rPr>
        <w:t xml:space="preserve"> Апатиты</w:t>
      </w:r>
      <w:r w:rsidR="00E7381E" w:rsidRPr="00B54590">
        <w:rPr>
          <w:rFonts w:ascii="Times New Roman" w:hAnsi="Times New Roman"/>
          <w:sz w:val="24"/>
          <w:szCs w:val="24"/>
        </w:rPr>
        <w:t>;</w:t>
      </w:r>
    </w:p>
    <w:p w:rsidR="00E7381E" w:rsidRPr="00B54590" w:rsidRDefault="00E7381E" w:rsidP="002940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- обеспечено материально-техническое обеспечение деятельности органов местного самоуправления муниципального образования город Апатиты.</w:t>
      </w:r>
    </w:p>
    <w:p w:rsidR="00A84ED4" w:rsidRPr="00FE274C" w:rsidRDefault="00FE274C" w:rsidP="00294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74C">
        <w:rPr>
          <w:rFonts w:ascii="Times New Roman" w:hAnsi="Times New Roman" w:cs="Times New Roman"/>
          <w:sz w:val="24"/>
          <w:szCs w:val="24"/>
        </w:rPr>
        <w:t>- проведен капитальный ремонт кровли многоквартирного жилого дома по ул. Победы, д. 11</w:t>
      </w:r>
    </w:p>
    <w:p w:rsidR="002E6725" w:rsidRPr="008A522F" w:rsidRDefault="002E6725" w:rsidP="002E6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52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FE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</w:p>
    <w:p w:rsidR="00A84ED4" w:rsidRPr="005115D3" w:rsidRDefault="00A84ED4" w:rsidP="008120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</w:rPr>
      </w:pPr>
    </w:p>
    <w:p w:rsidR="0081204D" w:rsidRPr="00B54590" w:rsidRDefault="0081204D" w:rsidP="00E71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«Управление муниципальными финансами»</w:t>
      </w:r>
      <w:r w:rsidRPr="00B5459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Управление финансов Администрации города Апатиты).</w:t>
      </w:r>
    </w:p>
    <w:p w:rsidR="0081204D" w:rsidRPr="00B54590" w:rsidRDefault="0081204D" w:rsidP="007C6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состав МП включена 1 подпрограмма:</w:t>
      </w:r>
    </w:p>
    <w:p w:rsidR="0081204D" w:rsidRPr="00B54590" w:rsidRDefault="0081204D" w:rsidP="00C94FEC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kern w:val="1"/>
        </w:rPr>
      </w:pPr>
      <w:r w:rsidRPr="00B54590">
        <w:rPr>
          <w:kern w:val="1"/>
        </w:rPr>
        <w:t>«Повышение эффективности бюджетных расходов».</w:t>
      </w:r>
    </w:p>
    <w:p w:rsidR="00165512" w:rsidRPr="00B54590" w:rsidRDefault="00165512" w:rsidP="0016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В 201</w:t>
      </w:r>
      <w:r w:rsidR="005115D3" w:rsidRPr="00B54590">
        <w:rPr>
          <w:rFonts w:ascii="Times New Roman" w:hAnsi="Times New Roman" w:cs="Times New Roman"/>
          <w:sz w:val="24"/>
          <w:szCs w:val="24"/>
        </w:rPr>
        <w:t>5</w:t>
      </w:r>
      <w:r w:rsidRPr="00B5459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115D3" w:rsidRPr="00B54590">
        <w:rPr>
          <w:rFonts w:ascii="Times New Roman" w:hAnsi="Times New Roman" w:cs="Times New Roman"/>
          <w:sz w:val="24"/>
          <w:szCs w:val="24"/>
        </w:rPr>
        <w:t>ф</w:t>
      </w:r>
      <w:r w:rsidRPr="00B54590">
        <w:rPr>
          <w:rFonts w:ascii="Times New Roman" w:hAnsi="Times New Roman" w:cs="Times New Roman"/>
          <w:sz w:val="24"/>
          <w:szCs w:val="24"/>
        </w:rPr>
        <w:t xml:space="preserve">инансирование за счет средств городского бюджета составило </w:t>
      </w:r>
      <w:r w:rsidR="005115D3" w:rsidRPr="00B54590">
        <w:rPr>
          <w:rFonts w:ascii="Times New Roman" w:hAnsi="Times New Roman" w:cs="Times New Roman"/>
          <w:sz w:val="24"/>
          <w:szCs w:val="24"/>
        </w:rPr>
        <w:t>5 438,0</w:t>
      </w:r>
      <w:r w:rsidRPr="00B54590">
        <w:rPr>
          <w:rFonts w:ascii="Times New Roman" w:hAnsi="Times New Roman" w:cs="Times New Roman"/>
          <w:sz w:val="24"/>
          <w:szCs w:val="24"/>
        </w:rPr>
        <w:t xml:space="preserve"> тыс.руб. Кассовое исполнение по программе составило </w:t>
      </w:r>
      <w:r w:rsidR="0046128D" w:rsidRPr="00B54590">
        <w:rPr>
          <w:rFonts w:ascii="Times New Roman" w:hAnsi="Times New Roman" w:cs="Times New Roman"/>
          <w:sz w:val="24"/>
          <w:szCs w:val="24"/>
        </w:rPr>
        <w:t>99,6</w:t>
      </w:r>
      <w:r w:rsidRPr="00B54590">
        <w:rPr>
          <w:rFonts w:ascii="Times New Roman" w:hAnsi="Times New Roman" w:cs="Times New Roman"/>
          <w:sz w:val="24"/>
          <w:szCs w:val="24"/>
        </w:rPr>
        <w:t>% от запланированного объема.</w:t>
      </w:r>
    </w:p>
    <w:p w:rsidR="00682BED" w:rsidRPr="00B54590" w:rsidRDefault="00165512" w:rsidP="0016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90">
        <w:rPr>
          <w:rFonts w:ascii="Times New Roman" w:hAnsi="Times New Roman" w:cs="Times New Roman"/>
          <w:sz w:val="24"/>
          <w:szCs w:val="24"/>
        </w:rPr>
        <w:t>Из 4</w:t>
      </w:r>
      <w:r w:rsidR="0046128D" w:rsidRPr="00B54590">
        <w:rPr>
          <w:rFonts w:ascii="Times New Roman" w:hAnsi="Times New Roman" w:cs="Times New Roman"/>
          <w:sz w:val="24"/>
          <w:szCs w:val="24"/>
        </w:rPr>
        <w:t>3</w:t>
      </w:r>
      <w:r w:rsidRPr="00B54590">
        <w:rPr>
          <w:rFonts w:ascii="Times New Roman" w:hAnsi="Times New Roman" w:cs="Times New Roman"/>
          <w:sz w:val="24"/>
          <w:szCs w:val="24"/>
        </w:rPr>
        <w:t xml:space="preserve"> запланированных целевых показателей 3</w:t>
      </w:r>
      <w:r w:rsidR="0046128D" w:rsidRPr="00B54590">
        <w:rPr>
          <w:rFonts w:ascii="Times New Roman" w:hAnsi="Times New Roman" w:cs="Times New Roman"/>
          <w:sz w:val="24"/>
          <w:szCs w:val="24"/>
        </w:rPr>
        <w:t>7</w:t>
      </w:r>
      <w:r w:rsidRPr="00B54590">
        <w:rPr>
          <w:rFonts w:ascii="Times New Roman" w:hAnsi="Times New Roman" w:cs="Times New Roman"/>
          <w:sz w:val="24"/>
          <w:szCs w:val="24"/>
        </w:rPr>
        <w:t xml:space="preserve"> выполнены, </w:t>
      </w:r>
      <w:r w:rsidR="0046128D" w:rsidRPr="00B54590">
        <w:rPr>
          <w:rFonts w:ascii="Times New Roman" w:hAnsi="Times New Roman" w:cs="Times New Roman"/>
          <w:sz w:val="24"/>
          <w:szCs w:val="24"/>
        </w:rPr>
        <w:t>5</w:t>
      </w:r>
      <w:r w:rsidRPr="00B54590">
        <w:rPr>
          <w:rFonts w:ascii="Times New Roman" w:hAnsi="Times New Roman" w:cs="Times New Roman"/>
          <w:sz w:val="24"/>
          <w:szCs w:val="24"/>
        </w:rPr>
        <w:t xml:space="preserve"> не достигли плановых значений, </w:t>
      </w:r>
      <w:r w:rsidR="0046128D" w:rsidRPr="00B54590">
        <w:rPr>
          <w:rFonts w:ascii="Times New Roman" w:hAnsi="Times New Roman" w:cs="Times New Roman"/>
          <w:sz w:val="24"/>
          <w:szCs w:val="24"/>
        </w:rPr>
        <w:t>1</w:t>
      </w:r>
      <w:r w:rsidRPr="00B54590">
        <w:rPr>
          <w:rFonts w:ascii="Times New Roman" w:hAnsi="Times New Roman" w:cs="Times New Roman"/>
          <w:sz w:val="24"/>
          <w:szCs w:val="24"/>
        </w:rPr>
        <w:t xml:space="preserve"> - не выполнен. Не выполнен</w:t>
      </w:r>
      <w:r w:rsidR="00D34A20">
        <w:rPr>
          <w:rFonts w:ascii="Times New Roman" w:hAnsi="Times New Roman" w:cs="Times New Roman"/>
          <w:sz w:val="24"/>
          <w:szCs w:val="24"/>
        </w:rPr>
        <w:t>о</w:t>
      </w:r>
      <w:r w:rsidR="00682BED" w:rsidRPr="00B54590">
        <w:rPr>
          <w:rFonts w:ascii="Times New Roman" w:hAnsi="Times New Roman" w:cs="Times New Roman"/>
          <w:sz w:val="24"/>
          <w:szCs w:val="24"/>
        </w:rPr>
        <w:t xml:space="preserve"> запланированн</w:t>
      </w:r>
      <w:r w:rsidR="0046128D" w:rsidRPr="00B54590">
        <w:rPr>
          <w:rFonts w:ascii="Times New Roman" w:hAnsi="Times New Roman" w:cs="Times New Roman"/>
          <w:sz w:val="24"/>
          <w:szCs w:val="24"/>
        </w:rPr>
        <w:t>ое</w:t>
      </w:r>
      <w:r w:rsidR="00682BED" w:rsidRPr="00B54590">
        <w:rPr>
          <w:rFonts w:ascii="Times New Roman" w:hAnsi="Times New Roman" w:cs="Times New Roman"/>
          <w:sz w:val="24"/>
          <w:szCs w:val="24"/>
        </w:rPr>
        <w:t xml:space="preserve"> </w:t>
      </w:r>
      <w:r w:rsidR="0046128D" w:rsidRPr="00B54590">
        <w:rPr>
          <w:rFonts w:ascii="Times New Roman" w:hAnsi="Times New Roman" w:cs="Times New Roman"/>
          <w:sz w:val="24"/>
          <w:szCs w:val="24"/>
        </w:rPr>
        <w:t xml:space="preserve">снижение объема дебиторской задолженности по неналоговым доходам городского бюджета за </w:t>
      </w:r>
      <w:r w:rsidR="00D34A20">
        <w:rPr>
          <w:rFonts w:ascii="Times New Roman" w:hAnsi="Times New Roman" w:cs="Times New Roman"/>
          <w:sz w:val="24"/>
          <w:szCs w:val="24"/>
        </w:rPr>
        <w:t xml:space="preserve">отчетный финансовый год к году, </w:t>
      </w:r>
      <w:r w:rsidR="0046128D" w:rsidRPr="00B54590">
        <w:rPr>
          <w:rFonts w:ascii="Times New Roman" w:hAnsi="Times New Roman" w:cs="Times New Roman"/>
          <w:sz w:val="24"/>
          <w:szCs w:val="24"/>
        </w:rPr>
        <w:t>предшествующему отчетному. В 2015 году произошел рост дебиторской задолженности по доходам, который обусловлен несвоевременной оплатой арендаторами, а также отсутствием оплаты по искам о взыскании задолженности. Проведена работа по исчислению и начислению пени за просрочку платежей, в том числе за предыдущие периоды. В связи с актуализацией базы по арендаторам выявлены ранее неучтенные арендаторы.</w:t>
      </w:r>
    </w:p>
    <w:p w:rsidR="00682BED" w:rsidRPr="00B54590" w:rsidRDefault="00165512" w:rsidP="00165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682BED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запланированных мероприятий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5115D3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682BED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BED" w:rsidRPr="00B54590" w:rsidRDefault="00682BED" w:rsidP="00165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5512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обучение </w:t>
      </w:r>
      <w:r w:rsidR="005115D3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</w:t>
      </w:r>
      <w:r w:rsidR="005115D3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Апатиты</w:t>
      </w:r>
      <w:r w:rsidR="005115D3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6 сотрудников муниципальных учреждений города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2BED" w:rsidRPr="00B54590" w:rsidRDefault="00682BED" w:rsidP="00165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обновлена оргтехника и программное обеспечение сотрудникам, занятым в сфере управления финансами в м</w:t>
      </w:r>
      <w:r w:rsidR="005115D3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учреждениях города.</w:t>
      </w:r>
    </w:p>
    <w:p w:rsidR="002E6725" w:rsidRPr="00B54590" w:rsidRDefault="002E6725" w:rsidP="002E6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46128D"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эффективная</w:t>
      </w: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1204D" w:rsidRPr="00B54590" w:rsidRDefault="0081204D" w:rsidP="00724C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1204D" w:rsidRPr="00B54590" w:rsidRDefault="0081204D" w:rsidP="003F0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</w:t>
      </w:r>
      <w:r w:rsidR="003F02AB" w:rsidRPr="00B54590">
        <w:rPr>
          <w:rFonts w:ascii="Times New Roman" w:hAnsi="Times New Roman"/>
          <w:b/>
          <w:i/>
          <w:sz w:val="24"/>
          <w:szCs w:val="24"/>
          <w:u w:val="single"/>
        </w:rPr>
        <w:t>Организация предоставления</w:t>
      </w:r>
      <w:r w:rsidR="00B03517" w:rsidRPr="00B54590">
        <w:rPr>
          <w:rFonts w:ascii="Times New Roman" w:hAnsi="Times New Roman"/>
          <w:b/>
          <w:i/>
          <w:sz w:val="24"/>
          <w:szCs w:val="24"/>
          <w:u w:val="single"/>
        </w:rPr>
        <w:t xml:space="preserve"> государственных и</w:t>
      </w:r>
      <w:r w:rsidR="003F02AB" w:rsidRPr="00B54590">
        <w:rPr>
          <w:rFonts w:ascii="Times New Roman" w:hAnsi="Times New Roman"/>
          <w:b/>
          <w:i/>
          <w:sz w:val="24"/>
          <w:szCs w:val="24"/>
          <w:u w:val="single"/>
        </w:rPr>
        <w:t xml:space="preserve"> муниципальных услуг»</w:t>
      </w:r>
      <w:r w:rsidRPr="00B5459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(ответственный исполнитель – </w:t>
      </w:r>
      <w:r w:rsidR="00B03517" w:rsidRPr="00B54590">
        <w:rPr>
          <w:rFonts w:ascii="Times New Roman" w:hAnsi="Times New Roman"/>
          <w:sz w:val="24"/>
          <w:szCs w:val="24"/>
          <w:lang w:eastAsia="ru-RU"/>
        </w:rPr>
        <w:t>МКУ «МФЦ г.Апатиты»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204D" w:rsidRPr="00B54590" w:rsidRDefault="0081204D" w:rsidP="003F0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состав МП включена 1 подпрограмма:</w:t>
      </w:r>
    </w:p>
    <w:p w:rsidR="0081204D" w:rsidRPr="00B54590" w:rsidRDefault="0081204D" w:rsidP="00C94FEC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</w:t>
      </w:r>
      <w:r w:rsidR="003F02AB" w:rsidRPr="00B54590">
        <w:t xml:space="preserve">Организация  предоставления </w:t>
      </w:r>
      <w:r w:rsidR="00B03517" w:rsidRPr="00B54590">
        <w:t xml:space="preserve">государственных и </w:t>
      </w:r>
      <w:r w:rsidR="003F02AB" w:rsidRPr="00B54590">
        <w:t>муниципальных услуг по принципу «одного окна»</w:t>
      </w:r>
      <w:r w:rsidRPr="00B54590">
        <w:t>.</w:t>
      </w:r>
    </w:p>
    <w:p w:rsidR="007E358F" w:rsidRPr="00B54590" w:rsidRDefault="007E358F" w:rsidP="00EA34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B54590">
        <w:rPr>
          <w:rFonts w:ascii="Times New Roman" w:eastAsia="Calibri" w:hAnsi="Times New Roman" w:cs="Times New Roman"/>
          <w:sz w:val="24"/>
          <w:szCs w:val="24"/>
        </w:rPr>
        <w:t xml:space="preserve"> 2014 году </w:t>
      </w:r>
      <w:r w:rsidRPr="00B54590">
        <w:rPr>
          <w:rFonts w:ascii="Times New Roman" w:hAnsi="Times New Roman"/>
          <w:sz w:val="24"/>
          <w:szCs w:val="24"/>
        </w:rPr>
        <w:t xml:space="preserve">на реализацию программы предусматривалось направить средства городского бюджета в размере </w:t>
      </w:r>
      <w:r w:rsidR="00EA34B5" w:rsidRPr="00B54590">
        <w:rPr>
          <w:rFonts w:ascii="Times New Roman" w:hAnsi="Times New Roman"/>
          <w:sz w:val="24"/>
          <w:szCs w:val="24"/>
        </w:rPr>
        <w:t>11468,3</w:t>
      </w:r>
      <w:r w:rsidRPr="00B54590">
        <w:rPr>
          <w:rFonts w:ascii="Times New Roman" w:hAnsi="Times New Roman"/>
          <w:sz w:val="24"/>
          <w:szCs w:val="24"/>
        </w:rPr>
        <w:t xml:space="preserve"> тыс.руб., фактическое исполнение расходов составило </w:t>
      </w:r>
      <w:r w:rsidR="00EA34B5" w:rsidRPr="00B54590">
        <w:rPr>
          <w:rFonts w:ascii="Times New Roman" w:hAnsi="Times New Roman"/>
          <w:sz w:val="24"/>
          <w:szCs w:val="24"/>
        </w:rPr>
        <w:t>11164,9</w:t>
      </w:r>
      <w:r w:rsidRPr="00B54590">
        <w:rPr>
          <w:rFonts w:ascii="Times New Roman" w:hAnsi="Times New Roman"/>
          <w:sz w:val="24"/>
          <w:szCs w:val="24"/>
        </w:rPr>
        <w:t xml:space="preserve"> тыс.руб.</w:t>
      </w:r>
      <w:r w:rsidR="00855220" w:rsidRPr="00B54590">
        <w:rPr>
          <w:rFonts w:ascii="Times New Roman" w:hAnsi="Times New Roman"/>
          <w:sz w:val="24"/>
          <w:szCs w:val="24"/>
        </w:rPr>
        <w:t xml:space="preserve"> </w:t>
      </w:r>
      <w:r w:rsidRPr="00B54590">
        <w:rPr>
          <w:rFonts w:ascii="Times New Roman" w:hAnsi="Times New Roman"/>
          <w:sz w:val="24"/>
          <w:szCs w:val="24"/>
        </w:rPr>
        <w:t>(</w:t>
      </w:r>
      <w:r w:rsidR="00EA34B5" w:rsidRPr="00B54590">
        <w:rPr>
          <w:rFonts w:ascii="Times New Roman" w:hAnsi="Times New Roman"/>
          <w:sz w:val="24"/>
          <w:szCs w:val="24"/>
        </w:rPr>
        <w:t>97,4</w:t>
      </w:r>
      <w:r w:rsidRPr="00B54590">
        <w:rPr>
          <w:rFonts w:ascii="Times New Roman" w:hAnsi="Times New Roman"/>
          <w:sz w:val="24"/>
          <w:szCs w:val="24"/>
        </w:rPr>
        <w:t xml:space="preserve">% от запланированного объема). </w:t>
      </w:r>
      <w:r w:rsidR="00EA34B5" w:rsidRPr="00B54590">
        <w:rPr>
          <w:rFonts w:ascii="Times New Roman" w:hAnsi="Times New Roman"/>
          <w:sz w:val="24"/>
          <w:szCs w:val="24"/>
        </w:rPr>
        <w:t>В 2015 году средства областного бюджета не привлекались, но использовались остатки межбюджетных трансфертов</w:t>
      </w:r>
      <w:r w:rsidRPr="00B54590">
        <w:rPr>
          <w:rFonts w:ascii="Times New Roman" w:hAnsi="Times New Roman"/>
          <w:sz w:val="24"/>
          <w:szCs w:val="24"/>
        </w:rPr>
        <w:t xml:space="preserve"> </w:t>
      </w:r>
      <w:r w:rsidRPr="00B54590">
        <w:rPr>
          <w:rFonts w:ascii="Times New Roman" w:eastAsia="Calibri" w:hAnsi="Times New Roman" w:cs="Times New Roman"/>
          <w:sz w:val="24"/>
          <w:szCs w:val="24"/>
        </w:rPr>
        <w:t>в размере 1</w:t>
      </w:r>
      <w:r w:rsidR="00EA34B5" w:rsidRPr="00B54590">
        <w:rPr>
          <w:rFonts w:ascii="Times New Roman" w:eastAsia="Calibri" w:hAnsi="Times New Roman" w:cs="Times New Roman"/>
          <w:sz w:val="24"/>
          <w:szCs w:val="24"/>
        </w:rPr>
        <w:t>561,1</w:t>
      </w:r>
      <w:r w:rsidRPr="00B54590">
        <w:rPr>
          <w:rFonts w:ascii="Times New Roman" w:eastAsia="Calibri" w:hAnsi="Times New Roman" w:cs="Times New Roman"/>
          <w:sz w:val="24"/>
          <w:szCs w:val="24"/>
        </w:rPr>
        <w:t xml:space="preserve"> тыс. рублей (освоено </w:t>
      </w:r>
      <w:r w:rsidR="00EA34B5" w:rsidRPr="00B54590">
        <w:rPr>
          <w:rFonts w:ascii="Times New Roman" w:eastAsia="Calibri" w:hAnsi="Times New Roman" w:cs="Times New Roman"/>
          <w:sz w:val="24"/>
          <w:szCs w:val="24"/>
        </w:rPr>
        <w:t>100%)</w:t>
      </w:r>
      <w:r w:rsidRPr="00B54590">
        <w:rPr>
          <w:rFonts w:ascii="Times New Roman" w:eastAsia="Calibri" w:hAnsi="Times New Roman" w:cs="Times New Roman"/>
          <w:sz w:val="24"/>
          <w:szCs w:val="24"/>
        </w:rPr>
        <w:t xml:space="preserve"> и средства федерального бюджета в размере </w:t>
      </w:r>
      <w:r w:rsidR="00EA34B5" w:rsidRPr="00B54590">
        <w:rPr>
          <w:rFonts w:ascii="Times New Roman" w:eastAsia="Calibri" w:hAnsi="Times New Roman" w:cs="Times New Roman"/>
          <w:sz w:val="24"/>
          <w:szCs w:val="24"/>
        </w:rPr>
        <w:t>6632,3</w:t>
      </w:r>
      <w:r w:rsidRPr="00B54590">
        <w:rPr>
          <w:rFonts w:ascii="Times New Roman" w:eastAsia="Calibri" w:hAnsi="Times New Roman" w:cs="Times New Roman"/>
          <w:sz w:val="24"/>
          <w:szCs w:val="24"/>
        </w:rPr>
        <w:t xml:space="preserve"> тыс. рублей (освоено </w:t>
      </w:r>
      <w:r w:rsidR="00EA34B5" w:rsidRPr="00B54590">
        <w:rPr>
          <w:rFonts w:ascii="Times New Roman" w:eastAsia="Calibri" w:hAnsi="Times New Roman" w:cs="Times New Roman"/>
          <w:sz w:val="24"/>
          <w:szCs w:val="24"/>
        </w:rPr>
        <w:t>100%</w:t>
      </w:r>
      <w:r w:rsidRPr="00B54590">
        <w:rPr>
          <w:rFonts w:ascii="Times New Roman" w:eastAsia="Calibri" w:hAnsi="Times New Roman" w:cs="Times New Roman"/>
          <w:sz w:val="24"/>
          <w:szCs w:val="24"/>
        </w:rPr>
        <w:t xml:space="preserve">) в рамках </w:t>
      </w:r>
      <w:r w:rsidR="00EA34B5" w:rsidRPr="00B54590">
        <w:rPr>
          <w:rFonts w:ascii="Times New Roman" w:eastAsia="Calibri" w:hAnsi="Times New Roman" w:cs="Times New Roman"/>
          <w:sz w:val="24"/>
          <w:szCs w:val="24"/>
        </w:rPr>
        <w:t>межбюджетных трансфертов</w:t>
      </w:r>
      <w:r w:rsidR="00855220" w:rsidRPr="00B54590">
        <w:rPr>
          <w:rFonts w:ascii="Times New Roman" w:hAnsi="Times New Roman"/>
          <w:sz w:val="24"/>
          <w:szCs w:val="24"/>
        </w:rPr>
        <w:t xml:space="preserve"> </w:t>
      </w:r>
    </w:p>
    <w:p w:rsidR="00EA34B5" w:rsidRPr="00B54590" w:rsidRDefault="007E358F" w:rsidP="00EA34B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eastAsia="Calibri" w:hAnsi="Times New Roman" w:cs="Times New Roman"/>
          <w:sz w:val="24"/>
          <w:szCs w:val="24"/>
        </w:rPr>
        <w:tab/>
      </w:r>
      <w:r w:rsidR="00EA34B5" w:rsidRPr="00B54590">
        <w:rPr>
          <w:rFonts w:ascii="Times New Roman" w:eastAsia="Calibri" w:hAnsi="Times New Roman" w:cs="Times New Roman"/>
          <w:sz w:val="24"/>
          <w:szCs w:val="24"/>
        </w:rPr>
        <w:t>В</w:t>
      </w:r>
      <w:r w:rsidR="00EA34B5" w:rsidRPr="00B54590">
        <w:rPr>
          <w:rFonts w:ascii="Times New Roman" w:hAnsi="Times New Roman"/>
          <w:sz w:val="24"/>
          <w:szCs w:val="24"/>
        </w:rPr>
        <w:t xml:space="preserve"> рамках подпрограммы «Организация  предоставления государственных и муниципальных услуг по принципу «одного окна»</w:t>
      </w:r>
      <w:r w:rsidR="00D34A20">
        <w:rPr>
          <w:rFonts w:ascii="Times New Roman" w:hAnsi="Times New Roman"/>
          <w:sz w:val="24"/>
          <w:szCs w:val="24"/>
        </w:rPr>
        <w:t>»</w:t>
      </w:r>
      <w:r w:rsidR="00EA34B5" w:rsidRPr="00B54590">
        <w:rPr>
          <w:rFonts w:ascii="Times New Roman" w:hAnsi="Times New Roman"/>
          <w:sz w:val="24"/>
          <w:szCs w:val="24"/>
        </w:rPr>
        <w:t xml:space="preserve"> в 2015 году:</w:t>
      </w:r>
    </w:p>
    <w:p w:rsidR="00EA34B5" w:rsidRPr="00B54590" w:rsidRDefault="00EA34B5" w:rsidP="00EA34B5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- завершены работы по созданию многофункционального центра на территории города Апатиты (далее – МКУ «МФЦ г.Апатиты»): установлены модульные конструкции рабочих мест операторов МФЦ, приобретена необходимая мебель, проведено оснащение рабочих мест сотрудников компьютерами и оргтехникой. Открытие многофункционального центра состоялось 28 мая 2015 года. Количество государственных и муниципальных услуг, предоставление которых организовано в МФЦ, с момента открытия и до конца года возросло с 6 до  46, из них 11 – муниципальные услуги;</w:t>
      </w:r>
    </w:p>
    <w:p w:rsidR="00EA34B5" w:rsidRPr="00B54590" w:rsidRDefault="00EA34B5" w:rsidP="00EA34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- в МКУ «МФЦ г.Апатиты» оказано 17520 услуг, из них 16279 услуг по приему документов и 1241 услуга по консультированию и информированию заявителей. С созданием многофункционального центра функции по ведению паспортно-учетных столов большинства управляющих компаний города были переданы в МФЦ, в связи с чем наибольшее количество обращений граждан связано с получением справок по регистрационному учету граждан - 10204 обращений (58% от общего числа), регистрации  граждан по месту жительства и месту пребывания – 2799 (16%), получению и замене паспортов РФ – 1120 (6,4%). Востребованными являются услуги МВД – 1293 обращения (8%),  ПФР – 853 (5%), Росреестра - 722 (4%), Федеральной кадастровой палаты – 350 (2%); </w:t>
      </w:r>
    </w:p>
    <w:p w:rsidR="00EA34B5" w:rsidRPr="00B54590" w:rsidRDefault="00EA34B5" w:rsidP="00EA34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- информирование и консультирование граждан о порядке оказания государственных и муниципальных услуг проводится путем размещения информационных материалов в зале ожидания и информирования МФЦ, размещения информации на официальном сайте МФЦ  </w:t>
      </w:r>
      <w:hyperlink r:id="rId9" w:history="1">
        <w:r w:rsidRPr="00B54590">
          <w:rPr>
            <w:rStyle w:val="ad"/>
            <w:rFonts w:ascii="Times New Roman" w:hAnsi="Times New Roman"/>
            <w:color w:val="auto"/>
            <w:sz w:val="24"/>
            <w:szCs w:val="24"/>
          </w:rPr>
          <w:t>http://apatity.mfc51.ru</w:t>
        </w:r>
      </w:hyperlink>
      <w:r w:rsidRPr="00B54590">
        <w:rPr>
          <w:rFonts w:ascii="Times New Roman" w:hAnsi="Times New Roman"/>
          <w:sz w:val="24"/>
          <w:szCs w:val="24"/>
        </w:rPr>
        <w:t>, в средствах массовой информации, а также при непосредственном обращении заявителей к сотрудникам МФЦ.</w:t>
      </w:r>
    </w:p>
    <w:p w:rsidR="007E358F" w:rsidRPr="00B54590" w:rsidRDefault="007E358F" w:rsidP="0085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C89" w:rsidRPr="00B54590" w:rsidRDefault="00017C89" w:rsidP="0001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7-ми запланированных показателей выполнен</w:t>
      </w:r>
      <w:r w:rsidR="00EA34B5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о 6, 1 - не достиг планового значения</w:t>
      </w:r>
      <w:r w:rsidR="001028FF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725" w:rsidRPr="00B54590" w:rsidRDefault="002E6725" w:rsidP="002E6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EA34B5"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17C89" w:rsidRPr="00B54590" w:rsidRDefault="00017C89" w:rsidP="003F02AB">
      <w:pPr>
        <w:spacing w:after="0" w:line="240" w:lineRule="auto"/>
        <w:ind w:firstLine="708"/>
        <w:jc w:val="both"/>
      </w:pPr>
    </w:p>
    <w:p w:rsidR="007329F4" w:rsidRPr="00B54590" w:rsidRDefault="003F02AB" w:rsidP="003F02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90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 w:rsidRPr="00B54590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r w:rsidRPr="00B545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9F4" w:rsidRPr="00B54590">
        <w:rPr>
          <w:rFonts w:ascii="Times New Roman" w:hAnsi="Times New Roman" w:cs="Times New Roman"/>
          <w:b/>
          <w:sz w:val="24"/>
          <w:szCs w:val="24"/>
        </w:rPr>
        <w:t xml:space="preserve">«Повышение социальной стабильности» </w:t>
      </w:r>
      <w:r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осуществлялась реализация </w:t>
      </w:r>
      <w:r w:rsidR="00101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="007329F4" w:rsidRPr="00B54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муниципальной программы.</w:t>
      </w:r>
    </w:p>
    <w:p w:rsidR="007329F4" w:rsidRPr="00B54590" w:rsidRDefault="007329F4" w:rsidP="003F02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F4" w:rsidRPr="00B54590" w:rsidRDefault="007329F4" w:rsidP="007329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b/>
          <w:i/>
          <w:sz w:val="24"/>
          <w:szCs w:val="24"/>
          <w:u w:val="single"/>
        </w:rPr>
        <w:t>МП «Социальная поддержка граждан и социально-ориентированных организаций»</w:t>
      </w:r>
      <w:r w:rsidRPr="00B54590">
        <w:rPr>
          <w:rFonts w:ascii="Times New Roman" w:hAnsi="Times New Roman"/>
          <w:b/>
          <w:sz w:val="24"/>
          <w:szCs w:val="24"/>
        </w:rPr>
        <w:t xml:space="preserve"> </w:t>
      </w:r>
      <w:r w:rsidRPr="00B54590">
        <w:rPr>
          <w:rFonts w:ascii="Times New Roman" w:hAnsi="Times New Roman"/>
          <w:sz w:val="24"/>
          <w:szCs w:val="24"/>
        </w:rPr>
        <w:t>(</w:t>
      </w:r>
      <w:r w:rsidR="00EC51A3" w:rsidRPr="00B54590">
        <w:rPr>
          <w:rFonts w:ascii="Times New Roman" w:hAnsi="Times New Roman"/>
          <w:sz w:val="24"/>
          <w:szCs w:val="24"/>
        </w:rPr>
        <w:t>отдел организационной работы и кадров Администрации города Апатиты</w:t>
      </w:r>
      <w:r w:rsidRPr="00B54590">
        <w:rPr>
          <w:rFonts w:ascii="Times New Roman" w:hAnsi="Times New Roman"/>
          <w:sz w:val="24"/>
          <w:szCs w:val="24"/>
        </w:rPr>
        <w:t>).</w:t>
      </w:r>
    </w:p>
    <w:p w:rsidR="007329F4" w:rsidRPr="00B54590" w:rsidRDefault="007329F4" w:rsidP="0073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состав МП включены 2  подпрограммы:</w:t>
      </w:r>
    </w:p>
    <w:p w:rsidR="003F02AB" w:rsidRPr="00B54590" w:rsidRDefault="003F02AB" w:rsidP="00C94FEC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«Социальная поддержка отдельных категорий граждан»</w:t>
      </w:r>
    </w:p>
    <w:p w:rsidR="003F02AB" w:rsidRPr="00B54590" w:rsidRDefault="003F02AB" w:rsidP="00C94FEC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54590">
        <w:t>«Социальная поддержка социально-ориентированных организаций».</w:t>
      </w:r>
    </w:p>
    <w:p w:rsidR="00BA73B3" w:rsidRPr="00B54590" w:rsidRDefault="00BA73B3" w:rsidP="00BA73B3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54590">
        <w:t>В течение 2015 года Программа была дополнена направлением - социальная поддержка ветеранов Великой Отечественной войны (</w:t>
      </w:r>
      <w:r w:rsidRPr="00B54590">
        <w:rPr>
          <w:bCs/>
          <w:iCs/>
        </w:rPr>
        <w:t>постановление Администрации города Апатиты от 18.06.2015 № 722 «О внесении изменений в муниципальную программу города Апатиты «Социальная поддержка граждан и социально-ориентированных организаций»).</w:t>
      </w:r>
    </w:p>
    <w:p w:rsidR="00E712F9" w:rsidRPr="00B54590" w:rsidRDefault="00E712F9" w:rsidP="00E712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На реализацию программы в 201</w:t>
      </w:r>
      <w:r w:rsidR="00EC51A3" w:rsidRPr="00B54590">
        <w:rPr>
          <w:rFonts w:ascii="Times New Roman" w:hAnsi="Times New Roman"/>
          <w:sz w:val="24"/>
          <w:szCs w:val="24"/>
        </w:rPr>
        <w:t>5</w:t>
      </w:r>
      <w:r w:rsidRPr="00B54590">
        <w:rPr>
          <w:rFonts w:ascii="Times New Roman" w:hAnsi="Times New Roman"/>
          <w:sz w:val="24"/>
          <w:szCs w:val="24"/>
        </w:rPr>
        <w:t xml:space="preserve"> году фактически израсходовано </w:t>
      </w:r>
      <w:r w:rsidR="003D5884" w:rsidRPr="00B54590">
        <w:rPr>
          <w:rFonts w:ascii="Times New Roman" w:hAnsi="Times New Roman"/>
          <w:sz w:val="24"/>
          <w:szCs w:val="24"/>
        </w:rPr>
        <w:t>9 136,4</w:t>
      </w:r>
      <w:r w:rsidRPr="00B54590">
        <w:rPr>
          <w:rFonts w:ascii="Times New Roman" w:hAnsi="Times New Roman"/>
          <w:sz w:val="24"/>
          <w:szCs w:val="24"/>
        </w:rPr>
        <w:t xml:space="preserve"> тыс. рублей, в том числе 2</w:t>
      </w:r>
      <w:r w:rsidR="003D5884" w:rsidRPr="00B54590">
        <w:rPr>
          <w:rFonts w:ascii="Times New Roman" w:hAnsi="Times New Roman"/>
          <w:sz w:val="24"/>
          <w:szCs w:val="24"/>
        </w:rPr>
        <w:t> 605,6</w:t>
      </w:r>
      <w:r w:rsidRPr="00B54590">
        <w:rPr>
          <w:rFonts w:ascii="Times New Roman" w:hAnsi="Times New Roman"/>
          <w:sz w:val="24"/>
          <w:szCs w:val="24"/>
        </w:rPr>
        <w:t xml:space="preserve"> тыс. рублей из городского бюджета, остальные средства были привлечены дополнительно: </w:t>
      </w:r>
      <w:r w:rsidR="003D5884" w:rsidRPr="00B54590">
        <w:rPr>
          <w:rFonts w:ascii="Times New Roman" w:hAnsi="Times New Roman"/>
          <w:sz w:val="24"/>
          <w:szCs w:val="24"/>
        </w:rPr>
        <w:t>6 281,3</w:t>
      </w:r>
      <w:r w:rsidRPr="00B54590">
        <w:rPr>
          <w:rFonts w:ascii="Times New Roman" w:hAnsi="Times New Roman"/>
          <w:sz w:val="24"/>
          <w:szCs w:val="24"/>
        </w:rPr>
        <w:t xml:space="preserve"> тыс. рублей  из областного и </w:t>
      </w:r>
      <w:r w:rsidR="003D5884" w:rsidRPr="00B54590">
        <w:rPr>
          <w:rFonts w:ascii="Times New Roman" w:hAnsi="Times New Roman"/>
          <w:sz w:val="24"/>
          <w:szCs w:val="24"/>
        </w:rPr>
        <w:t xml:space="preserve">249,5 </w:t>
      </w:r>
      <w:r w:rsidRPr="00B54590">
        <w:rPr>
          <w:rFonts w:ascii="Times New Roman" w:hAnsi="Times New Roman"/>
          <w:sz w:val="24"/>
          <w:szCs w:val="24"/>
        </w:rPr>
        <w:t>тыс. рублей из федерального бюджетов.</w:t>
      </w:r>
    </w:p>
    <w:p w:rsidR="00E712F9" w:rsidRPr="00B54590" w:rsidRDefault="00E712F9" w:rsidP="00E712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Степень освоения средств городского бюджета, предусмотренных для ре</w:t>
      </w:r>
      <w:r w:rsidR="003D5884" w:rsidRPr="00B54590">
        <w:rPr>
          <w:rFonts w:ascii="Times New Roman" w:hAnsi="Times New Roman"/>
          <w:sz w:val="24"/>
          <w:szCs w:val="24"/>
        </w:rPr>
        <w:t>ализации программы, составила 99</w:t>
      </w:r>
      <w:r w:rsidR="001028FF" w:rsidRPr="00B54590">
        <w:rPr>
          <w:rFonts w:ascii="Times New Roman" w:hAnsi="Times New Roman"/>
          <w:sz w:val="24"/>
          <w:szCs w:val="24"/>
        </w:rPr>
        <w:t>,1</w:t>
      </w:r>
      <w:r w:rsidRPr="00B54590">
        <w:rPr>
          <w:rFonts w:ascii="Times New Roman" w:hAnsi="Times New Roman"/>
          <w:sz w:val="24"/>
          <w:szCs w:val="24"/>
        </w:rPr>
        <w:t>%.</w:t>
      </w:r>
      <w:r w:rsidR="00BA73B3" w:rsidRPr="00B54590">
        <w:rPr>
          <w:rFonts w:ascii="Times New Roman" w:hAnsi="Times New Roman"/>
          <w:sz w:val="24"/>
          <w:szCs w:val="24"/>
        </w:rPr>
        <w:t xml:space="preserve">  Недоиспользование денежных средств связано с уменьшением количества детей-сирот и детей, оставшихся без попечения родителей, находящихся на воспитании в приемных семьях и получающих социальную поддержку. </w:t>
      </w:r>
      <w:r w:rsidRPr="00B54590">
        <w:rPr>
          <w:rFonts w:ascii="Times New Roman" w:hAnsi="Times New Roman"/>
          <w:sz w:val="24"/>
          <w:szCs w:val="24"/>
        </w:rPr>
        <w:t xml:space="preserve">Средства областного бюджета освоены на </w:t>
      </w:r>
      <w:r w:rsidR="00BA73B3" w:rsidRPr="00B54590">
        <w:rPr>
          <w:rFonts w:ascii="Times New Roman" w:hAnsi="Times New Roman"/>
          <w:sz w:val="24"/>
          <w:szCs w:val="24"/>
        </w:rPr>
        <w:t>86,1</w:t>
      </w:r>
      <w:r w:rsidRPr="00B54590">
        <w:rPr>
          <w:rFonts w:ascii="Times New Roman" w:hAnsi="Times New Roman"/>
          <w:sz w:val="24"/>
          <w:szCs w:val="24"/>
        </w:rPr>
        <w:t xml:space="preserve">%, это связано </w:t>
      </w:r>
      <w:r w:rsidR="00BA73B3" w:rsidRPr="00B54590">
        <w:rPr>
          <w:rFonts w:ascii="Times New Roman" w:hAnsi="Times New Roman"/>
          <w:sz w:val="24"/>
          <w:szCs w:val="24"/>
        </w:rPr>
        <w:t>с экономией по итогам проведенных торгов по приобретению жилых помещений для детей-сирот и детей, оставшихся без попечения родителей и по проведению текущего ремонта жилых помещений, собственниками которых являются дети-сироты и дети, оставшиеся без попечения родителей.</w:t>
      </w:r>
      <w:r w:rsidRPr="00B54590">
        <w:rPr>
          <w:rFonts w:ascii="Times New Roman" w:hAnsi="Times New Roman"/>
          <w:sz w:val="24"/>
          <w:szCs w:val="24"/>
        </w:rPr>
        <w:t xml:space="preserve"> Средства федерального бюджета освоены в полном объеме.</w:t>
      </w:r>
    </w:p>
    <w:p w:rsidR="00E712F9" w:rsidRPr="00B54590" w:rsidRDefault="00E712F9" w:rsidP="00E712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В целом из 1</w:t>
      </w:r>
      <w:r w:rsidR="003F6478" w:rsidRPr="00B54590">
        <w:rPr>
          <w:rFonts w:ascii="Times New Roman" w:hAnsi="Times New Roman"/>
          <w:sz w:val="24"/>
          <w:szCs w:val="24"/>
        </w:rPr>
        <w:t>6</w:t>
      </w:r>
      <w:r w:rsidRPr="00B54590">
        <w:rPr>
          <w:rFonts w:ascii="Times New Roman" w:hAnsi="Times New Roman"/>
          <w:sz w:val="24"/>
          <w:szCs w:val="24"/>
        </w:rPr>
        <w:t xml:space="preserve"> целевых показателей по </w:t>
      </w:r>
      <w:r w:rsidR="00D320AA" w:rsidRPr="00B54590">
        <w:rPr>
          <w:rFonts w:ascii="Times New Roman" w:hAnsi="Times New Roman"/>
          <w:sz w:val="24"/>
          <w:szCs w:val="24"/>
        </w:rPr>
        <w:t>14</w:t>
      </w:r>
      <w:r w:rsidRPr="00B54590">
        <w:rPr>
          <w:rFonts w:ascii="Times New Roman" w:hAnsi="Times New Roman"/>
          <w:sz w:val="24"/>
          <w:szCs w:val="24"/>
        </w:rPr>
        <w:t xml:space="preserve"> показателям степень их достижения составила 100%</w:t>
      </w:r>
      <w:r w:rsidR="003600AA" w:rsidRPr="00B54590">
        <w:rPr>
          <w:rFonts w:ascii="Times New Roman" w:hAnsi="Times New Roman"/>
          <w:sz w:val="24"/>
          <w:szCs w:val="24"/>
        </w:rPr>
        <w:t>.</w:t>
      </w:r>
      <w:r w:rsidRPr="00B54590">
        <w:rPr>
          <w:rFonts w:ascii="Times New Roman" w:hAnsi="Times New Roman"/>
          <w:sz w:val="24"/>
          <w:szCs w:val="24"/>
        </w:rPr>
        <w:t xml:space="preserve"> </w:t>
      </w:r>
    </w:p>
    <w:p w:rsidR="003600AA" w:rsidRPr="00B54590" w:rsidRDefault="003600AA" w:rsidP="003F6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К наиболее значимым результатам реализации муниципальной программы можно отнести следующие:</w:t>
      </w:r>
    </w:p>
    <w:p w:rsidR="003600AA" w:rsidRPr="00B54590" w:rsidRDefault="003600AA" w:rsidP="00360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- для детей-сирот и детей, оставшихся без попечения родителей, лиц из их числа было приобретено </w:t>
      </w:r>
      <w:r w:rsidR="003F6478" w:rsidRPr="00B54590">
        <w:rPr>
          <w:rFonts w:ascii="Times New Roman" w:hAnsi="Times New Roman"/>
          <w:sz w:val="24"/>
          <w:szCs w:val="24"/>
        </w:rPr>
        <w:t>9</w:t>
      </w:r>
      <w:r w:rsidRPr="00B54590">
        <w:rPr>
          <w:rFonts w:ascii="Times New Roman" w:hAnsi="Times New Roman"/>
          <w:sz w:val="24"/>
          <w:szCs w:val="24"/>
        </w:rPr>
        <w:t xml:space="preserve"> жилых помещений</w:t>
      </w:r>
      <w:r w:rsidR="003F6478" w:rsidRPr="00B54590">
        <w:rPr>
          <w:rFonts w:ascii="Times New Roman" w:hAnsi="Times New Roman"/>
          <w:sz w:val="24"/>
          <w:szCs w:val="24"/>
        </w:rPr>
        <w:t xml:space="preserve"> (2014 - 15)</w:t>
      </w:r>
      <w:r w:rsidRPr="00B54590">
        <w:rPr>
          <w:rFonts w:ascii="Times New Roman" w:hAnsi="Times New Roman"/>
          <w:sz w:val="24"/>
          <w:szCs w:val="24"/>
        </w:rPr>
        <w:t>;</w:t>
      </w:r>
    </w:p>
    <w:p w:rsidR="003600AA" w:rsidRPr="00B54590" w:rsidRDefault="003600AA" w:rsidP="00360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- оказана финансовая помощь </w:t>
      </w:r>
      <w:r w:rsidR="003F6478" w:rsidRPr="00B54590">
        <w:rPr>
          <w:rFonts w:ascii="Times New Roman" w:hAnsi="Times New Roman"/>
          <w:sz w:val="24"/>
          <w:szCs w:val="24"/>
        </w:rPr>
        <w:t>3</w:t>
      </w:r>
      <w:r w:rsidRPr="00B54590">
        <w:rPr>
          <w:rFonts w:ascii="Times New Roman" w:hAnsi="Times New Roman"/>
          <w:sz w:val="24"/>
          <w:szCs w:val="24"/>
        </w:rPr>
        <w:t xml:space="preserve"> общественным организациям города Апатиты</w:t>
      </w:r>
      <w:r w:rsidR="003F6478" w:rsidRPr="00B54590">
        <w:rPr>
          <w:rFonts w:ascii="Times New Roman" w:hAnsi="Times New Roman"/>
          <w:sz w:val="24"/>
          <w:szCs w:val="24"/>
        </w:rPr>
        <w:t xml:space="preserve"> (2014 – 7)</w:t>
      </w:r>
      <w:r w:rsidRPr="00B54590">
        <w:rPr>
          <w:rFonts w:ascii="Times New Roman" w:hAnsi="Times New Roman"/>
          <w:sz w:val="24"/>
          <w:szCs w:val="24"/>
        </w:rPr>
        <w:t>;</w:t>
      </w:r>
    </w:p>
    <w:p w:rsidR="003600AA" w:rsidRPr="00B54590" w:rsidRDefault="003600AA" w:rsidP="00360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- </w:t>
      </w:r>
      <w:r w:rsidR="003F6478" w:rsidRPr="00B54590">
        <w:rPr>
          <w:rFonts w:ascii="Times New Roman" w:hAnsi="Times New Roman"/>
          <w:sz w:val="24"/>
          <w:szCs w:val="24"/>
        </w:rPr>
        <w:t>218</w:t>
      </w:r>
      <w:r w:rsidRPr="00B54590">
        <w:rPr>
          <w:rFonts w:ascii="Times New Roman" w:hAnsi="Times New Roman"/>
          <w:sz w:val="24"/>
          <w:szCs w:val="24"/>
        </w:rPr>
        <w:t xml:space="preserve"> гражданам, обратившимся за возмещением проезда в медицинские учреждения, было оплачено </w:t>
      </w:r>
      <w:r w:rsidR="003F6478" w:rsidRPr="00B54590">
        <w:rPr>
          <w:rFonts w:ascii="Times New Roman" w:hAnsi="Times New Roman"/>
          <w:sz w:val="24"/>
          <w:szCs w:val="24"/>
        </w:rPr>
        <w:t>727</w:t>
      </w:r>
      <w:r w:rsidRPr="00B54590">
        <w:rPr>
          <w:rFonts w:ascii="Times New Roman" w:hAnsi="Times New Roman"/>
          <w:sz w:val="24"/>
          <w:szCs w:val="24"/>
        </w:rPr>
        <w:t xml:space="preserve"> поезд</w:t>
      </w:r>
      <w:r w:rsidR="003F6478" w:rsidRPr="00B54590">
        <w:rPr>
          <w:rFonts w:ascii="Times New Roman" w:hAnsi="Times New Roman"/>
          <w:sz w:val="24"/>
          <w:szCs w:val="24"/>
        </w:rPr>
        <w:t>о</w:t>
      </w:r>
      <w:r w:rsidRPr="00B54590">
        <w:rPr>
          <w:rFonts w:ascii="Times New Roman" w:hAnsi="Times New Roman"/>
          <w:sz w:val="24"/>
          <w:szCs w:val="24"/>
        </w:rPr>
        <w:t>к в город Мурманск</w:t>
      </w:r>
      <w:r w:rsidR="003F6478" w:rsidRPr="00B54590">
        <w:rPr>
          <w:rFonts w:ascii="Times New Roman" w:hAnsi="Times New Roman"/>
          <w:sz w:val="24"/>
          <w:szCs w:val="24"/>
        </w:rPr>
        <w:t xml:space="preserve"> (2014 – 172 граждан и 1262 поездки)</w:t>
      </w:r>
      <w:r w:rsidRPr="00B54590">
        <w:rPr>
          <w:rFonts w:ascii="Times New Roman" w:hAnsi="Times New Roman"/>
          <w:sz w:val="24"/>
          <w:szCs w:val="24"/>
        </w:rPr>
        <w:t>;</w:t>
      </w:r>
    </w:p>
    <w:p w:rsidR="003600AA" w:rsidRPr="00B54590" w:rsidRDefault="003600AA" w:rsidP="00360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 xml:space="preserve">- </w:t>
      </w:r>
      <w:r w:rsidR="003F6478" w:rsidRPr="00B54590">
        <w:rPr>
          <w:rFonts w:ascii="Times New Roman" w:hAnsi="Times New Roman"/>
          <w:sz w:val="24"/>
          <w:szCs w:val="24"/>
        </w:rPr>
        <w:t>40</w:t>
      </w:r>
      <w:r w:rsidRPr="00B54590">
        <w:rPr>
          <w:rFonts w:ascii="Times New Roman" w:hAnsi="Times New Roman"/>
          <w:sz w:val="24"/>
          <w:szCs w:val="24"/>
        </w:rPr>
        <w:t xml:space="preserve"> приемным семьям производилась денежная компенсация расходов на коммунальные услуги;</w:t>
      </w:r>
    </w:p>
    <w:p w:rsidR="003600AA" w:rsidRPr="00B54590" w:rsidRDefault="003600AA" w:rsidP="00360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- 2</w:t>
      </w:r>
      <w:r w:rsidR="00D320AA" w:rsidRPr="00B54590">
        <w:rPr>
          <w:rFonts w:ascii="Times New Roman" w:hAnsi="Times New Roman"/>
          <w:sz w:val="24"/>
          <w:szCs w:val="24"/>
        </w:rPr>
        <w:t>1</w:t>
      </w:r>
      <w:r w:rsidRPr="00B54590">
        <w:rPr>
          <w:rFonts w:ascii="Times New Roman" w:hAnsi="Times New Roman"/>
          <w:sz w:val="24"/>
          <w:szCs w:val="24"/>
        </w:rPr>
        <w:t xml:space="preserve"> лиц</w:t>
      </w:r>
      <w:r w:rsidR="00D320AA" w:rsidRPr="00B54590">
        <w:rPr>
          <w:rFonts w:ascii="Times New Roman" w:hAnsi="Times New Roman"/>
          <w:sz w:val="24"/>
          <w:szCs w:val="24"/>
        </w:rPr>
        <w:t>о</w:t>
      </w:r>
      <w:r w:rsidRPr="00B54590">
        <w:rPr>
          <w:rFonts w:ascii="Times New Roman" w:hAnsi="Times New Roman"/>
          <w:sz w:val="24"/>
          <w:szCs w:val="24"/>
        </w:rPr>
        <w:t>, удостоенны</w:t>
      </w:r>
      <w:r w:rsidR="00D320AA" w:rsidRPr="00B54590">
        <w:rPr>
          <w:rFonts w:ascii="Times New Roman" w:hAnsi="Times New Roman"/>
          <w:sz w:val="24"/>
          <w:szCs w:val="24"/>
        </w:rPr>
        <w:t>е</w:t>
      </w:r>
      <w:r w:rsidRPr="00B54590">
        <w:rPr>
          <w:rFonts w:ascii="Times New Roman" w:hAnsi="Times New Roman"/>
          <w:sz w:val="24"/>
          <w:szCs w:val="24"/>
        </w:rPr>
        <w:t xml:space="preserve"> звания «Почетный гражданин города Апатиты», получали ежемес</w:t>
      </w:r>
      <w:r w:rsidR="003F6478" w:rsidRPr="00B54590">
        <w:rPr>
          <w:rFonts w:ascii="Times New Roman" w:hAnsi="Times New Roman"/>
          <w:sz w:val="24"/>
          <w:szCs w:val="24"/>
        </w:rPr>
        <w:t>ячную доплату к трудовой пенсии;</w:t>
      </w:r>
    </w:p>
    <w:p w:rsidR="003F6478" w:rsidRPr="00B54590" w:rsidRDefault="003F6478" w:rsidP="00360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590">
        <w:rPr>
          <w:rFonts w:ascii="Times New Roman" w:hAnsi="Times New Roman"/>
          <w:sz w:val="24"/>
          <w:szCs w:val="24"/>
        </w:rPr>
        <w:t>- в 15 жилых помещениях ветеранов ВОВ произведен текущий ремонт.</w:t>
      </w:r>
    </w:p>
    <w:p w:rsidR="008A522F" w:rsidRDefault="002E6725" w:rsidP="002E6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5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  <w:r w:rsidR="00CB53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</w:t>
      </w:r>
    </w:p>
    <w:sectPr w:rsidR="008A522F" w:rsidSect="00CB53E5">
      <w:footerReference w:type="default" r:id="rId10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DE" w:rsidRDefault="000924DE" w:rsidP="008A522F">
      <w:pPr>
        <w:spacing w:after="0" w:line="240" w:lineRule="auto"/>
      </w:pPr>
      <w:r>
        <w:separator/>
      </w:r>
    </w:p>
  </w:endnote>
  <w:endnote w:type="continuationSeparator" w:id="0">
    <w:p w:rsidR="000924DE" w:rsidRDefault="000924DE" w:rsidP="008A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5188"/>
      <w:docPartObj>
        <w:docPartGallery w:val="Page Numbers (Bottom of Page)"/>
        <w:docPartUnique/>
      </w:docPartObj>
    </w:sdtPr>
    <w:sdtContent>
      <w:p w:rsidR="006D453A" w:rsidRDefault="006D453A">
        <w:pPr>
          <w:pStyle w:val="a9"/>
          <w:jc w:val="right"/>
        </w:pPr>
      </w:p>
      <w:p w:rsidR="006D453A" w:rsidRDefault="00841F64">
        <w:pPr>
          <w:pStyle w:val="a9"/>
          <w:jc w:val="right"/>
        </w:pPr>
        <w:fldSimple w:instr=" PAGE   \* MERGEFORMAT ">
          <w:r w:rsidR="000924DE">
            <w:rPr>
              <w:noProof/>
            </w:rPr>
            <w:t>1</w:t>
          </w:r>
        </w:fldSimple>
      </w:p>
    </w:sdtContent>
  </w:sdt>
  <w:p w:rsidR="006D453A" w:rsidRDefault="006D45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DE" w:rsidRDefault="000924DE" w:rsidP="008A522F">
      <w:pPr>
        <w:spacing w:after="0" w:line="240" w:lineRule="auto"/>
      </w:pPr>
      <w:r>
        <w:separator/>
      </w:r>
    </w:p>
  </w:footnote>
  <w:footnote w:type="continuationSeparator" w:id="0">
    <w:p w:rsidR="000924DE" w:rsidRDefault="000924DE" w:rsidP="008A5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C06"/>
    <w:multiLevelType w:val="hybridMultilevel"/>
    <w:tmpl w:val="384AF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2FCA"/>
    <w:multiLevelType w:val="hybridMultilevel"/>
    <w:tmpl w:val="FAAC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064E"/>
    <w:multiLevelType w:val="multilevel"/>
    <w:tmpl w:val="0DF6EC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257652FE"/>
    <w:multiLevelType w:val="hybridMultilevel"/>
    <w:tmpl w:val="63624352"/>
    <w:lvl w:ilvl="0" w:tplc="3B301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D3459"/>
    <w:multiLevelType w:val="hybridMultilevel"/>
    <w:tmpl w:val="D20239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087944"/>
    <w:multiLevelType w:val="hybridMultilevel"/>
    <w:tmpl w:val="85FC9590"/>
    <w:lvl w:ilvl="0" w:tplc="811A2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C3D69"/>
    <w:multiLevelType w:val="hybridMultilevel"/>
    <w:tmpl w:val="86585424"/>
    <w:lvl w:ilvl="0" w:tplc="78909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B144A4"/>
    <w:multiLevelType w:val="multilevel"/>
    <w:tmpl w:val="9EEC672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8">
    <w:nsid w:val="51B00CA9"/>
    <w:multiLevelType w:val="hybridMultilevel"/>
    <w:tmpl w:val="73A8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30C13"/>
    <w:multiLevelType w:val="hybridMultilevel"/>
    <w:tmpl w:val="81DC6836"/>
    <w:lvl w:ilvl="0" w:tplc="0D0C0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863FF9"/>
    <w:multiLevelType w:val="hybridMultilevel"/>
    <w:tmpl w:val="C00C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23EBB"/>
    <w:rsid w:val="00006734"/>
    <w:rsid w:val="00007D7D"/>
    <w:rsid w:val="00011293"/>
    <w:rsid w:val="00017217"/>
    <w:rsid w:val="00017C89"/>
    <w:rsid w:val="00024B8B"/>
    <w:rsid w:val="0003079D"/>
    <w:rsid w:val="00031EE3"/>
    <w:rsid w:val="000469C0"/>
    <w:rsid w:val="00056366"/>
    <w:rsid w:val="00077200"/>
    <w:rsid w:val="0008167C"/>
    <w:rsid w:val="00082164"/>
    <w:rsid w:val="00091D61"/>
    <w:rsid w:val="000924DE"/>
    <w:rsid w:val="00097EA3"/>
    <w:rsid w:val="000A329F"/>
    <w:rsid w:val="000C3C33"/>
    <w:rsid w:val="000D43DB"/>
    <w:rsid w:val="000F717C"/>
    <w:rsid w:val="001010AE"/>
    <w:rsid w:val="001028FF"/>
    <w:rsid w:val="00107130"/>
    <w:rsid w:val="00110C4D"/>
    <w:rsid w:val="001114D6"/>
    <w:rsid w:val="0012150D"/>
    <w:rsid w:val="00122FD2"/>
    <w:rsid w:val="00123DF3"/>
    <w:rsid w:val="00124C85"/>
    <w:rsid w:val="001366C3"/>
    <w:rsid w:val="00150FB7"/>
    <w:rsid w:val="0015714C"/>
    <w:rsid w:val="00165512"/>
    <w:rsid w:val="001B7962"/>
    <w:rsid w:val="001C573D"/>
    <w:rsid w:val="001D3347"/>
    <w:rsid w:val="001E26FE"/>
    <w:rsid w:val="001E37DA"/>
    <w:rsid w:val="0021275E"/>
    <w:rsid w:val="002136A5"/>
    <w:rsid w:val="00213B7B"/>
    <w:rsid w:val="0022262E"/>
    <w:rsid w:val="00234C4B"/>
    <w:rsid w:val="0024220D"/>
    <w:rsid w:val="00253652"/>
    <w:rsid w:val="00253ED0"/>
    <w:rsid w:val="00254CF3"/>
    <w:rsid w:val="00270587"/>
    <w:rsid w:val="00276C68"/>
    <w:rsid w:val="00293302"/>
    <w:rsid w:val="00294088"/>
    <w:rsid w:val="002951AE"/>
    <w:rsid w:val="002A52CD"/>
    <w:rsid w:val="002B1A3D"/>
    <w:rsid w:val="002B7060"/>
    <w:rsid w:val="002D41F6"/>
    <w:rsid w:val="002E4E3A"/>
    <w:rsid w:val="002E4EEC"/>
    <w:rsid w:val="002E6725"/>
    <w:rsid w:val="002E7762"/>
    <w:rsid w:val="002F12E3"/>
    <w:rsid w:val="002F4056"/>
    <w:rsid w:val="00307925"/>
    <w:rsid w:val="00327182"/>
    <w:rsid w:val="00344B10"/>
    <w:rsid w:val="00350451"/>
    <w:rsid w:val="00352777"/>
    <w:rsid w:val="0035681E"/>
    <w:rsid w:val="00357528"/>
    <w:rsid w:val="003600AA"/>
    <w:rsid w:val="00376A55"/>
    <w:rsid w:val="003879EF"/>
    <w:rsid w:val="003B329E"/>
    <w:rsid w:val="003B4979"/>
    <w:rsid w:val="003B762E"/>
    <w:rsid w:val="003B7C17"/>
    <w:rsid w:val="003D5884"/>
    <w:rsid w:val="003D5AD0"/>
    <w:rsid w:val="003F02AB"/>
    <w:rsid w:val="003F1B90"/>
    <w:rsid w:val="003F6478"/>
    <w:rsid w:val="00404173"/>
    <w:rsid w:val="00412F8B"/>
    <w:rsid w:val="00425653"/>
    <w:rsid w:val="004268E2"/>
    <w:rsid w:val="00427387"/>
    <w:rsid w:val="0043567A"/>
    <w:rsid w:val="004407AE"/>
    <w:rsid w:val="00447F73"/>
    <w:rsid w:val="0046128D"/>
    <w:rsid w:val="004720E0"/>
    <w:rsid w:val="00482E75"/>
    <w:rsid w:val="004912C8"/>
    <w:rsid w:val="004955B4"/>
    <w:rsid w:val="004A0209"/>
    <w:rsid w:val="004C0402"/>
    <w:rsid w:val="004C1C56"/>
    <w:rsid w:val="004C287B"/>
    <w:rsid w:val="004F1504"/>
    <w:rsid w:val="004F5954"/>
    <w:rsid w:val="00502B23"/>
    <w:rsid w:val="00502C4F"/>
    <w:rsid w:val="005115D3"/>
    <w:rsid w:val="00526744"/>
    <w:rsid w:val="00531404"/>
    <w:rsid w:val="0054774E"/>
    <w:rsid w:val="00553C77"/>
    <w:rsid w:val="00554742"/>
    <w:rsid w:val="00556735"/>
    <w:rsid w:val="0056672E"/>
    <w:rsid w:val="005830A2"/>
    <w:rsid w:val="005868F8"/>
    <w:rsid w:val="00587318"/>
    <w:rsid w:val="0059333A"/>
    <w:rsid w:val="005A58FA"/>
    <w:rsid w:val="005B1EC1"/>
    <w:rsid w:val="005D2A6E"/>
    <w:rsid w:val="005D7030"/>
    <w:rsid w:val="005E3E17"/>
    <w:rsid w:val="005F12AE"/>
    <w:rsid w:val="005F6F88"/>
    <w:rsid w:val="00601B4B"/>
    <w:rsid w:val="006026D4"/>
    <w:rsid w:val="00604941"/>
    <w:rsid w:val="00604B35"/>
    <w:rsid w:val="00622680"/>
    <w:rsid w:val="006260BB"/>
    <w:rsid w:val="0064092C"/>
    <w:rsid w:val="00643FCA"/>
    <w:rsid w:val="00681EDA"/>
    <w:rsid w:val="00682BA1"/>
    <w:rsid w:val="00682BED"/>
    <w:rsid w:val="006C6AD2"/>
    <w:rsid w:val="006D1B67"/>
    <w:rsid w:val="006D2333"/>
    <w:rsid w:val="006D453A"/>
    <w:rsid w:val="006F5362"/>
    <w:rsid w:val="007139B3"/>
    <w:rsid w:val="00724A06"/>
    <w:rsid w:val="00724C7A"/>
    <w:rsid w:val="007329F4"/>
    <w:rsid w:val="007342FE"/>
    <w:rsid w:val="007354D4"/>
    <w:rsid w:val="0074014E"/>
    <w:rsid w:val="00745BB1"/>
    <w:rsid w:val="00747B18"/>
    <w:rsid w:val="00753D54"/>
    <w:rsid w:val="00757DB2"/>
    <w:rsid w:val="00765C54"/>
    <w:rsid w:val="00783309"/>
    <w:rsid w:val="00791395"/>
    <w:rsid w:val="007A5AC0"/>
    <w:rsid w:val="007B3111"/>
    <w:rsid w:val="007B6CBA"/>
    <w:rsid w:val="007C66C9"/>
    <w:rsid w:val="007C6B25"/>
    <w:rsid w:val="007D20E9"/>
    <w:rsid w:val="007E358F"/>
    <w:rsid w:val="007E6B35"/>
    <w:rsid w:val="007F0447"/>
    <w:rsid w:val="0080610F"/>
    <w:rsid w:val="0081204D"/>
    <w:rsid w:val="00817D93"/>
    <w:rsid w:val="008202A3"/>
    <w:rsid w:val="00825750"/>
    <w:rsid w:val="0082694C"/>
    <w:rsid w:val="00827383"/>
    <w:rsid w:val="00841F64"/>
    <w:rsid w:val="00845936"/>
    <w:rsid w:val="00855220"/>
    <w:rsid w:val="00875169"/>
    <w:rsid w:val="00891233"/>
    <w:rsid w:val="008A522F"/>
    <w:rsid w:val="008A6ABE"/>
    <w:rsid w:val="008B4A43"/>
    <w:rsid w:val="008B7186"/>
    <w:rsid w:val="008C1E92"/>
    <w:rsid w:val="008C7D4E"/>
    <w:rsid w:val="008D256D"/>
    <w:rsid w:val="008D3358"/>
    <w:rsid w:val="008E1677"/>
    <w:rsid w:val="008F2ADC"/>
    <w:rsid w:val="009006CE"/>
    <w:rsid w:val="0091280C"/>
    <w:rsid w:val="009211F5"/>
    <w:rsid w:val="00921E0B"/>
    <w:rsid w:val="0092411C"/>
    <w:rsid w:val="00956825"/>
    <w:rsid w:val="00957C0F"/>
    <w:rsid w:val="00977777"/>
    <w:rsid w:val="00987C0C"/>
    <w:rsid w:val="009A4229"/>
    <w:rsid w:val="009E45AC"/>
    <w:rsid w:val="009F79CF"/>
    <w:rsid w:val="00A010A5"/>
    <w:rsid w:val="00A07709"/>
    <w:rsid w:val="00A1353E"/>
    <w:rsid w:val="00A23EBB"/>
    <w:rsid w:val="00A275DE"/>
    <w:rsid w:val="00A47328"/>
    <w:rsid w:val="00A511C9"/>
    <w:rsid w:val="00A543C4"/>
    <w:rsid w:val="00A60B1C"/>
    <w:rsid w:val="00A7044B"/>
    <w:rsid w:val="00A84ED4"/>
    <w:rsid w:val="00A85D71"/>
    <w:rsid w:val="00A9062F"/>
    <w:rsid w:val="00AB4CA9"/>
    <w:rsid w:val="00AB55DB"/>
    <w:rsid w:val="00AC0012"/>
    <w:rsid w:val="00AD393E"/>
    <w:rsid w:val="00AE3BD6"/>
    <w:rsid w:val="00B03517"/>
    <w:rsid w:val="00B07A21"/>
    <w:rsid w:val="00B1055F"/>
    <w:rsid w:val="00B151E4"/>
    <w:rsid w:val="00B365BE"/>
    <w:rsid w:val="00B4730F"/>
    <w:rsid w:val="00B52621"/>
    <w:rsid w:val="00B54590"/>
    <w:rsid w:val="00B70CEE"/>
    <w:rsid w:val="00B74BB8"/>
    <w:rsid w:val="00B7778B"/>
    <w:rsid w:val="00B83CCD"/>
    <w:rsid w:val="00B92B74"/>
    <w:rsid w:val="00BA3211"/>
    <w:rsid w:val="00BA41AC"/>
    <w:rsid w:val="00BA73B3"/>
    <w:rsid w:val="00BB1482"/>
    <w:rsid w:val="00BB3EA5"/>
    <w:rsid w:val="00BD0EDA"/>
    <w:rsid w:val="00BD391A"/>
    <w:rsid w:val="00BE6C6E"/>
    <w:rsid w:val="00BE76DB"/>
    <w:rsid w:val="00C0392A"/>
    <w:rsid w:val="00C202F2"/>
    <w:rsid w:val="00C24D05"/>
    <w:rsid w:val="00C36DCC"/>
    <w:rsid w:val="00C4371C"/>
    <w:rsid w:val="00C52FC2"/>
    <w:rsid w:val="00C61495"/>
    <w:rsid w:val="00C7574C"/>
    <w:rsid w:val="00C914C2"/>
    <w:rsid w:val="00C94FEC"/>
    <w:rsid w:val="00C9686A"/>
    <w:rsid w:val="00CA5FB0"/>
    <w:rsid w:val="00CB53E5"/>
    <w:rsid w:val="00CC73DE"/>
    <w:rsid w:val="00CC78F8"/>
    <w:rsid w:val="00CF0150"/>
    <w:rsid w:val="00D0151B"/>
    <w:rsid w:val="00D1396B"/>
    <w:rsid w:val="00D20A39"/>
    <w:rsid w:val="00D30A93"/>
    <w:rsid w:val="00D320AA"/>
    <w:rsid w:val="00D34A20"/>
    <w:rsid w:val="00D54F5F"/>
    <w:rsid w:val="00D611FC"/>
    <w:rsid w:val="00D64714"/>
    <w:rsid w:val="00D71FE7"/>
    <w:rsid w:val="00D86F06"/>
    <w:rsid w:val="00D92F76"/>
    <w:rsid w:val="00DB018C"/>
    <w:rsid w:val="00DB31C4"/>
    <w:rsid w:val="00DC253A"/>
    <w:rsid w:val="00DD7337"/>
    <w:rsid w:val="00DF0DBA"/>
    <w:rsid w:val="00DF642F"/>
    <w:rsid w:val="00E015BB"/>
    <w:rsid w:val="00E23F54"/>
    <w:rsid w:val="00E37E83"/>
    <w:rsid w:val="00E441D9"/>
    <w:rsid w:val="00E513C5"/>
    <w:rsid w:val="00E544C7"/>
    <w:rsid w:val="00E63D59"/>
    <w:rsid w:val="00E63F2A"/>
    <w:rsid w:val="00E640D7"/>
    <w:rsid w:val="00E712F9"/>
    <w:rsid w:val="00E7381E"/>
    <w:rsid w:val="00E97CCA"/>
    <w:rsid w:val="00EA34B5"/>
    <w:rsid w:val="00EB09E9"/>
    <w:rsid w:val="00EB3FB2"/>
    <w:rsid w:val="00EB40DF"/>
    <w:rsid w:val="00EB540E"/>
    <w:rsid w:val="00EC03B7"/>
    <w:rsid w:val="00EC3A67"/>
    <w:rsid w:val="00EC51A3"/>
    <w:rsid w:val="00ED0CA2"/>
    <w:rsid w:val="00ED12EC"/>
    <w:rsid w:val="00ED7FD4"/>
    <w:rsid w:val="00F04329"/>
    <w:rsid w:val="00F13D9B"/>
    <w:rsid w:val="00F32D0F"/>
    <w:rsid w:val="00F46428"/>
    <w:rsid w:val="00F50C2F"/>
    <w:rsid w:val="00F7460B"/>
    <w:rsid w:val="00F81968"/>
    <w:rsid w:val="00F95ED5"/>
    <w:rsid w:val="00FA5D50"/>
    <w:rsid w:val="00FB5A96"/>
    <w:rsid w:val="00FB6131"/>
    <w:rsid w:val="00FC42EF"/>
    <w:rsid w:val="00FE274C"/>
    <w:rsid w:val="00FF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CD"/>
    <w:pPr>
      <w:ind w:left="720"/>
      <w:contextualSpacing/>
    </w:pPr>
  </w:style>
  <w:style w:type="paragraph" w:customStyle="1" w:styleId="p">
    <w:name w:val="p"/>
    <w:basedOn w:val="a"/>
    <w:rsid w:val="001D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uiPriority w:val="99"/>
    <w:rsid w:val="00757DB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F464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643F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header"/>
    <w:basedOn w:val="a"/>
    <w:link w:val="1"/>
    <w:uiPriority w:val="99"/>
    <w:rsid w:val="00643FC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43FCA"/>
  </w:style>
  <w:style w:type="character" w:customStyle="1" w:styleId="1">
    <w:name w:val="Верхний колонтитул Знак1"/>
    <w:basedOn w:val="a0"/>
    <w:link w:val="a5"/>
    <w:uiPriority w:val="99"/>
    <w:locked/>
    <w:rsid w:val="00643FC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643FCA"/>
    <w:rPr>
      <w:b/>
    </w:rPr>
  </w:style>
  <w:style w:type="paragraph" w:customStyle="1" w:styleId="a8">
    <w:name w:val="Содержимое таблицы"/>
    <w:basedOn w:val="a"/>
    <w:rsid w:val="00643FCA"/>
    <w:pPr>
      <w:widowControl w:val="0"/>
      <w:suppressLineNumbers/>
      <w:suppressAutoHyphens/>
      <w:spacing w:after="0" w:line="240" w:lineRule="auto"/>
      <w:textAlignment w:val="center"/>
    </w:pPr>
    <w:rPr>
      <w:rFonts w:ascii="Times New Roman" w:eastAsia="Arial Unicode MS" w:hAnsi="Times New Roman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3600AA"/>
  </w:style>
  <w:style w:type="character" w:customStyle="1" w:styleId="FontStyle24">
    <w:name w:val="Font Style24"/>
    <w:rsid w:val="00A1353E"/>
    <w:rPr>
      <w:rFonts w:ascii="Times New Roman" w:hAnsi="Times New Roman" w:cs="Times New Roman" w:hint="default"/>
      <w:sz w:val="14"/>
      <w:szCs w:val="14"/>
    </w:rPr>
  </w:style>
  <w:style w:type="paragraph" w:styleId="a9">
    <w:name w:val="footer"/>
    <w:basedOn w:val="a"/>
    <w:link w:val="aa"/>
    <w:uiPriority w:val="99"/>
    <w:unhideWhenUsed/>
    <w:rsid w:val="008A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522F"/>
  </w:style>
  <w:style w:type="paragraph" w:styleId="ab">
    <w:name w:val="Body Text"/>
    <w:basedOn w:val="a"/>
    <w:link w:val="ac"/>
    <w:rsid w:val="004720E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4720E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E23F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B1A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tity-city.ru/docs/upload/doc1435214948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patity.mfc5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32F4-790B-45A0-A1A7-68F03BAC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15</Pages>
  <Words>7250</Words>
  <Characters>41328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Брынова</dc:creator>
  <cp:lastModifiedBy>Бидненко</cp:lastModifiedBy>
  <cp:revision>21</cp:revision>
  <cp:lastPrinted>2016-04-26T11:15:00Z</cp:lastPrinted>
  <dcterms:created xsi:type="dcterms:W3CDTF">2016-04-25T10:56:00Z</dcterms:created>
  <dcterms:modified xsi:type="dcterms:W3CDTF">2016-05-12T09:25:00Z</dcterms:modified>
</cp:coreProperties>
</file>