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A4F" w:rsidRPr="008E794D" w:rsidRDefault="00822663" w:rsidP="00F850C4">
      <w:pPr>
        <w:jc w:val="center"/>
        <w:rPr>
          <w:b/>
          <w:spacing w:val="0"/>
          <w:szCs w:val="24"/>
        </w:rPr>
      </w:pPr>
      <w:r w:rsidRPr="008E794D">
        <w:rPr>
          <w:b/>
          <w:spacing w:val="0"/>
          <w:szCs w:val="24"/>
        </w:rPr>
        <w:t xml:space="preserve">Отчет по </w:t>
      </w:r>
      <w:r w:rsidR="00B42A4F" w:rsidRPr="008E794D">
        <w:rPr>
          <w:b/>
          <w:spacing w:val="0"/>
          <w:szCs w:val="24"/>
        </w:rPr>
        <w:t>План</w:t>
      </w:r>
      <w:r w:rsidRPr="008E794D">
        <w:rPr>
          <w:b/>
          <w:spacing w:val="0"/>
          <w:szCs w:val="24"/>
        </w:rPr>
        <w:t>у</w:t>
      </w:r>
      <w:r w:rsidR="00B42A4F" w:rsidRPr="008E794D">
        <w:rPr>
          <w:b/>
          <w:spacing w:val="0"/>
          <w:szCs w:val="24"/>
        </w:rPr>
        <w:t xml:space="preserve"> мероприятий по реализации Стратегии социально-экономического развития города Апатиты на 2021-2025 годы</w:t>
      </w:r>
      <w:r w:rsidR="00DA1EB2" w:rsidRPr="008E794D">
        <w:rPr>
          <w:b/>
          <w:spacing w:val="0"/>
          <w:szCs w:val="24"/>
        </w:rPr>
        <w:t>, утвержденной решением Совета депутатов города Апатиты от 30.11.2020 № 216</w:t>
      </w:r>
    </w:p>
    <w:p w:rsidR="00822663" w:rsidRPr="008E794D" w:rsidRDefault="008861A6" w:rsidP="00F850C4">
      <w:pPr>
        <w:jc w:val="center"/>
        <w:rPr>
          <w:spacing w:val="0"/>
          <w:szCs w:val="24"/>
        </w:rPr>
      </w:pPr>
      <w:r w:rsidRPr="008E794D">
        <w:rPr>
          <w:b/>
          <w:spacing w:val="0"/>
          <w:szCs w:val="24"/>
        </w:rPr>
        <w:t xml:space="preserve">за 2024 год </w:t>
      </w:r>
      <w:r w:rsidR="00822663" w:rsidRPr="008E794D">
        <w:rPr>
          <w:b/>
          <w:spacing w:val="0"/>
          <w:szCs w:val="24"/>
        </w:rPr>
        <w:t>(мероприятия)</w:t>
      </w:r>
    </w:p>
    <w:tbl>
      <w:tblPr>
        <w:tblW w:w="25163" w:type="dxa"/>
        <w:tblInd w:w="-176" w:type="dxa"/>
        <w:tblLayout w:type="fixed"/>
        <w:tblLook w:val="04A0" w:firstRow="1" w:lastRow="0" w:firstColumn="1" w:lastColumn="0" w:noHBand="0" w:noVBand="1"/>
      </w:tblPr>
      <w:tblGrid>
        <w:gridCol w:w="716"/>
        <w:gridCol w:w="2545"/>
        <w:gridCol w:w="142"/>
        <w:gridCol w:w="2977"/>
        <w:gridCol w:w="5244"/>
        <w:gridCol w:w="993"/>
        <w:gridCol w:w="1290"/>
        <w:gridCol w:w="1686"/>
        <w:gridCol w:w="1201"/>
        <w:gridCol w:w="1611"/>
        <w:gridCol w:w="311"/>
        <w:gridCol w:w="1301"/>
        <w:gridCol w:w="311"/>
        <w:gridCol w:w="1301"/>
        <w:gridCol w:w="311"/>
        <w:gridCol w:w="1301"/>
        <w:gridCol w:w="311"/>
        <w:gridCol w:w="1611"/>
      </w:tblGrid>
      <w:tr w:rsidR="00414F49"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00FF00"/>
            <w:vAlign w:val="bottom"/>
            <w:hideMark/>
          </w:tcPr>
          <w:p w:rsidR="00F659A2" w:rsidRPr="008E794D" w:rsidRDefault="00414F49" w:rsidP="00F41996">
            <w:pPr>
              <w:jc w:val="center"/>
              <w:rPr>
                <w:b/>
                <w:spacing w:val="0"/>
                <w:sz w:val="20"/>
              </w:rPr>
            </w:pPr>
            <w:r w:rsidRPr="008E794D">
              <w:rPr>
                <w:b/>
                <w:spacing w:val="0"/>
                <w:sz w:val="20"/>
              </w:rPr>
              <w:t>Первое стратегическое направление – «Развитие человеческого капитала»</w:t>
            </w:r>
          </w:p>
        </w:tc>
      </w:tr>
      <w:tr w:rsidR="00414F49"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C2D69B"/>
            <w:vAlign w:val="center"/>
            <w:hideMark/>
          </w:tcPr>
          <w:p w:rsidR="00335D95" w:rsidRPr="008E794D" w:rsidRDefault="00414F49" w:rsidP="00F41996">
            <w:pPr>
              <w:jc w:val="center"/>
              <w:rPr>
                <w:b/>
                <w:spacing w:val="0"/>
                <w:sz w:val="20"/>
              </w:rPr>
            </w:pPr>
            <w:r w:rsidRPr="008E794D">
              <w:rPr>
                <w:b/>
                <w:spacing w:val="0"/>
                <w:sz w:val="20"/>
              </w:rPr>
              <w:t>Задача 1.1. Повышение доступности и качества образования, создание современной образовательной среды для детей</w:t>
            </w:r>
          </w:p>
        </w:tc>
      </w:tr>
      <w:tr w:rsidR="00E7092A"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E7092A" w:rsidRPr="008E794D" w:rsidRDefault="00E7092A" w:rsidP="00335D95">
            <w:pPr>
              <w:jc w:val="center"/>
              <w:rPr>
                <w:spacing w:val="0"/>
                <w:sz w:val="20"/>
              </w:rPr>
            </w:pPr>
            <w:r w:rsidRPr="008E794D">
              <w:rPr>
                <w:b/>
                <w:spacing w:val="0"/>
                <w:sz w:val="20"/>
              </w:rPr>
              <w:t>Приоритеты и мероприятия задачи 1.1</w:t>
            </w:r>
          </w:p>
        </w:tc>
      </w:tr>
      <w:tr w:rsidR="00822663"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663" w:rsidRPr="008E794D" w:rsidRDefault="00822663" w:rsidP="00335D95">
            <w:pPr>
              <w:jc w:val="left"/>
              <w:rPr>
                <w:spacing w:val="0"/>
                <w:sz w:val="20"/>
              </w:rPr>
            </w:pPr>
            <w:r w:rsidRPr="008E794D">
              <w:rPr>
                <w:spacing w:val="0"/>
                <w:sz w:val="20"/>
              </w:rPr>
              <w:t xml:space="preserve">№ </w:t>
            </w:r>
            <w:proofErr w:type="gramStart"/>
            <w:r w:rsidRPr="008E794D">
              <w:rPr>
                <w:spacing w:val="0"/>
                <w:sz w:val="20"/>
              </w:rPr>
              <w:t>п</w:t>
            </w:r>
            <w:proofErr w:type="gramEnd"/>
            <w:r w:rsidRPr="008E794D">
              <w:rPr>
                <w:spacing w:val="0"/>
                <w:sz w:val="20"/>
              </w:rPr>
              <w:t>/п</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2663" w:rsidRPr="008E794D" w:rsidRDefault="00822663" w:rsidP="00E7092A">
            <w:pPr>
              <w:jc w:val="center"/>
              <w:rPr>
                <w:spacing w:val="0"/>
                <w:sz w:val="20"/>
              </w:rPr>
            </w:pPr>
            <w:r w:rsidRPr="008E794D">
              <w:rPr>
                <w:spacing w:val="0"/>
                <w:sz w:val="20"/>
              </w:rPr>
              <w:t>Наименование мероприятий</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663" w:rsidRPr="008E794D" w:rsidRDefault="00504CFB" w:rsidP="00504CFB">
            <w:pPr>
              <w:jc w:val="center"/>
              <w:rPr>
                <w:spacing w:val="0"/>
                <w:sz w:val="20"/>
              </w:rPr>
            </w:pPr>
            <w:r w:rsidRPr="008E794D">
              <w:rPr>
                <w:spacing w:val="0"/>
                <w:sz w:val="20"/>
              </w:rPr>
              <w:t>Ожидаемый р</w:t>
            </w:r>
            <w:r w:rsidR="00822663" w:rsidRPr="008E794D">
              <w:rPr>
                <w:spacing w:val="0"/>
                <w:sz w:val="20"/>
              </w:rPr>
              <w:t>езультат реализации мероприятия</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822663" w:rsidRPr="008E794D" w:rsidRDefault="00504CFB" w:rsidP="008861A6">
            <w:pPr>
              <w:jc w:val="center"/>
              <w:rPr>
                <w:spacing w:val="0"/>
                <w:sz w:val="20"/>
              </w:rPr>
            </w:pPr>
            <w:r w:rsidRPr="008E794D">
              <w:rPr>
                <w:spacing w:val="0"/>
                <w:sz w:val="20"/>
              </w:rPr>
              <w:t xml:space="preserve">Отчет </w:t>
            </w:r>
            <w:r w:rsidR="00822663" w:rsidRPr="008E794D">
              <w:rPr>
                <w:spacing w:val="0"/>
                <w:sz w:val="20"/>
              </w:rPr>
              <w:t>за 202</w:t>
            </w:r>
            <w:r w:rsidR="008861A6" w:rsidRPr="008E794D">
              <w:rPr>
                <w:spacing w:val="0"/>
                <w:sz w:val="20"/>
              </w:rPr>
              <w:t>4</w:t>
            </w:r>
            <w:r w:rsidR="00822663" w:rsidRPr="008E794D">
              <w:rPr>
                <w:spacing w:val="0"/>
                <w:sz w:val="20"/>
              </w:rPr>
              <w:t xml:space="preserve"> год</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22663" w:rsidRPr="008E794D" w:rsidRDefault="00822663" w:rsidP="00335D95">
            <w:pPr>
              <w:jc w:val="center"/>
              <w:rPr>
                <w:spacing w:val="0"/>
                <w:sz w:val="18"/>
                <w:szCs w:val="18"/>
              </w:rPr>
            </w:pPr>
            <w:r w:rsidRPr="008E794D">
              <w:rPr>
                <w:spacing w:val="0"/>
                <w:sz w:val="18"/>
                <w:szCs w:val="18"/>
              </w:rPr>
              <w:t>Срок выполнения</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663" w:rsidRPr="008E794D" w:rsidRDefault="00822663" w:rsidP="00335D95">
            <w:pPr>
              <w:jc w:val="center"/>
              <w:rPr>
                <w:spacing w:val="0"/>
                <w:sz w:val="18"/>
                <w:szCs w:val="18"/>
              </w:rPr>
            </w:pPr>
            <w:r w:rsidRPr="008E794D">
              <w:rPr>
                <w:spacing w:val="0"/>
                <w:sz w:val="18"/>
                <w:szCs w:val="18"/>
              </w:rPr>
              <w:t>Ответственные исполнители, соисполнители, участники</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663" w:rsidRPr="008E794D" w:rsidRDefault="00822663" w:rsidP="00C73634">
            <w:pPr>
              <w:jc w:val="center"/>
              <w:rPr>
                <w:spacing w:val="0"/>
                <w:sz w:val="18"/>
                <w:szCs w:val="18"/>
              </w:rPr>
            </w:pPr>
            <w:r w:rsidRPr="008E794D">
              <w:rPr>
                <w:spacing w:val="0"/>
                <w:sz w:val="18"/>
                <w:szCs w:val="18"/>
              </w:rPr>
              <w:t>Отнесение к программам</w:t>
            </w:r>
          </w:p>
        </w:tc>
      </w:tr>
      <w:tr w:rsidR="00E7092A" w:rsidRPr="008E794D" w:rsidTr="00C64EDB">
        <w:trPr>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E7092A" w:rsidRPr="008E794D" w:rsidRDefault="00335D95" w:rsidP="00335D95">
            <w:pPr>
              <w:jc w:val="center"/>
              <w:rPr>
                <w:spacing w:val="0"/>
                <w:sz w:val="20"/>
              </w:rPr>
            </w:pPr>
            <w:r w:rsidRPr="008E794D">
              <w:rPr>
                <w:b/>
                <w:spacing w:val="0"/>
                <w:sz w:val="20"/>
              </w:rPr>
              <w:t>Приоритет 1) Повышение качества общего образования</w:t>
            </w:r>
          </w:p>
        </w:tc>
        <w:tc>
          <w:tcPr>
            <w:tcW w:w="3123" w:type="dxa"/>
            <w:gridSpan w:val="3"/>
            <w:vAlign w:val="center"/>
          </w:tcPr>
          <w:p w:rsidR="00E7092A" w:rsidRPr="008E794D" w:rsidRDefault="00E7092A" w:rsidP="00335D95">
            <w:pPr>
              <w:jc w:val="center"/>
              <w:rPr>
                <w:spacing w:val="0"/>
                <w:sz w:val="20"/>
              </w:rPr>
            </w:pPr>
          </w:p>
        </w:tc>
        <w:tc>
          <w:tcPr>
            <w:tcW w:w="1612" w:type="dxa"/>
            <w:gridSpan w:val="2"/>
          </w:tcPr>
          <w:p w:rsidR="00E7092A" w:rsidRPr="008E794D" w:rsidRDefault="00E7092A">
            <w:pPr>
              <w:rPr>
                <w:sz w:val="20"/>
              </w:rPr>
            </w:pPr>
          </w:p>
        </w:tc>
        <w:tc>
          <w:tcPr>
            <w:tcW w:w="1612" w:type="dxa"/>
            <w:gridSpan w:val="2"/>
            <w:vAlign w:val="center"/>
          </w:tcPr>
          <w:p w:rsidR="00E7092A" w:rsidRPr="008E794D" w:rsidRDefault="00E7092A" w:rsidP="00335D95">
            <w:pPr>
              <w:jc w:val="center"/>
              <w:rPr>
                <w:spacing w:val="0"/>
                <w:sz w:val="20"/>
              </w:rPr>
            </w:pPr>
          </w:p>
        </w:tc>
        <w:tc>
          <w:tcPr>
            <w:tcW w:w="1612" w:type="dxa"/>
            <w:gridSpan w:val="2"/>
            <w:vAlign w:val="center"/>
          </w:tcPr>
          <w:p w:rsidR="00E7092A" w:rsidRPr="008E794D" w:rsidRDefault="00E7092A" w:rsidP="00335D95">
            <w:pPr>
              <w:jc w:val="center"/>
              <w:rPr>
                <w:spacing w:val="0"/>
                <w:sz w:val="20"/>
              </w:rPr>
            </w:pPr>
          </w:p>
        </w:tc>
        <w:tc>
          <w:tcPr>
            <w:tcW w:w="1611" w:type="dxa"/>
            <w:vAlign w:val="center"/>
          </w:tcPr>
          <w:p w:rsidR="00E7092A" w:rsidRPr="008E794D" w:rsidRDefault="00E7092A" w:rsidP="00335D95">
            <w:pPr>
              <w:jc w:val="center"/>
              <w:rPr>
                <w:spacing w:val="0"/>
                <w:sz w:val="20"/>
              </w:rPr>
            </w:pPr>
          </w:p>
        </w:tc>
      </w:tr>
      <w:tr w:rsidR="00822663" w:rsidRPr="008E794D" w:rsidTr="00146A4C">
        <w:trPr>
          <w:gridAfter w:val="10"/>
          <w:wAfter w:w="9570" w:type="dxa"/>
          <w:trHeight w:val="145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663" w:rsidRPr="008E794D" w:rsidRDefault="00822663" w:rsidP="00C03FAE">
            <w:pPr>
              <w:jc w:val="left"/>
              <w:rPr>
                <w:spacing w:val="0"/>
                <w:sz w:val="20"/>
              </w:rPr>
            </w:pPr>
            <w:r w:rsidRPr="008E794D">
              <w:rPr>
                <w:spacing w:val="0"/>
                <w:sz w:val="20"/>
              </w:rPr>
              <w:t>1.1.1</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822663" w:rsidRPr="008E794D" w:rsidRDefault="00822663" w:rsidP="00C03FAE">
            <w:pPr>
              <w:rPr>
                <w:spacing w:val="0"/>
                <w:sz w:val="20"/>
              </w:rPr>
            </w:pPr>
            <w:r w:rsidRPr="008E794D">
              <w:rPr>
                <w:spacing w:val="0"/>
                <w:sz w:val="20"/>
              </w:rPr>
              <w:t>Ежегодное обновление структуры классов общеобразовательных организаций, в которых реализуются программы углубленного изучения отдельных предметов, профильных классов</w:t>
            </w:r>
          </w:p>
        </w:tc>
        <w:tc>
          <w:tcPr>
            <w:tcW w:w="2977" w:type="dxa"/>
            <w:vMerge w:val="restart"/>
            <w:tcBorders>
              <w:top w:val="single" w:sz="4" w:space="0" w:color="auto"/>
              <w:left w:val="single" w:sz="4" w:space="0" w:color="auto"/>
              <w:right w:val="single" w:sz="4" w:space="0" w:color="auto"/>
            </w:tcBorders>
            <w:shd w:val="clear" w:color="auto" w:fill="auto"/>
            <w:hideMark/>
          </w:tcPr>
          <w:p w:rsidR="00822663" w:rsidRPr="008E794D" w:rsidRDefault="00822663" w:rsidP="009921F2">
            <w:pPr>
              <w:rPr>
                <w:spacing w:val="0"/>
                <w:sz w:val="20"/>
              </w:rPr>
            </w:pPr>
            <w:r w:rsidRPr="008E794D">
              <w:rPr>
                <w:spacing w:val="0"/>
                <w:sz w:val="20"/>
              </w:rPr>
              <w:t>Обновление структуры, содержания и технологий реализации образовательных программ.</w:t>
            </w:r>
          </w:p>
          <w:p w:rsidR="00822663" w:rsidRPr="008E794D" w:rsidRDefault="00822663" w:rsidP="009921F2">
            <w:pPr>
              <w:rPr>
                <w:spacing w:val="0"/>
                <w:sz w:val="20"/>
              </w:rPr>
            </w:pPr>
            <w:r w:rsidRPr="008E794D">
              <w:rPr>
                <w:spacing w:val="0"/>
                <w:sz w:val="20"/>
              </w:rPr>
              <w:t>Увеличение доли обучающихся 5-9 классов, обучающихся по программам углубленного изучения отдельных предметов в общеобразовательных организациях.</w:t>
            </w:r>
          </w:p>
          <w:p w:rsidR="00504CFB" w:rsidRPr="008E794D" w:rsidRDefault="00504CFB" w:rsidP="00504CFB">
            <w:pPr>
              <w:rPr>
                <w:spacing w:val="0"/>
                <w:sz w:val="20"/>
              </w:rPr>
            </w:pPr>
            <w:r w:rsidRPr="008E794D">
              <w:rPr>
                <w:spacing w:val="0"/>
                <w:sz w:val="20"/>
              </w:rPr>
              <w:t>Распространение успешных практик внедрения вобщеобразовательных организаций профилирующих направлений образовательной деятельности как эффективного механизма повышения качества образовательных результатов.</w:t>
            </w:r>
          </w:p>
          <w:p w:rsidR="00504CFB" w:rsidRPr="008E794D" w:rsidRDefault="00504CFB" w:rsidP="00504CFB">
            <w:pPr>
              <w:rPr>
                <w:spacing w:val="0"/>
                <w:sz w:val="20"/>
              </w:rPr>
            </w:pPr>
            <w:r w:rsidRPr="008E794D">
              <w:rPr>
                <w:spacing w:val="0"/>
                <w:sz w:val="20"/>
              </w:rPr>
              <w:t xml:space="preserve">Содействие успешной профориентации </w:t>
            </w:r>
            <w:proofErr w:type="gramStart"/>
            <w:r w:rsidRPr="008E794D">
              <w:rPr>
                <w:spacing w:val="0"/>
                <w:sz w:val="20"/>
              </w:rPr>
              <w:t>обучающихся</w:t>
            </w:r>
            <w:proofErr w:type="gramEnd"/>
            <w:r w:rsidRPr="008E794D">
              <w:rPr>
                <w:spacing w:val="0"/>
                <w:sz w:val="20"/>
              </w:rPr>
              <w:t>, ориентированию на востребованные в регионе, городе профессии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763CB5" w:rsidRPr="008E794D" w:rsidRDefault="00C114C9" w:rsidP="00763CB5">
            <w:pPr>
              <w:rPr>
                <w:spacing w:val="0"/>
                <w:sz w:val="20"/>
              </w:rPr>
            </w:pPr>
            <w:r w:rsidRPr="008E794D">
              <w:rPr>
                <w:spacing w:val="0"/>
                <w:sz w:val="20"/>
              </w:rPr>
              <w:t xml:space="preserve">Выполнено. </w:t>
            </w:r>
            <w:r w:rsidR="00E800D4" w:rsidRPr="008E794D">
              <w:rPr>
                <w:spacing w:val="0"/>
                <w:sz w:val="20"/>
              </w:rPr>
              <w:t xml:space="preserve">Структура классов, в которых реализуются программы углубленного изучения предметов, поменялась с 01.09.2024 в соответствии с запросом обучающихся и их родителей (законных представителей). </w:t>
            </w:r>
            <w:r w:rsidR="00763CB5" w:rsidRPr="008E794D">
              <w:rPr>
                <w:spacing w:val="0"/>
                <w:sz w:val="20"/>
              </w:rPr>
              <w:t>Продолжена  реализация  углубленного  изучения  отдельных  предметов  в  5–9  классахГимназии  №  1,  СОШ  №  5,  6,  7,  10,  15.  По  программам  углубленного  изучения  предмето</w:t>
            </w:r>
            <w:proofErr w:type="gramStart"/>
            <w:r w:rsidR="00763CB5" w:rsidRPr="008E794D">
              <w:rPr>
                <w:spacing w:val="0"/>
                <w:sz w:val="20"/>
              </w:rPr>
              <w:t>в(</w:t>
            </w:r>
            <w:proofErr w:type="gramEnd"/>
            <w:r w:rsidR="00763CB5" w:rsidRPr="008E794D">
              <w:rPr>
                <w:spacing w:val="0"/>
                <w:sz w:val="20"/>
              </w:rPr>
              <w:t>математики,  литературы,  обществознания,  английского  языка,  истории,  биологии  иинформатики)  с  сентября  2024  года  обучается  1  103  обучающихся  (в  2023/2024  учебном  году  –1  384  обучающихся).  С  01.09.2024  в  МБОУ  СОШ  №  10  реализуется  программа  углубленногоизучения математики на уровне начального образования (2 класса – 54 учащихся).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22663" w:rsidRPr="008E794D" w:rsidRDefault="00822663"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663" w:rsidRPr="008E794D" w:rsidRDefault="00822663" w:rsidP="0044615E">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663" w:rsidRPr="008E794D" w:rsidRDefault="00822663" w:rsidP="00DB2AD3">
            <w:pPr>
              <w:ind w:right="-30"/>
              <w:jc w:val="center"/>
              <w:rPr>
                <w:spacing w:val="0"/>
                <w:sz w:val="20"/>
              </w:rPr>
            </w:pPr>
            <w:r w:rsidRPr="008E794D">
              <w:rPr>
                <w:spacing w:val="0"/>
                <w:sz w:val="20"/>
              </w:rPr>
              <w:t>МП «Развитие образования»</w:t>
            </w:r>
          </w:p>
        </w:tc>
      </w:tr>
      <w:tr w:rsidR="00822663" w:rsidRPr="008E794D" w:rsidTr="00146A4C">
        <w:trPr>
          <w:gridAfter w:val="10"/>
          <w:wAfter w:w="9570" w:type="dxa"/>
          <w:trHeight w:val="145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663" w:rsidRPr="008E794D" w:rsidRDefault="00822663" w:rsidP="00C03FAE">
            <w:pPr>
              <w:jc w:val="left"/>
              <w:rPr>
                <w:spacing w:val="0"/>
                <w:sz w:val="20"/>
              </w:rPr>
            </w:pPr>
            <w:r w:rsidRPr="008E794D">
              <w:rPr>
                <w:spacing w:val="0"/>
                <w:sz w:val="20"/>
              </w:rPr>
              <w:t>1.1.2</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822663" w:rsidRPr="008E794D" w:rsidRDefault="00822663" w:rsidP="00C03FAE">
            <w:pPr>
              <w:rPr>
                <w:spacing w:val="0"/>
                <w:sz w:val="20"/>
              </w:rPr>
            </w:pPr>
            <w:r w:rsidRPr="008E794D">
              <w:rPr>
                <w:spacing w:val="0"/>
                <w:sz w:val="20"/>
              </w:rPr>
              <w:t xml:space="preserve">Введение и распространение новых профилирующих направлений: кадетские классы, педагогические классы, университетские классы, </w:t>
            </w:r>
            <w:proofErr w:type="spellStart"/>
            <w:r w:rsidRPr="008E794D">
              <w:rPr>
                <w:spacing w:val="0"/>
                <w:sz w:val="20"/>
              </w:rPr>
              <w:t>автоклассы</w:t>
            </w:r>
            <w:proofErr w:type="spellEnd"/>
          </w:p>
        </w:tc>
        <w:tc>
          <w:tcPr>
            <w:tcW w:w="2977" w:type="dxa"/>
            <w:vMerge/>
            <w:tcBorders>
              <w:left w:val="single" w:sz="4" w:space="0" w:color="auto"/>
              <w:right w:val="single" w:sz="4" w:space="0" w:color="auto"/>
            </w:tcBorders>
            <w:shd w:val="clear" w:color="auto" w:fill="auto"/>
            <w:hideMark/>
          </w:tcPr>
          <w:p w:rsidR="00822663" w:rsidRPr="008E794D" w:rsidRDefault="00822663"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763CB5" w:rsidRPr="008E794D" w:rsidRDefault="001B2FC9" w:rsidP="00AC1117">
            <w:pPr>
              <w:rPr>
                <w:spacing w:val="0"/>
                <w:sz w:val="20"/>
              </w:rPr>
            </w:pPr>
            <w:r w:rsidRPr="008E794D">
              <w:rPr>
                <w:spacing w:val="0"/>
                <w:sz w:val="20"/>
              </w:rPr>
              <w:t xml:space="preserve">Выполнено. </w:t>
            </w:r>
            <w:r w:rsidR="00C114C9" w:rsidRPr="008E794D">
              <w:rPr>
                <w:spacing w:val="0"/>
                <w:sz w:val="20"/>
              </w:rPr>
              <w:t xml:space="preserve">В 2024 году </w:t>
            </w:r>
            <w:r w:rsidR="00AC1117" w:rsidRPr="008E794D">
              <w:rPr>
                <w:spacing w:val="0"/>
                <w:sz w:val="20"/>
              </w:rPr>
              <w:t xml:space="preserve">открыты новые классы «СЗФК-класс»  (МБОУ  СОШ  №  7,  10), продолжили </w:t>
            </w:r>
            <w:r w:rsidR="00C114C9" w:rsidRPr="008E794D">
              <w:rPr>
                <w:spacing w:val="0"/>
                <w:sz w:val="20"/>
              </w:rPr>
              <w:t>функционирова</w:t>
            </w:r>
            <w:r w:rsidR="00AC1117" w:rsidRPr="008E794D">
              <w:rPr>
                <w:spacing w:val="0"/>
                <w:sz w:val="20"/>
              </w:rPr>
              <w:t xml:space="preserve">ть </w:t>
            </w:r>
            <w:r w:rsidR="00C114C9" w:rsidRPr="008E794D">
              <w:rPr>
                <w:spacing w:val="0"/>
                <w:sz w:val="20"/>
              </w:rPr>
              <w:t xml:space="preserve">профильные классы: </w:t>
            </w:r>
            <w:r w:rsidR="00AC1117" w:rsidRPr="008E794D">
              <w:rPr>
                <w:spacing w:val="0"/>
                <w:sz w:val="20"/>
              </w:rPr>
              <w:t>«Атом-класс»  (МБОУ  СОШ  №  4),  «Инженерный  (судостроительный)  класс»  (СОШ  №  10),«Педагогический  класс»  (СОШ  №  5,  14),  «</w:t>
            </w:r>
            <w:proofErr w:type="spellStart"/>
            <w:r w:rsidR="00AC1117" w:rsidRPr="008E794D">
              <w:rPr>
                <w:spacing w:val="0"/>
                <w:sz w:val="20"/>
              </w:rPr>
              <w:t>Автокласс</w:t>
            </w:r>
            <w:proofErr w:type="spellEnd"/>
            <w:r w:rsidR="00AC1117" w:rsidRPr="008E794D">
              <w:rPr>
                <w:spacing w:val="0"/>
                <w:sz w:val="20"/>
              </w:rPr>
              <w:t>»  (МБОУ  СОШ  №  14),  «ФосАгро-класс</w:t>
            </w:r>
            <w:proofErr w:type="gramStart"/>
            <w:r w:rsidR="00AC1117" w:rsidRPr="008E794D">
              <w:rPr>
                <w:spacing w:val="0"/>
                <w:sz w:val="20"/>
              </w:rPr>
              <w:t>»(</w:t>
            </w:r>
            <w:proofErr w:type="gramEnd"/>
            <w:r w:rsidR="00AC1117" w:rsidRPr="008E794D">
              <w:rPr>
                <w:spacing w:val="0"/>
                <w:sz w:val="20"/>
              </w:rPr>
              <w:t xml:space="preserve">МБОУ  СОШ  №  15),  ,  «Медицинский  класс»  (МБОУСОШ  №  5,  6).  </w:t>
            </w:r>
          </w:p>
          <w:p w:rsidR="00AC1117" w:rsidRPr="008E794D" w:rsidRDefault="00AC1117" w:rsidP="00AC1117">
            <w:pPr>
              <w:rPr>
                <w:spacing w:val="0"/>
                <w:sz w:val="20"/>
              </w:rPr>
            </w:pPr>
            <w:proofErr w:type="spellStart"/>
            <w:r w:rsidRPr="008E794D">
              <w:rPr>
                <w:spacing w:val="0"/>
                <w:sz w:val="20"/>
              </w:rPr>
              <w:t>Профилизация</w:t>
            </w:r>
            <w:proofErr w:type="spellEnd"/>
            <w:r w:rsidRPr="008E794D">
              <w:rPr>
                <w:spacing w:val="0"/>
                <w:sz w:val="20"/>
              </w:rPr>
              <w:t xml:space="preserve">  в  указанных  классах  усиливалась  внеурочной  деятельностью  идополнительным образованием при сетевом взаимодействии с организациями-партнерами.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22663" w:rsidRPr="008E794D" w:rsidRDefault="00822663" w:rsidP="00870024">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663" w:rsidRPr="008E794D" w:rsidRDefault="00822663" w:rsidP="00870024">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663" w:rsidRPr="008E794D" w:rsidRDefault="00822663" w:rsidP="00870024">
            <w:pPr>
              <w:jc w:val="center"/>
              <w:rPr>
                <w:spacing w:val="0"/>
                <w:sz w:val="20"/>
              </w:rPr>
            </w:pPr>
            <w:r w:rsidRPr="008E794D">
              <w:rPr>
                <w:spacing w:val="0"/>
                <w:sz w:val="20"/>
              </w:rPr>
              <w:t>МП «Развитие образования»</w:t>
            </w:r>
          </w:p>
        </w:tc>
      </w:tr>
      <w:tr w:rsidR="00822663" w:rsidRPr="008E794D" w:rsidTr="00146A4C">
        <w:trPr>
          <w:gridAfter w:val="10"/>
          <w:wAfter w:w="9570" w:type="dxa"/>
          <w:trHeight w:val="145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663" w:rsidRPr="008E794D" w:rsidRDefault="00822663" w:rsidP="00C03FAE">
            <w:pPr>
              <w:jc w:val="left"/>
              <w:rPr>
                <w:spacing w:val="0"/>
                <w:sz w:val="20"/>
              </w:rPr>
            </w:pPr>
            <w:r w:rsidRPr="008E794D">
              <w:rPr>
                <w:spacing w:val="0"/>
                <w:sz w:val="20"/>
              </w:rPr>
              <w:lastRenderedPageBreak/>
              <w:t>1.1.3</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822663" w:rsidRPr="008E794D" w:rsidRDefault="00822663" w:rsidP="002F1429">
            <w:pPr>
              <w:rPr>
                <w:spacing w:val="0"/>
                <w:sz w:val="20"/>
              </w:rPr>
            </w:pPr>
            <w:r w:rsidRPr="008E794D">
              <w:rPr>
                <w:spacing w:val="0"/>
                <w:sz w:val="20"/>
              </w:rPr>
              <w:t>Создание на базе СОШ № 4 муниципального центра экологического образования</w:t>
            </w:r>
          </w:p>
        </w:tc>
        <w:tc>
          <w:tcPr>
            <w:tcW w:w="2977" w:type="dxa"/>
            <w:vMerge/>
            <w:tcBorders>
              <w:left w:val="single" w:sz="4" w:space="0" w:color="auto"/>
              <w:bottom w:val="single" w:sz="4" w:space="0" w:color="auto"/>
              <w:right w:val="single" w:sz="4" w:space="0" w:color="auto"/>
            </w:tcBorders>
            <w:shd w:val="clear" w:color="auto" w:fill="auto"/>
            <w:hideMark/>
          </w:tcPr>
          <w:p w:rsidR="00822663" w:rsidRPr="008E794D" w:rsidRDefault="00822663"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822663" w:rsidRPr="008E794D" w:rsidRDefault="00C114C9" w:rsidP="00C114C9">
            <w:pPr>
              <w:rPr>
                <w:spacing w:val="0"/>
                <w:sz w:val="20"/>
              </w:rPr>
            </w:pPr>
            <w:r w:rsidRPr="008E794D">
              <w:rPr>
                <w:spacing w:val="0"/>
                <w:sz w:val="20"/>
              </w:rPr>
              <w:t>Не выполнено. Создание на базе МБОУ СОШ № 4г</w:t>
            </w:r>
            <w:proofErr w:type="gramStart"/>
            <w:r w:rsidRPr="008E794D">
              <w:rPr>
                <w:spacing w:val="0"/>
                <w:sz w:val="20"/>
              </w:rPr>
              <w:t>.А</w:t>
            </w:r>
            <w:proofErr w:type="gramEnd"/>
            <w:r w:rsidRPr="008E794D">
              <w:rPr>
                <w:spacing w:val="0"/>
                <w:sz w:val="20"/>
              </w:rPr>
              <w:t>патиты муниципального центра экологического образования запланировано на 2025 год.</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22663" w:rsidRPr="008E794D" w:rsidRDefault="00822663" w:rsidP="00870024">
            <w:pPr>
              <w:jc w:val="center"/>
              <w:rPr>
                <w:spacing w:val="0"/>
                <w:sz w:val="20"/>
              </w:rPr>
            </w:pPr>
            <w:r w:rsidRPr="008E794D">
              <w:rPr>
                <w:spacing w:val="0"/>
                <w:sz w:val="20"/>
              </w:rPr>
              <w:t>2022</w:t>
            </w:r>
          </w:p>
          <w:p w:rsidR="00C95A44" w:rsidRPr="008E794D" w:rsidRDefault="008861A6" w:rsidP="00870024">
            <w:pPr>
              <w:jc w:val="center"/>
              <w:rPr>
                <w:spacing w:val="0"/>
                <w:sz w:val="20"/>
              </w:rPr>
            </w:pPr>
            <w:r w:rsidRPr="008E794D">
              <w:rPr>
                <w:spacing w:val="0"/>
                <w:sz w:val="20"/>
              </w:rPr>
              <w:t>2024</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663" w:rsidRPr="008E794D" w:rsidRDefault="00822663" w:rsidP="00A150C9">
            <w:pPr>
              <w:jc w:val="center"/>
              <w:rPr>
                <w:spacing w:val="0"/>
                <w:sz w:val="20"/>
              </w:rPr>
            </w:pPr>
            <w:r w:rsidRPr="008E794D">
              <w:rPr>
                <w:spacing w:val="0"/>
                <w:sz w:val="20"/>
              </w:rPr>
              <w:t>Управление образования,</w:t>
            </w:r>
          </w:p>
          <w:p w:rsidR="00822663" w:rsidRPr="008E794D" w:rsidRDefault="00822663" w:rsidP="00A150C9">
            <w:pPr>
              <w:jc w:val="center"/>
              <w:rPr>
                <w:spacing w:val="0"/>
                <w:sz w:val="20"/>
              </w:rPr>
            </w:pPr>
            <w:r w:rsidRPr="008E794D">
              <w:rPr>
                <w:spacing w:val="0"/>
                <w:sz w:val="20"/>
              </w:rPr>
              <w:t>СОШ № 4,</w:t>
            </w:r>
          </w:p>
          <w:p w:rsidR="00822663" w:rsidRPr="008E794D" w:rsidRDefault="00822663" w:rsidP="00A150C9">
            <w:pPr>
              <w:jc w:val="center"/>
              <w:rPr>
                <w:spacing w:val="0"/>
                <w:sz w:val="20"/>
              </w:rPr>
            </w:pPr>
            <w:r w:rsidRPr="008E794D">
              <w:rPr>
                <w:spacing w:val="0"/>
                <w:sz w:val="20"/>
              </w:rPr>
              <w:t>ФИЦ КНЦ РАН (участник)</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663" w:rsidRPr="008E794D" w:rsidRDefault="00822663" w:rsidP="00A150C9">
            <w:pPr>
              <w:jc w:val="center"/>
              <w:rPr>
                <w:spacing w:val="0"/>
                <w:sz w:val="20"/>
              </w:rPr>
            </w:pPr>
            <w:r w:rsidRPr="008E794D">
              <w:rPr>
                <w:spacing w:val="0"/>
                <w:sz w:val="20"/>
              </w:rPr>
              <w:t>МП «Развитие образования»</w:t>
            </w:r>
          </w:p>
        </w:tc>
      </w:tr>
      <w:tr w:rsidR="00504CFB" w:rsidRPr="008E794D" w:rsidTr="00146A4C">
        <w:trPr>
          <w:gridAfter w:val="10"/>
          <w:wAfter w:w="9570" w:type="dxa"/>
          <w:trHeight w:val="1361"/>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E9032F">
            <w:pPr>
              <w:jc w:val="left"/>
              <w:rPr>
                <w:spacing w:val="0"/>
                <w:sz w:val="20"/>
              </w:rPr>
            </w:pPr>
            <w:r w:rsidRPr="008E794D">
              <w:rPr>
                <w:spacing w:val="0"/>
                <w:sz w:val="20"/>
              </w:rPr>
              <w:t>1.1.4</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4CFB" w:rsidRPr="008E794D" w:rsidRDefault="00504CFB" w:rsidP="002173F9">
            <w:pPr>
              <w:rPr>
                <w:spacing w:val="0"/>
                <w:sz w:val="20"/>
              </w:rPr>
            </w:pPr>
            <w:r w:rsidRPr="008E794D">
              <w:rPr>
                <w:spacing w:val="0"/>
                <w:sz w:val="20"/>
              </w:rPr>
              <w:t xml:space="preserve">Приобретение программного комплекса для ежегодного проведения </w:t>
            </w:r>
            <w:proofErr w:type="spellStart"/>
            <w:r w:rsidRPr="008E794D">
              <w:rPr>
                <w:spacing w:val="0"/>
                <w:sz w:val="20"/>
              </w:rPr>
              <w:t>профориентационной</w:t>
            </w:r>
            <w:proofErr w:type="spellEnd"/>
            <w:r w:rsidRPr="008E794D">
              <w:rPr>
                <w:spacing w:val="0"/>
                <w:sz w:val="20"/>
              </w:rPr>
              <w:t xml:space="preserve"> диагностики школьников</w:t>
            </w:r>
          </w:p>
        </w:tc>
        <w:tc>
          <w:tcPr>
            <w:tcW w:w="2977" w:type="dxa"/>
            <w:vMerge w:val="restart"/>
            <w:tcBorders>
              <w:top w:val="single" w:sz="4" w:space="0" w:color="auto"/>
              <w:left w:val="single" w:sz="4" w:space="0" w:color="auto"/>
              <w:right w:val="single" w:sz="4" w:space="0" w:color="auto"/>
            </w:tcBorders>
            <w:shd w:val="clear" w:color="auto" w:fill="auto"/>
            <w:hideMark/>
          </w:tcPr>
          <w:p w:rsidR="00504CFB" w:rsidRPr="008E794D" w:rsidRDefault="00504CFB" w:rsidP="009921F2">
            <w:pPr>
              <w:rPr>
                <w:spacing w:val="0"/>
                <w:sz w:val="20"/>
              </w:rPr>
            </w:pPr>
            <w:r w:rsidRPr="008E794D">
              <w:rPr>
                <w:spacing w:val="0"/>
                <w:sz w:val="20"/>
              </w:rPr>
              <w:t>Внедрение механизмов ранней профориентации школьников</w:t>
            </w:r>
            <w:proofErr w:type="gramStart"/>
            <w:r w:rsidRPr="008E794D">
              <w:rPr>
                <w:spacing w:val="0"/>
                <w:sz w:val="20"/>
              </w:rPr>
              <w:t>,и</w:t>
            </w:r>
            <w:proofErr w:type="gramEnd"/>
            <w:r w:rsidRPr="008E794D">
              <w:rPr>
                <w:spacing w:val="0"/>
                <w:sz w:val="20"/>
              </w:rPr>
              <w:t>меющих системный характер, построенных на использовании диагностических инструментов.</w:t>
            </w:r>
          </w:p>
          <w:p w:rsidR="00504CFB" w:rsidRPr="008E794D" w:rsidRDefault="00504CFB" w:rsidP="009921F2">
            <w:pPr>
              <w:rPr>
                <w:spacing w:val="0"/>
                <w:sz w:val="20"/>
              </w:rPr>
            </w:pPr>
            <w:r w:rsidRPr="008E794D">
              <w:rPr>
                <w:spacing w:val="0"/>
                <w:sz w:val="20"/>
              </w:rPr>
              <w:t xml:space="preserve">Ежегодно на базе общеобразовательных организаций, МБУДО ДДТ реализация программ дополнительного образования и внеурочной деятельности </w:t>
            </w:r>
            <w:proofErr w:type="spellStart"/>
            <w:r w:rsidRPr="008E794D">
              <w:rPr>
                <w:spacing w:val="0"/>
                <w:sz w:val="20"/>
              </w:rPr>
              <w:t>профориентационного</w:t>
            </w:r>
            <w:proofErr w:type="spellEnd"/>
            <w:r w:rsidRPr="008E794D">
              <w:rPr>
                <w:spacing w:val="0"/>
                <w:sz w:val="20"/>
              </w:rPr>
              <w:t xml:space="preserve"> характера, ориентированных на профессии будущего.</w:t>
            </w:r>
          </w:p>
          <w:p w:rsidR="00504CFB" w:rsidRPr="008E794D" w:rsidRDefault="00504CFB" w:rsidP="009921F2">
            <w:pPr>
              <w:rPr>
                <w:spacing w:val="0"/>
                <w:sz w:val="20"/>
              </w:rPr>
            </w:pPr>
            <w:r w:rsidRPr="008E794D">
              <w:rPr>
                <w:spacing w:val="0"/>
                <w:sz w:val="20"/>
              </w:rPr>
              <w:t>Повышение престижа рабочих профессий среди выпускников школ</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04CFB" w:rsidRPr="008E794D" w:rsidRDefault="001B2FC9" w:rsidP="00C114C9">
            <w:pPr>
              <w:rPr>
                <w:spacing w:val="0"/>
                <w:sz w:val="20"/>
              </w:rPr>
            </w:pPr>
            <w:r w:rsidRPr="008E794D">
              <w:rPr>
                <w:spacing w:val="0"/>
                <w:sz w:val="20"/>
              </w:rPr>
              <w:t xml:space="preserve">Выполнено. </w:t>
            </w:r>
            <w:r w:rsidR="00C114C9" w:rsidRPr="008E794D">
              <w:rPr>
                <w:spacing w:val="0"/>
                <w:sz w:val="20"/>
              </w:rPr>
              <w:t>П</w:t>
            </w:r>
            <w:r w:rsidR="00DB2AD3" w:rsidRPr="008E794D">
              <w:rPr>
                <w:spacing w:val="0"/>
                <w:sz w:val="20"/>
              </w:rPr>
              <w:t xml:space="preserve">рограммный комплекс приобретен </w:t>
            </w:r>
            <w:r w:rsidR="00C114C9" w:rsidRPr="008E794D">
              <w:rPr>
                <w:spacing w:val="0"/>
                <w:sz w:val="20"/>
              </w:rPr>
              <w:t>в 2022 году филиалом МА</w:t>
            </w:r>
            <w:r w:rsidR="00DB2AD3" w:rsidRPr="008E794D">
              <w:rPr>
                <w:spacing w:val="0"/>
                <w:sz w:val="20"/>
              </w:rPr>
              <w:t>У в г.Апатиты</w:t>
            </w:r>
            <w:r w:rsidR="00C114C9" w:rsidRPr="008E794D">
              <w:rPr>
                <w:spacing w:val="0"/>
                <w:sz w:val="20"/>
              </w:rPr>
              <w:t>.</w:t>
            </w:r>
          </w:p>
          <w:p w:rsidR="00C114C9" w:rsidRPr="008E794D" w:rsidRDefault="00C114C9" w:rsidP="00FB41BC">
            <w:pPr>
              <w:autoSpaceDE w:val="0"/>
              <w:autoSpaceDN w:val="0"/>
              <w:adjustRightInd w:val="0"/>
              <w:rPr>
                <w:spacing w:val="0"/>
                <w:sz w:val="20"/>
              </w:rPr>
            </w:pPr>
            <w:proofErr w:type="spellStart"/>
            <w:r w:rsidRPr="008E794D">
              <w:rPr>
                <w:spacing w:val="0"/>
                <w:sz w:val="20"/>
              </w:rPr>
              <w:t>Профориентационная</w:t>
            </w:r>
            <w:proofErr w:type="spellEnd"/>
            <w:r w:rsidRPr="008E794D">
              <w:rPr>
                <w:spacing w:val="0"/>
                <w:sz w:val="20"/>
              </w:rPr>
              <w:t xml:space="preserve"> диагностика проведена  по соглашению с филиалом МАУ в г. Апатиты за счет спонсорских средств. В образовательных организациях внедрена единая модель профессиональной ориентации обучающихся, </w:t>
            </w:r>
            <w:proofErr w:type="spellStart"/>
            <w:r w:rsidRPr="008E794D">
              <w:rPr>
                <w:spacing w:val="0"/>
                <w:sz w:val="20"/>
              </w:rPr>
              <w:t>Профминимум</w:t>
            </w:r>
            <w:proofErr w:type="spellEnd"/>
            <w:r w:rsidRPr="008E794D">
              <w:rPr>
                <w:spacing w:val="0"/>
                <w:sz w:val="20"/>
              </w:rPr>
              <w:t xml:space="preserve"> реализуется  на базе проекта</w:t>
            </w:r>
            <w:proofErr w:type="gramStart"/>
            <w:r w:rsidRPr="008E794D">
              <w:rPr>
                <w:spacing w:val="0"/>
                <w:sz w:val="20"/>
              </w:rPr>
              <w:t>«Б</w:t>
            </w:r>
            <w:proofErr w:type="gramEnd"/>
            <w:r w:rsidRPr="008E794D">
              <w:rPr>
                <w:spacing w:val="0"/>
                <w:sz w:val="20"/>
              </w:rPr>
              <w:t>илет в будущее»  в рамках федерального проекта «Успех каждого ребенка». Диагностика проводится сиспользованием общедоступного сегмента платформы проекта «Билет вбудущее» (bvbinfo.ru).</w:t>
            </w:r>
          </w:p>
        </w:tc>
        <w:tc>
          <w:tcPr>
            <w:tcW w:w="993" w:type="dxa"/>
            <w:tcBorders>
              <w:top w:val="single" w:sz="4" w:space="0" w:color="auto"/>
              <w:left w:val="nil"/>
              <w:right w:val="single" w:sz="4" w:space="0" w:color="auto"/>
            </w:tcBorders>
            <w:shd w:val="clear" w:color="auto" w:fill="auto"/>
            <w:vAlign w:val="center"/>
            <w:hideMark/>
          </w:tcPr>
          <w:p w:rsidR="00504CFB" w:rsidRPr="008E794D" w:rsidRDefault="00504CFB" w:rsidP="00A145B4">
            <w:pPr>
              <w:jc w:val="center"/>
              <w:rPr>
                <w:spacing w:val="0"/>
                <w:sz w:val="18"/>
                <w:szCs w:val="18"/>
              </w:rPr>
            </w:pPr>
            <w:r w:rsidRPr="008E794D">
              <w:rPr>
                <w:spacing w:val="0"/>
                <w:sz w:val="18"/>
                <w:szCs w:val="18"/>
              </w:rPr>
              <w:t>2022</w:t>
            </w:r>
          </w:p>
          <w:p w:rsidR="00C95A44" w:rsidRPr="008E794D" w:rsidRDefault="00C95A44" w:rsidP="008861A6">
            <w:pPr>
              <w:jc w:val="center"/>
              <w:rPr>
                <w:spacing w:val="0"/>
                <w:sz w:val="18"/>
                <w:szCs w:val="18"/>
              </w:rPr>
            </w:pPr>
            <w:r w:rsidRPr="008E794D">
              <w:rPr>
                <w:spacing w:val="0"/>
                <w:sz w:val="18"/>
                <w:szCs w:val="18"/>
              </w:rPr>
              <w:t>202</w:t>
            </w:r>
            <w:r w:rsidR="008861A6" w:rsidRPr="008E794D">
              <w:rPr>
                <w:spacing w:val="0"/>
                <w:sz w:val="18"/>
                <w:szCs w:val="18"/>
              </w:rPr>
              <w:t>4</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7F2D24">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7F2D24">
            <w:pPr>
              <w:jc w:val="center"/>
              <w:rPr>
                <w:spacing w:val="0"/>
                <w:sz w:val="20"/>
              </w:rPr>
            </w:pPr>
            <w:r w:rsidRPr="008E794D">
              <w:rPr>
                <w:spacing w:val="0"/>
                <w:sz w:val="20"/>
              </w:rPr>
              <w:t>МП «Развитие образования»</w:t>
            </w:r>
          </w:p>
        </w:tc>
      </w:tr>
      <w:tr w:rsidR="00504CFB" w:rsidRPr="008E794D" w:rsidTr="00146A4C">
        <w:trPr>
          <w:gridAfter w:val="10"/>
          <w:wAfter w:w="9570" w:type="dxa"/>
          <w:trHeight w:val="1361"/>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E9032F">
            <w:pPr>
              <w:jc w:val="left"/>
              <w:rPr>
                <w:spacing w:val="0"/>
                <w:sz w:val="20"/>
              </w:rPr>
            </w:pPr>
            <w:r w:rsidRPr="008E794D">
              <w:rPr>
                <w:spacing w:val="0"/>
                <w:sz w:val="20"/>
              </w:rPr>
              <w:t>1.1.5</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4CFB" w:rsidRPr="008E794D" w:rsidRDefault="00504CFB" w:rsidP="002173F9">
            <w:pPr>
              <w:rPr>
                <w:spacing w:val="0"/>
                <w:sz w:val="20"/>
              </w:rPr>
            </w:pPr>
            <w:r w:rsidRPr="008E794D">
              <w:rPr>
                <w:spacing w:val="0"/>
                <w:sz w:val="20"/>
              </w:rPr>
              <w:t xml:space="preserve">Организация повышения квалификации специалистов общеобразовательных организаций по вопросам проведения </w:t>
            </w:r>
            <w:proofErr w:type="spellStart"/>
            <w:r w:rsidRPr="008E794D">
              <w:rPr>
                <w:spacing w:val="0"/>
                <w:sz w:val="20"/>
              </w:rPr>
              <w:t>профориентационного</w:t>
            </w:r>
            <w:proofErr w:type="spellEnd"/>
            <w:r w:rsidRPr="008E794D">
              <w:rPr>
                <w:spacing w:val="0"/>
                <w:sz w:val="20"/>
              </w:rPr>
              <w:t xml:space="preserve"> тестирования и интерпретации его результатов</w:t>
            </w:r>
          </w:p>
        </w:tc>
        <w:tc>
          <w:tcPr>
            <w:tcW w:w="2977" w:type="dxa"/>
            <w:vMerge/>
            <w:tcBorders>
              <w:left w:val="single" w:sz="4" w:space="0" w:color="auto"/>
              <w:right w:val="single" w:sz="4" w:space="0" w:color="auto"/>
            </w:tcBorders>
            <w:shd w:val="clear" w:color="auto" w:fill="auto"/>
            <w:hideMark/>
          </w:tcPr>
          <w:p w:rsidR="00504CFB" w:rsidRPr="008E794D" w:rsidRDefault="00504CFB"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04CFB" w:rsidRPr="008E794D" w:rsidRDefault="002E331A" w:rsidP="00FB41BC">
            <w:pPr>
              <w:rPr>
                <w:spacing w:val="0"/>
                <w:sz w:val="20"/>
              </w:rPr>
            </w:pPr>
            <w:r w:rsidRPr="008E794D">
              <w:rPr>
                <w:spacing w:val="0"/>
                <w:sz w:val="20"/>
              </w:rPr>
              <w:t xml:space="preserve">Выполнено. </w:t>
            </w:r>
            <w:r w:rsidR="00FB41BC" w:rsidRPr="008E794D">
              <w:rPr>
                <w:spacing w:val="0"/>
                <w:sz w:val="20"/>
              </w:rPr>
              <w:t xml:space="preserve">В рамках проводимой ежегодно массовой </w:t>
            </w:r>
            <w:proofErr w:type="spellStart"/>
            <w:r w:rsidR="00FB41BC" w:rsidRPr="008E794D">
              <w:rPr>
                <w:spacing w:val="0"/>
                <w:sz w:val="20"/>
              </w:rPr>
              <w:t>профориентационной</w:t>
            </w:r>
            <w:proofErr w:type="spellEnd"/>
            <w:r w:rsidR="00FB41BC" w:rsidRPr="008E794D">
              <w:rPr>
                <w:spacing w:val="0"/>
                <w:sz w:val="20"/>
              </w:rPr>
              <w:t xml:space="preserve"> диагностики обучающихся  проведено обучение (инструктаж, консультации) специалистов</w:t>
            </w:r>
            <w:r w:rsidRPr="008E794D">
              <w:rPr>
                <w:spacing w:val="0"/>
                <w:sz w:val="20"/>
              </w:rPr>
              <w:t xml:space="preserve"> образовательных организаций</w:t>
            </w:r>
            <w:r w:rsidR="00FB41BC" w:rsidRPr="008E794D">
              <w:rPr>
                <w:spacing w:val="0"/>
                <w:sz w:val="20"/>
              </w:rPr>
              <w:t xml:space="preserve"> в рамках соглашения с филиалом МАУ в г.Апатиты.</w:t>
            </w:r>
          </w:p>
          <w:p w:rsidR="00FB41BC" w:rsidRPr="008E794D" w:rsidRDefault="00FB41BC" w:rsidP="00FB41BC">
            <w:pPr>
              <w:rPr>
                <w:spacing w:val="0"/>
                <w:sz w:val="20"/>
              </w:rPr>
            </w:pPr>
          </w:p>
        </w:tc>
        <w:tc>
          <w:tcPr>
            <w:tcW w:w="993" w:type="dxa"/>
            <w:tcBorders>
              <w:top w:val="single" w:sz="4" w:space="0" w:color="auto"/>
              <w:left w:val="nil"/>
              <w:right w:val="single" w:sz="4" w:space="0" w:color="auto"/>
            </w:tcBorders>
            <w:shd w:val="clear" w:color="auto" w:fill="auto"/>
            <w:vAlign w:val="center"/>
            <w:hideMark/>
          </w:tcPr>
          <w:p w:rsidR="00504CFB" w:rsidRPr="008E794D" w:rsidRDefault="00504CFB" w:rsidP="009921F2">
            <w:pPr>
              <w:jc w:val="center"/>
              <w:rPr>
                <w:spacing w:val="0"/>
                <w:sz w:val="18"/>
                <w:szCs w:val="18"/>
              </w:rPr>
            </w:pPr>
            <w:r w:rsidRPr="008E794D">
              <w:rPr>
                <w:spacing w:val="0"/>
                <w:sz w:val="18"/>
                <w:szCs w:val="18"/>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A37E4E">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A37E4E">
            <w:pPr>
              <w:jc w:val="center"/>
              <w:rPr>
                <w:spacing w:val="0"/>
                <w:sz w:val="20"/>
              </w:rPr>
            </w:pPr>
            <w:r w:rsidRPr="008E794D">
              <w:rPr>
                <w:spacing w:val="0"/>
                <w:sz w:val="20"/>
              </w:rPr>
              <w:t>МП «Развитие образования»</w:t>
            </w:r>
          </w:p>
        </w:tc>
      </w:tr>
      <w:tr w:rsidR="00504CFB" w:rsidRPr="008E794D" w:rsidTr="00146A4C">
        <w:trPr>
          <w:gridAfter w:val="10"/>
          <w:wAfter w:w="9570" w:type="dxa"/>
          <w:trHeight w:val="1282"/>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E9032F">
            <w:pPr>
              <w:jc w:val="left"/>
              <w:rPr>
                <w:spacing w:val="0"/>
                <w:sz w:val="20"/>
              </w:rPr>
            </w:pPr>
            <w:r w:rsidRPr="008E794D">
              <w:rPr>
                <w:spacing w:val="0"/>
                <w:sz w:val="20"/>
              </w:rPr>
              <w:t>1.1.6</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4CFB" w:rsidRPr="008E794D" w:rsidRDefault="00504CFB" w:rsidP="002173F9">
            <w:pPr>
              <w:rPr>
                <w:spacing w:val="0"/>
                <w:sz w:val="20"/>
              </w:rPr>
            </w:pPr>
            <w:r w:rsidRPr="008E794D">
              <w:rPr>
                <w:spacing w:val="0"/>
                <w:sz w:val="20"/>
              </w:rPr>
              <w:t>Реализация мероприятий действующих муниципальных центров подготовки по компетенциям программы ранней профориентации «</w:t>
            </w:r>
            <w:proofErr w:type="spellStart"/>
            <w:r w:rsidRPr="008E794D">
              <w:rPr>
                <w:spacing w:val="0"/>
                <w:sz w:val="20"/>
              </w:rPr>
              <w:t>ЮниорПрофи</w:t>
            </w:r>
            <w:proofErr w:type="spellEnd"/>
            <w:r w:rsidRPr="008E794D">
              <w:rPr>
                <w:spacing w:val="0"/>
                <w:sz w:val="20"/>
              </w:rPr>
              <w:t>»</w:t>
            </w:r>
          </w:p>
        </w:tc>
        <w:tc>
          <w:tcPr>
            <w:tcW w:w="2977" w:type="dxa"/>
            <w:vMerge/>
            <w:tcBorders>
              <w:left w:val="single" w:sz="4" w:space="0" w:color="auto"/>
              <w:right w:val="single" w:sz="4" w:space="0" w:color="auto"/>
            </w:tcBorders>
            <w:shd w:val="clear" w:color="auto" w:fill="auto"/>
            <w:hideMark/>
          </w:tcPr>
          <w:p w:rsidR="00504CFB" w:rsidRPr="008E794D" w:rsidRDefault="00504CFB"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E331A" w:rsidRPr="008E794D" w:rsidRDefault="001B2FC9" w:rsidP="002E331A">
            <w:pPr>
              <w:rPr>
                <w:spacing w:val="0"/>
                <w:sz w:val="20"/>
              </w:rPr>
            </w:pPr>
            <w:r w:rsidRPr="008E794D">
              <w:rPr>
                <w:spacing w:val="0"/>
                <w:sz w:val="20"/>
              </w:rPr>
              <w:t xml:space="preserve">Выполнено. </w:t>
            </w:r>
            <w:r w:rsidR="002E331A" w:rsidRPr="008E794D">
              <w:rPr>
                <w:spacing w:val="0"/>
                <w:sz w:val="20"/>
              </w:rPr>
              <w:t>Проведено в ноябре 2024 года в МБОУ СОШ № 7 г.Апатиты в рамках муниципального фестиваля "Наука 0+".</w:t>
            </w:r>
          </w:p>
          <w:p w:rsidR="00504CFB" w:rsidRPr="008E794D" w:rsidRDefault="00504CFB" w:rsidP="002E331A">
            <w:pPr>
              <w:rPr>
                <w:spacing w:val="0"/>
                <w:sz w:val="20"/>
              </w:rPr>
            </w:pPr>
          </w:p>
        </w:tc>
        <w:tc>
          <w:tcPr>
            <w:tcW w:w="993" w:type="dxa"/>
            <w:tcBorders>
              <w:top w:val="single" w:sz="4" w:space="0" w:color="auto"/>
              <w:left w:val="nil"/>
              <w:right w:val="single" w:sz="4" w:space="0" w:color="auto"/>
            </w:tcBorders>
            <w:shd w:val="clear" w:color="auto" w:fill="auto"/>
            <w:vAlign w:val="center"/>
            <w:hideMark/>
          </w:tcPr>
          <w:p w:rsidR="00504CFB" w:rsidRPr="008E794D" w:rsidRDefault="00504CFB" w:rsidP="009921F2">
            <w:pPr>
              <w:jc w:val="center"/>
              <w:rPr>
                <w:spacing w:val="0"/>
                <w:sz w:val="18"/>
                <w:szCs w:val="18"/>
              </w:rPr>
            </w:pPr>
            <w:r w:rsidRPr="008E794D">
              <w:rPr>
                <w:spacing w:val="0"/>
                <w:sz w:val="18"/>
                <w:szCs w:val="18"/>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A37E4E">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A37E4E">
            <w:pPr>
              <w:jc w:val="center"/>
              <w:rPr>
                <w:spacing w:val="0"/>
                <w:sz w:val="20"/>
              </w:rPr>
            </w:pPr>
            <w:r w:rsidRPr="008E794D">
              <w:rPr>
                <w:spacing w:val="0"/>
                <w:sz w:val="20"/>
              </w:rPr>
              <w:t>МП «Развитие образования»</w:t>
            </w:r>
          </w:p>
        </w:tc>
      </w:tr>
      <w:tr w:rsidR="00504CFB" w:rsidRPr="008E794D" w:rsidTr="00146A4C">
        <w:trPr>
          <w:gridAfter w:val="10"/>
          <w:wAfter w:w="9570" w:type="dxa"/>
          <w:trHeight w:val="1361"/>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E9032F">
            <w:pPr>
              <w:jc w:val="left"/>
              <w:rPr>
                <w:spacing w:val="0"/>
                <w:sz w:val="20"/>
              </w:rPr>
            </w:pPr>
            <w:r w:rsidRPr="008E794D">
              <w:rPr>
                <w:spacing w:val="0"/>
                <w:sz w:val="20"/>
              </w:rPr>
              <w:t>1.1.7</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4CFB" w:rsidRPr="008E794D" w:rsidRDefault="00504CFB" w:rsidP="00F20296">
            <w:pPr>
              <w:rPr>
                <w:spacing w:val="0"/>
                <w:sz w:val="20"/>
              </w:rPr>
            </w:pPr>
            <w:r w:rsidRPr="008E794D">
              <w:rPr>
                <w:spacing w:val="0"/>
                <w:sz w:val="20"/>
              </w:rPr>
              <w:t xml:space="preserve">Предоставление мер поддержки (материального стимулирования) обучающимся общеобразовательных организаций, зачисленных на обучение первой </w:t>
            </w:r>
            <w:r w:rsidRPr="008E794D">
              <w:rPr>
                <w:spacing w:val="0"/>
                <w:sz w:val="20"/>
              </w:rPr>
              <w:lastRenderedPageBreak/>
              <w:t>профессии в учреждения среднего профессионального образования по рабочим профессиям и должностям служащих</w:t>
            </w:r>
          </w:p>
        </w:tc>
        <w:tc>
          <w:tcPr>
            <w:tcW w:w="2977" w:type="dxa"/>
            <w:vMerge/>
            <w:tcBorders>
              <w:left w:val="single" w:sz="4" w:space="0" w:color="auto"/>
              <w:bottom w:val="single" w:sz="4" w:space="0" w:color="auto"/>
              <w:right w:val="single" w:sz="4" w:space="0" w:color="auto"/>
            </w:tcBorders>
            <w:shd w:val="clear" w:color="auto" w:fill="auto"/>
            <w:hideMark/>
          </w:tcPr>
          <w:p w:rsidR="00504CFB" w:rsidRPr="008E794D" w:rsidRDefault="00504CFB"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E331A" w:rsidRPr="008E794D" w:rsidRDefault="001B2FC9" w:rsidP="002E331A">
            <w:pPr>
              <w:rPr>
                <w:spacing w:val="0"/>
                <w:sz w:val="20"/>
              </w:rPr>
            </w:pPr>
            <w:r w:rsidRPr="008E794D">
              <w:rPr>
                <w:spacing w:val="0"/>
                <w:sz w:val="20"/>
              </w:rPr>
              <w:t xml:space="preserve">Не выполнено. </w:t>
            </w:r>
            <w:r w:rsidR="002E331A" w:rsidRPr="008E794D">
              <w:rPr>
                <w:spacing w:val="0"/>
                <w:sz w:val="20"/>
              </w:rPr>
              <w:t xml:space="preserve">УО Администрации г.Апатиты разрабатывает </w:t>
            </w:r>
            <w:bookmarkStart w:id="0" w:name="_GoBack"/>
            <w:r w:rsidR="002E331A" w:rsidRPr="008E794D">
              <w:rPr>
                <w:spacing w:val="0"/>
                <w:sz w:val="20"/>
              </w:rPr>
              <w:t>порядок предоставления указанных мер поддержки.</w:t>
            </w:r>
          </w:p>
          <w:bookmarkEnd w:id="0"/>
          <w:p w:rsidR="00504CFB" w:rsidRPr="008E794D" w:rsidRDefault="00504CFB" w:rsidP="002E331A">
            <w:pPr>
              <w:rPr>
                <w:spacing w:val="0"/>
                <w:sz w:val="20"/>
              </w:rPr>
            </w:pPr>
          </w:p>
        </w:tc>
        <w:tc>
          <w:tcPr>
            <w:tcW w:w="993" w:type="dxa"/>
            <w:tcBorders>
              <w:top w:val="single" w:sz="4" w:space="0" w:color="auto"/>
              <w:left w:val="nil"/>
              <w:right w:val="single" w:sz="4" w:space="0" w:color="auto"/>
            </w:tcBorders>
            <w:shd w:val="clear" w:color="auto" w:fill="auto"/>
            <w:vAlign w:val="center"/>
            <w:hideMark/>
          </w:tcPr>
          <w:p w:rsidR="00504CFB" w:rsidRPr="008E794D" w:rsidRDefault="00504CFB" w:rsidP="009921F2">
            <w:pPr>
              <w:jc w:val="center"/>
              <w:rPr>
                <w:spacing w:val="0"/>
                <w:sz w:val="18"/>
                <w:szCs w:val="18"/>
              </w:rPr>
            </w:pPr>
            <w:r w:rsidRPr="008E794D">
              <w:rPr>
                <w:spacing w:val="0"/>
                <w:sz w:val="18"/>
                <w:szCs w:val="18"/>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A37E4E">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A37E4E">
            <w:pPr>
              <w:jc w:val="center"/>
              <w:rPr>
                <w:spacing w:val="0"/>
                <w:sz w:val="20"/>
              </w:rPr>
            </w:pPr>
            <w:r w:rsidRPr="008E794D">
              <w:rPr>
                <w:spacing w:val="0"/>
                <w:sz w:val="20"/>
              </w:rPr>
              <w:t>МП «Развитие образования»</w:t>
            </w:r>
          </w:p>
        </w:tc>
      </w:tr>
      <w:tr w:rsidR="00504CF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E9032F">
            <w:pPr>
              <w:jc w:val="left"/>
              <w:rPr>
                <w:spacing w:val="0"/>
                <w:sz w:val="20"/>
              </w:rPr>
            </w:pPr>
            <w:r w:rsidRPr="008E794D">
              <w:rPr>
                <w:spacing w:val="0"/>
                <w:sz w:val="20"/>
              </w:rPr>
              <w:lastRenderedPageBreak/>
              <w:t>1.1.8</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4CFB" w:rsidRPr="008E794D" w:rsidRDefault="00504CFB" w:rsidP="00E03E6E">
            <w:pPr>
              <w:rPr>
                <w:spacing w:val="0"/>
                <w:sz w:val="20"/>
              </w:rPr>
            </w:pPr>
            <w:r w:rsidRPr="008E794D">
              <w:rPr>
                <w:spacing w:val="0"/>
                <w:sz w:val="20"/>
              </w:rPr>
              <w:t>Участие в мероприятиях регионального проекта «Учитель будущего» национального проекта «Образование»</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504CFB" w:rsidRPr="008E794D" w:rsidRDefault="00504CFB" w:rsidP="00C03FAE">
            <w:pPr>
              <w:rPr>
                <w:spacing w:val="0"/>
                <w:sz w:val="20"/>
              </w:rPr>
            </w:pPr>
            <w:r w:rsidRPr="008E794D">
              <w:rPr>
                <w:spacing w:val="0"/>
                <w:sz w:val="20"/>
              </w:rPr>
              <w:t>Повышение квалификации педагогических кадров</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E331A" w:rsidRPr="008E794D" w:rsidRDefault="001B2FC9" w:rsidP="002E331A">
            <w:pPr>
              <w:rPr>
                <w:spacing w:val="0"/>
                <w:sz w:val="20"/>
              </w:rPr>
            </w:pPr>
            <w:r w:rsidRPr="008E794D">
              <w:rPr>
                <w:spacing w:val="0"/>
                <w:sz w:val="20"/>
              </w:rPr>
              <w:t xml:space="preserve">Выполнено. </w:t>
            </w:r>
            <w:r w:rsidR="002E331A" w:rsidRPr="008E794D">
              <w:rPr>
                <w:spacing w:val="0"/>
                <w:sz w:val="20"/>
              </w:rPr>
              <w:t>Около 70 % учителей в возрасте до 35 лет вовлечены в различные формы поддержки и сопровождения в первые три года работы.</w:t>
            </w:r>
          </w:p>
          <w:p w:rsidR="00504CFB" w:rsidRPr="008E794D" w:rsidRDefault="002E331A" w:rsidP="002E331A">
            <w:pPr>
              <w:rPr>
                <w:spacing w:val="0"/>
                <w:sz w:val="20"/>
              </w:rPr>
            </w:pPr>
            <w:r w:rsidRPr="008E794D">
              <w:rPr>
                <w:spacing w:val="0"/>
                <w:sz w:val="20"/>
              </w:rPr>
              <w:t xml:space="preserve">Молодые педагоги  активно посещают заседания учебно-методического объединения молодых педагогов. Регулярно участвуют в семинарах, круглых столах  образовательных организаций. Это работа приводит </w:t>
            </w:r>
            <w:proofErr w:type="gramStart"/>
            <w:r w:rsidRPr="008E794D">
              <w:rPr>
                <w:spacing w:val="0"/>
                <w:sz w:val="20"/>
              </w:rPr>
              <w:t>к</w:t>
            </w:r>
            <w:proofErr w:type="gramEnd"/>
            <w:r w:rsidRPr="008E794D">
              <w:rPr>
                <w:spacing w:val="0"/>
                <w:sz w:val="20"/>
              </w:rPr>
              <w:t xml:space="preserve"> внедрения эффективных механизмов выявления и восполнения профессиональных дефицитов, а также формирования индивидуальных траекторий профессионального совершенствования.</w:t>
            </w:r>
          </w:p>
        </w:tc>
        <w:tc>
          <w:tcPr>
            <w:tcW w:w="993" w:type="dxa"/>
            <w:tcBorders>
              <w:top w:val="single" w:sz="4" w:space="0" w:color="auto"/>
              <w:left w:val="nil"/>
              <w:right w:val="single" w:sz="4" w:space="0" w:color="auto"/>
            </w:tcBorders>
            <w:shd w:val="clear" w:color="auto" w:fill="auto"/>
            <w:vAlign w:val="center"/>
            <w:hideMark/>
          </w:tcPr>
          <w:p w:rsidR="00504CFB" w:rsidRPr="008E794D" w:rsidRDefault="00504CFB" w:rsidP="00F20296">
            <w:pPr>
              <w:jc w:val="center"/>
              <w:rPr>
                <w:spacing w:val="0"/>
                <w:sz w:val="18"/>
                <w:szCs w:val="18"/>
              </w:rPr>
            </w:pPr>
            <w:r w:rsidRPr="008E794D">
              <w:rPr>
                <w:spacing w:val="0"/>
                <w:sz w:val="18"/>
                <w:szCs w:val="18"/>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A37E4E">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9921F2">
            <w:pPr>
              <w:jc w:val="center"/>
              <w:rPr>
                <w:spacing w:val="0"/>
                <w:sz w:val="20"/>
              </w:rPr>
            </w:pPr>
            <w:r w:rsidRPr="008E794D">
              <w:rPr>
                <w:spacing w:val="0"/>
                <w:sz w:val="20"/>
              </w:rPr>
              <w:t>В рамках национального проекта «Образование»</w:t>
            </w:r>
          </w:p>
        </w:tc>
      </w:tr>
      <w:tr w:rsidR="00E7092A" w:rsidRPr="008E794D" w:rsidTr="00C64EDB">
        <w:trPr>
          <w:gridAfter w:val="2"/>
          <w:wAfter w:w="1922"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E7092A" w:rsidRPr="008E794D" w:rsidRDefault="00E7092A" w:rsidP="0044615E">
            <w:pPr>
              <w:jc w:val="center"/>
              <w:rPr>
                <w:b/>
                <w:spacing w:val="0"/>
                <w:sz w:val="20"/>
              </w:rPr>
            </w:pPr>
            <w:r w:rsidRPr="008E794D">
              <w:rPr>
                <w:b/>
                <w:spacing w:val="0"/>
                <w:sz w:val="20"/>
              </w:rPr>
              <w:t>Приоритет 2) Сохранение и развитие кадрового потенциала, привлечение молодых специалистов</w:t>
            </w:r>
          </w:p>
        </w:tc>
        <w:tc>
          <w:tcPr>
            <w:tcW w:w="1201" w:type="dxa"/>
          </w:tcPr>
          <w:p w:rsidR="00E7092A" w:rsidRPr="008E794D" w:rsidRDefault="00E7092A">
            <w:pPr>
              <w:rPr>
                <w:sz w:val="20"/>
              </w:rPr>
            </w:pPr>
          </w:p>
        </w:tc>
        <w:tc>
          <w:tcPr>
            <w:tcW w:w="1611" w:type="dxa"/>
          </w:tcPr>
          <w:p w:rsidR="00E7092A" w:rsidRPr="008E794D" w:rsidRDefault="00E7092A">
            <w:pPr>
              <w:rPr>
                <w:sz w:val="20"/>
              </w:rPr>
            </w:pPr>
          </w:p>
        </w:tc>
        <w:tc>
          <w:tcPr>
            <w:tcW w:w="1612" w:type="dxa"/>
            <w:gridSpan w:val="2"/>
          </w:tcPr>
          <w:p w:rsidR="00E7092A" w:rsidRPr="008E794D" w:rsidRDefault="00E7092A">
            <w:pPr>
              <w:rPr>
                <w:sz w:val="20"/>
              </w:rPr>
            </w:pPr>
          </w:p>
        </w:tc>
        <w:tc>
          <w:tcPr>
            <w:tcW w:w="1612" w:type="dxa"/>
            <w:gridSpan w:val="2"/>
            <w:vAlign w:val="center"/>
          </w:tcPr>
          <w:p w:rsidR="00E7092A" w:rsidRPr="008E794D" w:rsidRDefault="00E7092A" w:rsidP="00A37E4E">
            <w:pPr>
              <w:jc w:val="center"/>
              <w:rPr>
                <w:spacing w:val="0"/>
                <w:sz w:val="20"/>
              </w:rPr>
            </w:pPr>
          </w:p>
        </w:tc>
        <w:tc>
          <w:tcPr>
            <w:tcW w:w="1612" w:type="dxa"/>
            <w:gridSpan w:val="2"/>
            <w:vAlign w:val="center"/>
          </w:tcPr>
          <w:p w:rsidR="00E7092A" w:rsidRPr="008E794D" w:rsidRDefault="00E7092A" w:rsidP="00A37E4E">
            <w:pPr>
              <w:jc w:val="center"/>
              <w:rPr>
                <w:spacing w:val="0"/>
                <w:sz w:val="20"/>
              </w:rPr>
            </w:pPr>
          </w:p>
        </w:tc>
      </w:tr>
      <w:tr w:rsidR="00504CF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E9032F">
            <w:pPr>
              <w:jc w:val="left"/>
              <w:rPr>
                <w:spacing w:val="0"/>
                <w:sz w:val="20"/>
              </w:rPr>
            </w:pPr>
            <w:r w:rsidRPr="008E794D">
              <w:rPr>
                <w:spacing w:val="0"/>
                <w:sz w:val="20"/>
              </w:rPr>
              <w:t>1.1.9</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4CFB" w:rsidRPr="008E794D" w:rsidRDefault="00504CFB" w:rsidP="00E03E6E">
            <w:pPr>
              <w:rPr>
                <w:spacing w:val="0"/>
                <w:sz w:val="20"/>
              </w:rPr>
            </w:pPr>
            <w:r w:rsidRPr="008E794D">
              <w:rPr>
                <w:spacing w:val="0"/>
                <w:sz w:val="20"/>
              </w:rPr>
              <w:t>Предоставление служебных жилых помещений педагогическим работникам муниципальных учреждений образования согласно решению Совета депутатов № 217 от 27.02.2007</w:t>
            </w:r>
          </w:p>
        </w:tc>
        <w:tc>
          <w:tcPr>
            <w:tcW w:w="2977" w:type="dxa"/>
            <w:vMerge w:val="restart"/>
            <w:tcBorders>
              <w:top w:val="single" w:sz="4" w:space="0" w:color="auto"/>
              <w:left w:val="single" w:sz="4" w:space="0" w:color="auto"/>
              <w:right w:val="single" w:sz="4" w:space="0" w:color="auto"/>
            </w:tcBorders>
            <w:shd w:val="clear" w:color="auto" w:fill="auto"/>
            <w:hideMark/>
          </w:tcPr>
          <w:p w:rsidR="00504CFB" w:rsidRPr="008E794D" w:rsidRDefault="00504CFB" w:rsidP="00C03FAE">
            <w:pPr>
              <w:rPr>
                <w:spacing w:val="0"/>
                <w:sz w:val="20"/>
              </w:rPr>
            </w:pPr>
            <w:r w:rsidRPr="008E794D">
              <w:rPr>
                <w:spacing w:val="0"/>
                <w:sz w:val="20"/>
              </w:rPr>
              <w:t>Повышение профессионального уровня педагогических и управленческих кадров системы образования. Повышение привлекательности педагогических профессий, повышение уровня жизни работников системы муниципального образования.</w:t>
            </w:r>
          </w:p>
          <w:p w:rsidR="00504CFB" w:rsidRPr="008E794D" w:rsidRDefault="00504CFB" w:rsidP="009921F2">
            <w:pPr>
              <w:rPr>
                <w:spacing w:val="0"/>
                <w:sz w:val="20"/>
              </w:rPr>
            </w:pPr>
            <w:r w:rsidRPr="008E794D">
              <w:rPr>
                <w:spacing w:val="0"/>
                <w:sz w:val="20"/>
              </w:rPr>
              <w:t>Постепенное устранение дефицита педагогических кадров.</w:t>
            </w:r>
          </w:p>
          <w:p w:rsidR="00504CFB" w:rsidRPr="008E794D" w:rsidRDefault="00504CFB" w:rsidP="00504CFB">
            <w:pPr>
              <w:rPr>
                <w:spacing w:val="0"/>
                <w:sz w:val="20"/>
              </w:rPr>
            </w:pPr>
            <w:r w:rsidRPr="008E794D">
              <w:rPr>
                <w:spacing w:val="0"/>
                <w:sz w:val="20"/>
              </w:rPr>
              <w:t>Ежегодное увеличение доли учителей в возрасте до 35 лет.</w:t>
            </w:r>
          </w:p>
          <w:p w:rsidR="00504CFB" w:rsidRPr="008E794D" w:rsidRDefault="00504CFB" w:rsidP="00504CFB">
            <w:pPr>
              <w:rPr>
                <w:spacing w:val="0"/>
                <w:sz w:val="20"/>
              </w:rPr>
            </w:pPr>
            <w:r w:rsidRPr="008E794D">
              <w:rPr>
                <w:spacing w:val="0"/>
                <w:sz w:val="20"/>
              </w:rPr>
              <w:t xml:space="preserve">Ежегодное увеличение доли учителей, вовлеченных в национальную систему профессионального роста педагогических работников, проходящих добровольную независимую оценку профессиональной </w:t>
            </w:r>
            <w:r w:rsidRPr="008E794D">
              <w:rPr>
                <w:spacing w:val="0"/>
                <w:sz w:val="20"/>
              </w:rPr>
              <w:lastRenderedPageBreak/>
              <w:t>квалификации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04CFB" w:rsidRPr="008E794D" w:rsidRDefault="001B2FC9" w:rsidP="002E331A">
            <w:pPr>
              <w:rPr>
                <w:spacing w:val="0"/>
                <w:sz w:val="20"/>
              </w:rPr>
            </w:pPr>
            <w:r w:rsidRPr="008E794D">
              <w:rPr>
                <w:spacing w:val="0"/>
                <w:sz w:val="20"/>
              </w:rPr>
              <w:lastRenderedPageBreak/>
              <w:t xml:space="preserve">Выполнено. </w:t>
            </w:r>
            <w:r w:rsidR="002E331A" w:rsidRPr="008E794D">
              <w:rPr>
                <w:spacing w:val="0"/>
                <w:sz w:val="20"/>
              </w:rPr>
              <w:t>В 2024 году предоставлено 4 квартир</w:t>
            </w:r>
            <w:r w:rsidR="00B0288C" w:rsidRPr="008E794D">
              <w:rPr>
                <w:spacing w:val="0"/>
                <w:sz w:val="20"/>
              </w:rPr>
              <w:t>ы</w:t>
            </w:r>
            <w:r w:rsidR="002E331A" w:rsidRPr="008E794D">
              <w:rPr>
                <w:spacing w:val="0"/>
                <w:sz w:val="20"/>
              </w:rPr>
              <w:t xml:space="preserve"> педагогическим работникам  Школ №№  4 и 15 г</w:t>
            </w:r>
            <w:proofErr w:type="gramStart"/>
            <w:r w:rsidR="002E331A" w:rsidRPr="008E794D">
              <w:rPr>
                <w:spacing w:val="0"/>
                <w:sz w:val="20"/>
              </w:rPr>
              <w:t>.А</w:t>
            </w:r>
            <w:proofErr w:type="gramEnd"/>
            <w:r w:rsidR="002E331A" w:rsidRPr="008E794D">
              <w:rPr>
                <w:spacing w:val="0"/>
                <w:sz w:val="20"/>
              </w:rPr>
              <w:t>патиты.(2023 - 6 квартир, 2022 – 3, 2021 - 3)</w:t>
            </w:r>
          </w:p>
        </w:tc>
        <w:tc>
          <w:tcPr>
            <w:tcW w:w="993" w:type="dxa"/>
            <w:tcBorders>
              <w:top w:val="single" w:sz="4" w:space="0" w:color="auto"/>
              <w:left w:val="nil"/>
              <w:right w:val="single" w:sz="4" w:space="0" w:color="auto"/>
            </w:tcBorders>
            <w:shd w:val="clear" w:color="auto" w:fill="auto"/>
            <w:vAlign w:val="center"/>
            <w:hideMark/>
          </w:tcPr>
          <w:p w:rsidR="00504CFB" w:rsidRPr="008E794D" w:rsidRDefault="00504CF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8861A6">
            <w:pPr>
              <w:jc w:val="center"/>
              <w:rPr>
                <w:spacing w:val="0"/>
                <w:sz w:val="20"/>
              </w:rPr>
            </w:pPr>
            <w:r w:rsidRPr="008E794D">
              <w:rPr>
                <w:spacing w:val="0"/>
                <w:sz w:val="20"/>
              </w:rPr>
              <w:t>Управление образования</w:t>
            </w:r>
            <w:r w:rsidR="00FD2CA1" w:rsidRPr="008E794D">
              <w:rPr>
                <w:spacing w:val="0"/>
                <w:sz w:val="20"/>
              </w:rPr>
              <w:t>,</w:t>
            </w:r>
            <w:r w:rsidR="00135000" w:rsidRPr="008E794D">
              <w:rPr>
                <w:spacing w:val="0"/>
                <w:sz w:val="20"/>
              </w:rPr>
              <w:t xml:space="preserve"> КУИ</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7F2D24">
            <w:pPr>
              <w:jc w:val="center"/>
              <w:rPr>
                <w:spacing w:val="0"/>
                <w:sz w:val="20"/>
              </w:rPr>
            </w:pPr>
            <w:r w:rsidRPr="008E794D">
              <w:rPr>
                <w:spacing w:val="0"/>
                <w:sz w:val="20"/>
              </w:rPr>
              <w:t>Непрограммное мероприятие</w:t>
            </w:r>
          </w:p>
        </w:tc>
      </w:tr>
      <w:tr w:rsidR="00504CF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35594D">
            <w:pPr>
              <w:jc w:val="left"/>
              <w:rPr>
                <w:spacing w:val="0"/>
                <w:sz w:val="20"/>
              </w:rPr>
            </w:pPr>
            <w:r w:rsidRPr="008E794D">
              <w:rPr>
                <w:spacing w:val="0"/>
                <w:sz w:val="20"/>
              </w:rPr>
              <w:t>1.1.10</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4CFB" w:rsidRPr="008E794D" w:rsidRDefault="00504CFB" w:rsidP="00E03E6E">
            <w:pPr>
              <w:rPr>
                <w:spacing w:val="0"/>
                <w:sz w:val="20"/>
              </w:rPr>
            </w:pPr>
            <w:r w:rsidRPr="008E794D">
              <w:rPr>
                <w:spacing w:val="0"/>
                <w:sz w:val="20"/>
              </w:rPr>
              <w:t>Обеспечение материального стимулирования педагогических работников</w:t>
            </w:r>
          </w:p>
        </w:tc>
        <w:tc>
          <w:tcPr>
            <w:tcW w:w="2977" w:type="dxa"/>
            <w:vMerge/>
            <w:tcBorders>
              <w:left w:val="single" w:sz="4" w:space="0" w:color="auto"/>
              <w:right w:val="single" w:sz="4" w:space="0" w:color="auto"/>
            </w:tcBorders>
            <w:shd w:val="clear" w:color="auto" w:fill="auto"/>
            <w:hideMark/>
          </w:tcPr>
          <w:p w:rsidR="00504CFB" w:rsidRPr="008E794D" w:rsidRDefault="00504CFB"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F2653" w:rsidRPr="008E794D" w:rsidRDefault="001B2FC9" w:rsidP="00DF2653">
            <w:pPr>
              <w:rPr>
                <w:spacing w:val="0"/>
                <w:sz w:val="20"/>
              </w:rPr>
            </w:pPr>
            <w:r w:rsidRPr="008E794D">
              <w:rPr>
                <w:spacing w:val="0"/>
                <w:sz w:val="20"/>
              </w:rPr>
              <w:t xml:space="preserve">Выполнено. </w:t>
            </w:r>
            <w:r w:rsidR="00DF2653" w:rsidRPr="008E794D">
              <w:rPr>
                <w:spacing w:val="0"/>
                <w:sz w:val="20"/>
              </w:rPr>
              <w:t>В соответствии с Постановлением Администрации города Апатиты от 23.03.2009 № 206 «Об утверждении Положения о мерах социальной поддержки педагогических работников и руководителей муниципальных организаций города Апатиты, осуществляющих образовательную деятельность»:</w:t>
            </w:r>
          </w:p>
          <w:p w:rsidR="00DF2653" w:rsidRPr="008E794D" w:rsidRDefault="00DF2653" w:rsidP="00DF2653">
            <w:pPr>
              <w:rPr>
                <w:spacing w:val="0"/>
                <w:sz w:val="20"/>
              </w:rPr>
            </w:pPr>
            <w:r w:rsidRPr="008E794D">
              <w:rPr>
                <w:spacing w:val="0"/>
                <w:sz w:val="20"/>
              </w:rPr>
              <w:t>- педагогу – молодому специалисту выплачивается единовременное пособие в размере шести должностных окладов на хозяйственное обзаведение при трудоустройстве в муниципальную образователь</w:t>
            </w:r>
            <w:r w:rsidR="00745E51" w:rsidRPr="008E794D">
              <w:rPr>
                <w:spacing w:val="0"/>
                <w:sz w:val="20"/>
              </w:rPr>
              <w:t>ную организацию</w:t>
            </w:r>
            <w:r w:rsidRPr="008E794D">
              <w:rPr>
                <w:spacing w:val="0"/>
                <w:sz w:val="20"/>
              </w:rPr>
              <w:t>;</w:t>
            </w:r>
          </w:p>
          <w:p w:rsidR="00DF2653" w:rsidRPr="008E794D" w:rsidRDefault="00DF2653" w:rsidP="00DF2653">
            <w:pPr>
              <w:autoSpaceDE w:val="0"/>
              <w:autoSpaceDN w:val="0"/>
              <w:adjustRightInd w:val="0"/>
              <w:rPr>
                <w:spacing w:val="0"/>
                <w:sz w:val="20"/>
              </w:rPr>
            </w:pPr>
            <w:r w:rsidRPr="008E794D">
              <w:rPr>
                <w:spacing w:val="0"/>
                <w:sz w:val="20"/>
              </w:rPr>
              <w:t xml:space="preserve">- единовременное пособие в размере трех должностных окладов выплачивается педагогическим работникам муниципальных образовательных организаций при </w:t>
            </w:r>
            <w:r w:rsidRPr="008E794D">
              <w:rPr>
                <w:spacing w:val="0"/>
                <w:sz w:val="20"/>
              </w:rPr>
              <w:lastRenderedPageBreak/>
              <w:t>увольнении в связи с выходом на пенсию по старости (при стаже педагогической работы двадцать пять лет и более) и по инвалидности (независимо от стаж</w:t>
            </w:r>
            <w:r w:rsidR="00745E51" w:rsidRPr="008E794D">
              <w:rPr>
                <w:spacing w:val="0"/>
                <w:sz w:val="20"/>
              </w:rPr>
              <w:t>а работы);</w:t>
            </w:r>
          </w:p>
          <w:p w:rsidR="00DF2653" w:rsidRPr="008E794D" w:rsidRDefault="00DF2653" w:rsidP="00DF2653">
            <w:pPr>
              <w:autoSpaceDE w:val="0"/>
              <w:autoSpaceDN w:val="0"/>
              <w:adjustRightInd w:val="0"/>
              <w:rPr>
                <w:spacing w:val="0"/>
                <w:sz w:val="20"/>
              </w:rPr>
            </w:pPr>
            <w:r w:rsidRPr="008E794D">
              <w:rPr>
                <w:spacing w:val="0"/>
                <w:sz w:val="20"/>
              </w:rPr>
              <w:t>- ежегодно педагогическим работникам и руководителям муниципальных образовательных организаций выплачивается разовая материальная помощь, размер которой устанавливается на очередной календарный год постановлением Администрации города Апатиты. В 2022 году размер разовой материальной помощи педагогическим работникам и руководителям муниципальных организаций города Апатиты, осуществляющих образовательную деятельность, установлен в размере 50% должностного оклада, но не более 4 тыс. рублей</w:t>
            </w:r>
            <w:r w:rsidR="00745E51" w:rsidRPr="008E794D">
              <w:rPr>
                <w:spacing w:val="0"/>
                <w:sz w:val="20"/>
              </w:rPr>
              <w:t>;</w:t>
            </w:r>
          </w:p>
          <w:p w:rsidR="00DF2653" w:rsidRPr="008E794D" w:rsidRDefault="00DF2653" w:rsidP="00DF2653">
            <w:pPr>
              <w:autoSpaceDE w:val="0"/>
              <w:autoSpaceDN w:val="0"/>
              <w:adjustRightInd w:val="0"/>
              <w:rPr>
                <w:spacing w:val="0"/>
                <w:sz w:val="20"/>
              </w:rPr>
            </w:pPr>
            <w:proofErr w:type="gramStart"/>
            <w:r w:rsidRPr="008E794D">
              <w:rPr>
                <w:spacing w:val="0"/>
                <w:sz w:val="20"/>
              </w:rPr>
              <w:t xml:space="preserve">В соответствии с решением </w:t>
            </w:r>
            <w:proofErr w:type="spellStart"/>
            <w:r w:rsidRPr="008E794D">
              <w:rPr>
                <w:spacing w:val="0"/>
                <w:sz w:val="20"/>
              </w:rPr>
              <w:t>Апатитского</w:t>
            </w:r>
            <w:proofErr w:type="spellEnd"/>
            <w:r w:rsidRPr="008E794D">
              <w:rPr>
                <w:spacing w:val="0"/>
                <w:sz w:val="20"/>
              </w:rPr>
              <w:t xml:space="preserve"> городского Совета от 27.01.2005 № 385 лицам в возрасте до 35 лет, являющимся педагогическими работниками, работниками образовательных организаций, осуществляющих деятельность в области физической культуры и спорта, работниками учреждений культуры и молодежной политики, работниками органов местного самоуправления, процентная надбавка за работу в районе Крайнего Севера к заработной плате устанавливается в полном размере с первого дня устройства на</w:t>
            </w:r>
            <w:proofErr w:type="gramEnd"/>
            <w:r w:rsidRPr="008E794D">
              <w:rPr>
                <w:spacing w:val="0"/>
                <w:sz w:val="20"/>
              </w:rPr>
              <w:t xml:space="preserve"> работу.</w:t>
            </w:r>
          </w:p>
          <w:p w:rsidR="00504CFB" w:rsidRPr="008E794D" w:rsidRDefault="00DF2653" w:rsidP="00DF2653">
            <w:pPr>
              <w:rPr>
                <w:spacing w:val="0"/>
                <w:sz w:val="20"/>
              </w:rPr>
            </w:pPr>
            <w:proofErr w:type="gramStart"/>
            <w:r w:rsidRPr="008E794D">
              <w:rPr>
                <w:spacing w:val="0"/>
                <w:sz w:val="20"/>
              </w:rPr>
              <w:t xml:space="preserve">Заработная плата работников, имеющих статус педагога – молодого специалиста в соответствии с </w:t>
            </w:r>
            <w:hyperlink r:id="rId9" w:history="1">
              <w:r w:rsidRPr="008E794D">
                <w:rPr>
                  <w:spacing w:val="0"/>
                  <w:sz w:val="20"/>
                </w:rPr>
                <w:t>постановлением</w:t>
              </w:r>
            </w:hyperlink>
            <w:r w:rsidRPr="008E794D">
              <w:rPr>
                <w:spacing w:val="0"/>
                <w:sz w:val="20"/>
              </w:rPr>
              <w:t xml:space="preserve"> Администрации города Апатиты от 23.03.2009 № 206, отработавших установленную законодательством РФ месячную норму рабочего времени, исполнивших свои трудовые обязанности (нормы труда), не может быть ниже 40 500 рублей (с учетом районного коэффициента и северных надбавок).</w:t>
            </w:r>
            <w:proofErr w:type="gramEnd"/>
            <w:r w:rsidRPr="008E794D">
              <w:rPr>
                <w:spacing w:val="0"/>
                <w:sz w:val="20"/>
              </w:rPr>
              <w:t xml:space="preserve"> Индексация заработной платы педагогов – молодых специалистов производится в соответствии с коэффициентами индексации заработной платы педагогических работников, устанавливаемыми ежегодно законом Мурманской области об областном бюджете, для достижения целевых показателей в соответствии с указами Президента РФ</w:t>
            </w:r>
          </w:p>
        </w:tc>
        <w:tc>
          <w:tcPr>
            <w:tcW w:w="993" w:type="dxa"/>
            <w:tcBorders>
              <w:top w:val="single" w:sz="4" w:space="0" w:color="auto"/>
              <w:left w:val="nil"/>
              <w:right w:val="single" w:sz="4" w:space="0" w:color="auto"/>
            </w:tcBorders>
            <w:shd w:val="clear" w:color="auto" w:fill="auto"/>
            <w:vAlign w:val="center"/>
            <w:hideMark/>
          </w:tcPr>
          <w:p w:rsidR="00504CFB" w:rsidRPr="008E794D" w:rsidRDefault="00504CFB" w:rsidP="00F20296">
            <w:pPr>
              <w:jc w:val="center"/>
              <w:rPr>
                <w:spacing w:val="0"/>
                <w:sz w:val="20"/>
              </w:rPr>
            </w:pPr>
            <w:r w:rsidRPr="008E794D">
              <w:rPr>
                <w:spacing w:val="0"/>
                <w:sz w:val="20"/>
              </w:rPr>
              <w:lastRenderedPageBreak/>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A37E4E">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A37E4E">
            <w:pPr>
              <w:jc w:val="center"/>
              <w:rPr>
                <w:spacing w:val="0"/>
                <w:sz w:val="20"/>
              </w:rPr>
            </w:pPr>
            <w:r w:rsidRPr="008E794D">
              <w:rPr>
                <w:spacing w:val="0"/>
                <w:sz w:val="20"/>
              </w:rPr>
              <w:t>МП «Развитие образования»</w:t>
            </w:r>
          </w:p>
        </w:tc>
      </w:tr>
      <w:tr w:rsidR="00504CF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35594D">
            <w:pPr>
              <w:jc w:val="left"/>
              <w:rPr>
                <w:spacing w:val="0"/>
                <w:sz w:val="20"/>
              </w:rPr>
            </w:pPr>
            <w:r w:rsidRPr="008E794D">
              <w:rPr>
                <w:spacing w:val="0"/>
                <w:sz w:val="20"/>
              </w:rPr>
              <w:lastRenderedPageBreak/>
              <w:t>1.1.11</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4CFB" w:rsidRPr="008E794D" w:rsidRDefault="00504CFB" w:rsidP="00E03E6E">
            <w:pPr>
              <w:rPr>
                <w:spacing w:val="0"/>
                <w:sz w:val="20"/>
              </w:rPr>
            </w:pPr>
            <w:r w:rsidRPr="008E794D">
              <w:rPr>
                <w:spacing w:val="0"/>
                <w:sz w:val="20"/>
              </w:rPr>
              <w:t xml:space="preserve">Проведение городских конкурсов педагогического мастерства: «Учитель года», </w:t>
            </w:r>
            <w:r w:rsidRPr="008E794D">
              <w:rPr>
                <w:spacing w:val="0"/>
                <w:sz w:val="20"/>
              </w:rPr>
              <w:lastRenderedPageBreak/>
              <w:t>«Сердце отдаю детям», «Воспитать человека». Регулярное обновление номинаций конкурсов: «Педагогический дебют», «Наставник года», «Лидер волонтерского движения»</w:t>
            </w:r>
          </w:p>
        </w:tc>
        <w:tc>
          <w:tcPr>
            <w:tcW w:w="2977" w:type="dxa"/>
            <w:vMerge/>
            <w:tcBorders>
              <w:left w:val="single" w:sz="4" w:space="0" w:color="auto"/>
              <w:right w:val="single" w:sz="4" w:space="0" w:color="auto"/>
            </w:tcBorders>
            <w:shd w:val="clear" w:color="auto" w:fill="auto"/>
            <w:hideMark/>
          </w:tcPr>
          <w:p w:rsidR="00504CFB" w:rsidRPr="008E794D" w:rsidRDefault="00504CFB"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AC1117" w:rsidRPr="008E794D" w:rsidRDefault="001B2FC9" w:rsidP="00AC1117">
            <w:pPr>
              <w:rPr>
                <w:spacing w:val="0"/>
                <w:sz w:val="20"/>
              </w:rPr>
            </w:pPr>
            <w:r w:rsidRPr="008E794D">
              <w:rPr>
                <w:spacing w:val="0"/>
                <w:sz w:val="20"/>
              </w:rPr>
              <w:t xml:space="preserve">Выполнено. </w:t>
            </w:r>
            <w:r w:rsidR="00AC1117" w:rsidRPr="008E794D">
              <w:rPr>
                <w:spacing w:val="0"/>
                <w:sz w:val="20"/>
              </w:rPr>
              <w:t xml:space="preserve">На  муниципальном  этапе  Всероссийского  конкурса  «Мой  лучший  урок»  участвовало  72педагога, на федеральном  уровне 7 педагогов  (гимназия № 1 </w:t>
            </w:r>
            <w:r w:rsidR="00AC1117" w:rsidRPr="008E794D">
              <w:rPr>
                <w:spacing w:val="0"/>
                <w:sz w:val="20"/>
              </w:rPr>
              <w:lastRenderedPageBreak/>
              <w:t>(3чел.), школы №№ 5, 7, 14 и ДОУ№  46),  которые  стали  победителями  и  призерами.  В  2024  году  на  муниципальном  этапеконкурсов профессионального мастерства «Учитель года» - 6 чел, «Воспитать человека» - 9 чел</w:t>
            </w:r>
            <w:proofErr w:type="gramStart"/>
            <w:r w:rsidR="00AC1117" w:rsidRPr="008E794D">
              <w:rPr>
                <w:spacing w:val="0"/>
                <w:sz w:val="20"/>
              </w:rPr>
              <w:t>,«</w:t>
            </w:r>
            <w:proofErr w:type="gramEnd"/>
            <w:r w:rsidR="00AC1117" w:rsidRPr="008E794D">
              <w:rPr>
                <w:spacing w:val="0"/>
                <w:sz w:val="20"/>
              </w:rPr>
              <w:t>Воспитатель года»  - 3  чел.,  «Сердце отдаю детям»  - 1  чел., на региональном этапе  участвовало6  человек.  На  региональном  этапе  Всероссийского  конкурса  «Учитель  здоровья  России  –  2024»«Учитель  здоровья  Мурманской  области  –  2024»  участвовал  один  педагог  (СОШ  №  14)  и  сталапризером.  В  региональном  конкурсе  профессионального  мастерства  педагогическихработников, преподающих курс  «Финансовая грамотность»  участвовали два педагога (гимназия№1) и стали победителем и призером.</w:t>
            </w:r>
          </w:p>
        </w:tc>
        <w:tc>
          <w:tcPr>
            <w:tcW w:w="993" w:type="dxa"/>
            <w:tcBorders>
              <w:top w:val="single" w:sz="4" w:space="0" w:color="auto"/>
              <w:left w:val="nil"/>
              <w:right w:val="single" w:sz="4" w:space="0" w:color="auto"/>
            </w:tcBorders>
            <w:shd w:val="clear" w:color="auto" w:fill="auto"/>
            <w:vAlign w:val="center"/>
            <w:hideMark/>
          </w:tcPr>
          <w:p w:rsidR="00504CFB" w:rsidRPr="008E794D" w:rsidRDefault="00504CFB" w:rsidP="00F20296">
            <w:pPr>
              <w:jc w:val="center"/>
              <w:rPr>
                <w:spacing w:val="0"/>
                <w:sz w:val="20"/>
              </w:rPr>
            </w:pPr>
            <w:r w:rsidRPr="008E794D">
              <w:rPr>
                <w:spacing w:val="0"/>
                <w:sz w:val="20"/>
              </w:rPr>
              <w:lastRenderedPageBreak/>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E7092A">
            <w:pPr>
              <w:jc w:val="center"/>
              <w:rPr>
                <w:spacing w:val="0"/>
                <w:sz w:val="20"/>
              </w:rPr>
            </w:pPr>
            <w:r w:rsidRPr="008E794D">
              <w:rPr>
                <w:spacing w:val="0"/>
                <w:sz w:val="20"/>
              </w:rPr>
              <w:t xml:space="preserve">Управление образования </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870024">
            <w:pPr>
              <w:jc w:val="center"/>
              <w:rPr>
                <w:spacing w:val="0"/>
                <w:sz w:val="20"/>
              </w:rPr>
            </w:pPr>
            <w:r w:rsidRPr="008E794D">
              <w:rPr>
                <w:spacing w:val="0"/>
                <w:sz w:val="20"/>
              </w:rPr>
              <w:t>МП «Развитие образования»</w:t>
            </w:r>
          </w:p>
        </w:tc>
      </w:tr>
      <w:tr w:rsidR="00504CF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35594D">
            <w:pPr>
              <w:jc w:val="left"/>
              <w:rPr>
                <w:spacing w:val="0"/>
                <w:sz w:val="20"/>
              </w:rPr>
            </w:pPr>
            <w:r w:rsidRPr="008E794D">
              <w:rPr>
                <w:spacing w:val="0"/>
                <w:sz w:val="20"/>
              </w:rPr>
              <w:lastRenderedPageBreak/>
              <w:t>1.1.12</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504CFB" w:rsidRPr="008E794D" w:rsidRDefault="00504CFB" w:rsidP="00E03E6E">
            <w:pPr>
              <w:rPr>
                <w:spacing w:val="0"/>
                <w:sz w:val="20"/>
              </w:rPr>
            </w:pPr>
            <w:r w:rsidRPr="008E794D">
              <w:rPr>
                <w:spacing w:val="0"/>
                <w:sz w:val="20"/>
              </w:rPr>
              <w:t>Заключение договоров о целевом обучении на педагогические специальности с выпускниками 9, 11-х классов, студентами организаций среднего и высшего профессионального образования</w:t>
            </w:r>
          </w:p>
        </w:tc>
        <w:tc>
          <w:tcPr>
            <w:tcW w:w="2977" w:type="dxa"/>
            <w:vMerge/>
            <w:tcBorders>
              <w:left w:val="single" w:sz="4" w:space="0" w:color="auto"/>
              <w:bottom w:val="single" w:sz="4" w:space="0" w:color="auto"/>
              <w:right w:val="single" w:sz="4" w:space="0" w:color="auto"/>
            </w:tcBorders>
            <w:shd w:val="clear" w:color="auto" w:fill="auto"/>
            <w:hideMark/>
          </w:tcPr>
          <w:p w:rsidR="00504CFB" w:rsidRPr="008E794D" w:rsidRDefault="00504CFB"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04CFB" w:rsidRPr="008E794D" w:rsidRDefault="00543021" w:rsidP="00543021">
            <w:pPr>
              <w:rPr>
                <w:spacing w:val="0"/>
                <w:sz w:val="20"/>
              </w:rPr>
            </w:pPr>
            <w:r w:rsidRPr="008E794D">
              <w:rPr>
                <w:spacing w:val="0"/>
                <w:sz w:val="20"/>
              </w:rPr>
              <w:t>Выполнено. Заключено 2 договора с ГАПОУ МО «Северный колледж физической культуры и спорта» (Захарова Д.А. договор от  02.09.2024; Класс  В.В. договор от 02.09.2024) специальность  «Физическая культура»</w:t>
            </w:r>
          </w:p>
        </w:tc>
        <w:tc>
          <w:tcPr>
            <w:tcW w:w="993" w:type="dxa"/>
            <w:tcBorders>
              <w:top w:val="single" w:sz="4" w:space="0" w:color="auto"/>
              <w:left w:val="nil"/>
              <w:right w:val="single" w:sz="4" w:space="0" w:color="auto"/>
            </w:tcBorders>
            <w:shd w:val="clear" w:color="auto" w:fill="auto"/>
            <w:vAlign w:val="center"/>
            <w:hideMark/>
          </w:tcPr>
          <w:p w:rsidR="00504CFB" w:rsidRPr="008E794D" w:rsidRDefault="00504CF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870024">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CFB" w:rsidRPr="008E794D" w:rsidRDefault="00504CFB" w:rsidP="00870024">
            <w:pPr>
              <w:jc w:val="center"/>
              <w:rPr>
                <w:spacing w:val="0"/>
                <w:sz w:val="20"/>
              </w:rPr>
            </w:pPr>
            <w:r w:rsidRPr="008E794D">
              <w:rPr>
                <w:spacing w:val="0"/>
                <w:sz w:val="20"/>
              </w:rPr>
              <w:t>МП «Развитие образования»</w:t>
            </w:r>
          </w:p>
        </w:tc>
      </w:tr>
      <w:tr w:rsidR="00E7092A"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E7092A" w:rsidRPr="008E794D" w:rsidRDefault="00E7092A" w:rsidP="0044615E">
            <w:pPr>
              <w:jc w:val="center"/>
              <w:rPr>
                <w:b/>
                <w:spacing w:val="0"/>
                <w:sz w:val="20"/>
              </w:rPr>
            </w:pPr>
            <w:r w:rsidRPr="008E794D">
              <w:rPr>
                <w:b/>
                <w:spacing w:val="0"/>
                <w:sz w:val="20"/>
              </w:rPr>
              <w:t xml:space="preserve">Приоритет 3) Развитие инфраструктуры системы </w:t>
            </w:r>
            <w:proofErr w:type="gramStart"/>
            <w:r w:rsidRPr="008E794D">
              <w:rPr>
                <w:b/>
                <w:spacing w:val="0"/>
                <w:sz w:val="20"/>
              </w:rPr>
              <w:t>муниципального</w:t>
            </w:r>
            <w:proofErr w:type="gramEnd"/>
            <w:r w:rsidRPr="008E794D">
              <w:rPr>
                <w:b/>
                <w:spacing w:val="0"/>
                <w:sz w:val="20"/>
              </w:rPr>
              <w:t xml:space="preserve"> образования</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1.1.14</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8861A6">
            <w:pPr>
              <w:rPr>
                <w:spacing w:val="0"/>
                <w:sz w:val="20"/>
              </w:rPr>
            </w:pPr>
            <w:r w:rsidRPr="008E794D">
              <w:rPr>
                <w:spacing w:val="0"/>
                <w:sz w:val="20"/>
              </w:rPr>
              <w:t>Модернизация детских площадок в ДОУ с учетом установленных действующим законодательством правил (СП 252.1325800.2016 Здания дошкольных образовательных организаций</w:t>
            </w:r>
            <w:proofErr w:type="gramStart"/>
            <w:r w:rsidRPr="008E794D">
              <w:rPr>
                <w:spacing w:val="0"/>
                <w:sz w:val="20"/>
              </w:rPr>
              <w:t>.П</w:t>
            </w:r>
            <w:proofErr w:type="gramEnd"/>
            <w:r w:rsidRPr="008E794D">
              <w:rPr>
                <w:spacing w:val="0"/>
                <w:sz w:val="20"/>
              </w:rPr>
              <w:t>равила проектирования)»</w:t>
            </w:r>
          </w:p>
        </w:tc>
        <w:tc>
          <w:tcPr>
            <w:tcW w:w="2977" w:type="dxa"/>
            <w:tcBorders>
              <w:left w:val="single" w:sz="4" w:space="0" w:color="auto"/>
              <w:bottom w:val="single" w:sz="4" w:space="0" w:color="auto"/>
              <w:right w:val="single" w:sz="4" w:space="0" w:color="auto"/>
            </w:tcBorders>
            <w:shd w:val="clear" w:color="auto" w:fill="auto"/>
            <w:hideMark/>
          </w:tcPr>
          <w:p w:rsidR="00135000" w:rsidRPr="008E794D" w:rsidRDefault="00135000" w:rsidP="00135000">
            <w:pPr>
              <w:rPr>
                <w:spacing w:val="0"/>
                <w:sz w:val="20"/>
              </w:rPr>
            </w:pPr>
            <w:r w:rsidRPr="008E794D">
              <w:rPr>
                <w:spacing w:val="0"/>
                <w:sz w:val="20"/>
              </w:rPr>
              <w:t>Повышение уровня соответствия материально-технического обеспечения образовательных организаций установленным требованиям</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35000" w:rsidRPr="008E794D" w:rsidRDefault="001B2FC9" w:rsidP="007215E8">
            <w:pPr>
              <w:rPr>
                <w:spacing w:val="0"/>
                <w:sz w:val="20"/>
              </w:rPr>
            </w:pPr>
            <w:r w:rsidRPr="008E794D">
              <w:rPr>
                <w:spacing w:val="0"/>
                <w:sz w:val="20"/>
              </w:rPr>
              <w:t xml:space="preserve">Выполнено. </w:t>
            </w:r>
            <w:r w:rsidR="00543021" w:rsidRPr="008E794D">
              <w:rPr>
                <w:spacing w:val="0"/>
                <w:sz w:val="20"/>
              </w:rPr>
              <w:t>Модернизация детских площадок в ДОУ в 2024 году не осуществлялась в связи с отсутствием финансирования. На территории ДОУ №№ 54 и 61 были благоустроены новые детские площадки.</w:t>
            </w:r>
          </w:p>
        </w:tc>
        <w:tc>
          <w:tcPr>
            <w:tcW w:w="993" w:type="dxa"/>
            <w:tcBorders>
              <w:top w:val="single" w:sz="4" w:space="0" w:color="auto"/>
              <w:left w:val="nil"/>
              <w:right w:val="single" w:sz="4" w:space="0" w:color="auto"/>
            </w:tcBorders>
            <w:shd w:val="clear" w:color="auto" w:fill="auto"/>
            <w:vAlign w:val="center"/>
            <w:hideMark/>
          </w:tcPr>
          <w:p w:rsidR="00135000" w:rsidRPr="008E794D" w:rsidRDefault="00135000" w:rsidP="00B7697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A150C9">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A150C9">
            <w:pPr>
              <w:jc w:val="center"/>
              <w:rPr>
                <w:spacing w:val="0"/>
                <w:sz w:val="20"/>
              </w:rPr>
            </w:pPr>
            <w:r w:rsidRPr="008E794D">
              <w:rPr>
                <w:spacing w:val="0"/>
                <w:sz w:val="20"/>
              </w:rPr>
              <w:t>МП «Развитие образования»</w:t>
            </w:r>
          </w:p>
        </w:tc>
      </w:tr>
      <w:tr w:rsidR="00135000"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44615E">
            <w:pPr>
              <w:jc w:val="center"/>
              <w:rPr>
                <w:b/>
                <w:spacing w:val="0"/>
                <w:sz w:val="20"/>
              </w:rPr>
            </w:pPr>
            <w:r w:rsidRPr="008E794D">
              <w:rPr>
                <w:b/>
                <w:spacing w:val="0"/>
                <w:sz w:val="20"/>
              </w:rPr>
              <w:t xml:space="preserve">Приоритет 4) Создание условий для развития технологического, </w:t>
            </w:r>
            <w:proofErr w:type="gramStart"/>
            <w:r w:rsidRPr="008E794D">
              <w:rPr>
                <w:b/>
                <w:spacing w:val="0"/>
                <w:sz w:val="20"/>
              </w:rPr>
              <w:t>естественно-научного</w:t>
            </w:r>
            <w:proofErr w:type="gramEnd"/>
            <w:r w:rsidRPr="008E794D">
              <w:rPr>
                <w:b/>
                <w:spacing w:val="0"/>
                <w:sz w:val="20"/>
              </w:rPr>
              <w:t xml:space="preserve"> школьного образования</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1.1.16</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A150C9">
            <w:pPr>
              <w:rPr>
                <w:spacing w:val="0"/>
                <w:sz w:val="20"/>
              </w:rPr>
            </w:pPr>
            <w:r w:rsidRPr="008E794D">
              <w:rPr>
                <w:spacing w:val="0"/>
                <w:sz w:val="20"/>
              </w:rPr>
              <w:t xml:space="preserve">Поддержка реализации образовательных программ и мероприятий, созданных на базе Гимназии № 1 и </w:t>
            </w:r>
            <w:r w:rsidRPr="008E794D">
              <w:rPr>
                <w:spacing w:val="0"/>
                <w:sz w:val="20"/>
              </w:rPr>
              <w:lastRenderedPageBreak/>
              <w:t>СОШ № 15 детских мини-технопарков «</w:t>
            </w:r>
            <w:proofErr w:type="spellStart"/>
            <w:r w:rsidRPr="008E794D">
              <w:rPr>
                <w:spacing w:val="0"/>
                <w:sz w:val="20"/>
              </w:rPr>
              <w:t>Квантолаб</w:t>
            </w:r>
            <w:proofErr w:type="spellEnd"/>
            <w:r w:rsidRPr="008E794D">
              <w:rPr>
                <w:spacing w:val="0"/>
                <w:sz w:val="20"/>
              </w:rPr>
              <w:t>», на базе СОШ №5 - инжинирингового центра и на базе СОШ № 7 – технологической лаборатории</w:t>
            </w:r>
          </w:p>
        </w:tc>
        <w:tc>
          <w:tcPr>
            <w:tcW w:w="2977" w:type="dxa"/>
            <w:vMerge w:val="restart"/>
            <w:tcBorders>
              <w:top w:val="single" w:sz="4" w:space="0" w:color="auto"/>
              <w:left w:val="single" w:sz="4" w:space="0" w:color="auto"/>
              <w:right w:val="single" w:sz="4" w:space="0" w:color="auto"/>
            </w:tcBorders>
            <w:shd w:val="clear" w:color="auto" w:fill="auto"/>
            <w:hideMark/>
          </w:tcPr>
          <w:p w:rsidR="00135000" w:rsidRPr="008E794D" w:rsidRDefault="00135000" w:rsidP="00EB0E85">
            <w:pPr>
              <w:rPr>
                <w:spacing w:val="0"/>
                <w:sz w:val="20"/>
              </w:rPr>
            </w:pPr>
            <w:r w:rsidRPr="008E794D">
              <w:rPr>
                <w:spacing w:val="0"/>
                <w:sz w:val="20"/>
              </w:rPr>
              <w:lastRenderedPageBreak/>
              <w:t xml:space="preserve">Реализация проектов, направленных на обеспечение доступности дополнительных общеобразовательных </w:t>
            </w:r>
            <w:r w:rsidRPr="008E794D">
              <w:rPr>
                <w:spacing w:val="0"/>
                <w:sz w:val="20"/>
              </w:rPr>
              <w:lastRenderedPageBreak/>
              <w:t>программ естественнонаучной и технической направленностей, соответствующих приоритетным направлениям технологического развития Российской Федерации.</w:t>
            </w:r>
          </w:p>
          <w:p w:rsidR="00135000" w:rsidRPr="008E794D" w:rsidRDefault="00135000" w:rsidP="00EB0E85">
            <w:pPr>
              <w:rPr>
                <w:spacing w:val="0"/>
                <w:sz w:val="20"/>
              </w:rPr>
            </w:pPr>
            <w:r w:rsidRPr="008E794D">
              <w:rPr>
                <w:spacing w:val="0"/>
                <w:sz w:val="20"/>
              </w:rPr>
              <w:t>Увеличение количества детей в возрасте 5-18 лет, охваченных современными программами дополнительного образования, ориентированными на профессии будущего.</w:t>
            </w:r>
          </w:p>
          <w:p w:rsidR="00135000" w:rsidRPr="008E794D" w:rsidRDefault="00135000" w:rsidP="00EB0E85">
            <w:pPr>
              <w:rPr>
                <w:spacing w:val="0"/>
                <w:sz w:val="20"/>
              </w:rPr>
            </w:pPr>
            <w:r w:rsidRPr="008E794D">
              <w:rPr>
                <w:spacing w:val="0"/>
                <w:sz w:val="20"/>
              </w:rPr>
              <w:t>Расширение сети детских мини-технопарков с целью обеспечения доступности услуг дополнительного образования</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43021" w:rsidRPr="008E794D" w:rsidRDefault="001B2FC9" w:rsidP="00543021">
            <w:pPr>
              <w:pStyle w:val="ae"/>
              <w:spacing w:before="0" w:beforeAutospacing="0" w:after="0" w:afterAutospacing="0"/>
              <w:jc w:val="both"/>
              <w:textAlignment w:val="top"/>
              <w:rPr>
                <w:sz w:val="20"/>
                <w:szCs w:val="20"/>
              </w:rPr>
            </w:pPr>
            <w:r w:rsidRPr="008E794D">
              <w:rPr>
                <w:sz w:val="20"/>
                <w:szCs w:val="20"/>
              </w:rPr>
              <w:lastRenderedPageBreak/>
              <w:t xml:space="preserve">Выполнено. </w:t>
            </w:r>
            <w:r w:rsidR="00543021" w:rsidRPr="008E794D">
              <w:rPr>
                <w:sz w:val="20"/>
                <w:szCs w:val="20"/>
              </w:rPr>
              <w:t>В 2024 году функционировали 2 детских мини-технопарка «</w:t>
            </w:r>
            <w:proofErr w:type="spellStart"/>
            <w:r w:rsidR="00543021" w:rsidRPr="008E794D">
              <w:rPr>
                <w:sz w:val="20"/>
                <w:szCs w:val="20"/>
              </w:rPr>
              <w:t>Квантолаб</w:t>
            </w:r>
            <w:proofErr w:type="spellEnd"/>
            <w:r w:rsidR="00543021" w:rsidRPr="008E794D">
              <w:rPr>
                <w:sz w:val="20"/>
                <w:szCs w:val="20"/>
              </w:rPr>
              <w:t>», охват программами дополнительного образования детей 5-17 лет составил более 500 чел.</w:t>
            </w:r>
            <w:r w:rsidR="00543021" w:rsidRPr="008E794D">
              <w:rPr>
                <w:sz w:val="20"/>
              </w:rPr>
              <w:t xml:space="preserve"> (в</w:t>
            </w:r>
            <w:r w:rsidR="00543021" w:rsidRPr="008E794D">
              <w:rPr>
                <w:sz w:val="20"/>
                <w:szCs w:val="20"/>
              </w:rPr>
              <w:t>2023 году  - 369 обучающихся).</w:t>
            </w:r>
          </w:p>
          <w:p w:rsidR="00135000" w:rsidRPr="008E794D" w:rsidRDefault="00543021" w:rsidP="00EB0E85">
            <w:pPr>
              <w:rPr>
                <w:spacing w:val="0"/>
                <w:sz w:val="20"/>
              </w:rPr>
            </w:pPr>
            <w:r w:rsidRPr="008E794D">
              <w:rPr>
                <w:spacing w:val="0"/>
                <w:sz w:val="20"/>
              </w:rPr>
              <w:lastRenderedPageBreak/>
              <w:t xml:space="preserve"> Поддержано проведение городских мероприятий и участие в региональных мероприятиях обучающихся в мини-технопарках.</w:t>
            </w:r>
          </w:p>
          <w:p w:rsidR="00543021" w:rsidRPr="008E794D" w:rsidRDefault="00543021" w:rsidP="00EB0E85">
            <w:pPr>
              <w:rPr>
                <w:spacing w:val="0"/>
                <w:sz w:val="20"/>
              </w:rPr>
            </w:pPr>
            <w:r w:rsidRPr="008E794D">
              <w:rPr>
                <w:spacing w:val="0"/>
                <w:sz w:val="20"/>
              </w:rPr>
              <w:t>Продолжил свою работу инжиниринговый центр в СОШ № 7. На базе школы №7 прошли мероприятия по «Науке</w:t>
            </w:r>
            <w:proofErr w:type="gramStart"/>
            <w:r w:rsidRPr="008E794D">
              <w:rPr>
                <w:spacing w:val="0"/>
                <w:sz w:val="20"/>
              </w:rPr>
              <w:t>0</w:t>
            </w:r>
            <w:proofErr w:type="gramEnd"/>
            <w:r w:rsidRPr="008E794D">
              <w:rPr>
                <w:spacing w:val="0"/>
                <w:sz w:val="20"/>
              </w:rPr>
              <w:t>+».</w:t>
            </w:r>
          </w:p>
        </w:tc>
        <w:tc>
          <w:tcPr>
            <w:tcW w:w="993" w:type="dxa"/>
            <w:tcBorders>
              <w:top w:val="single" w:sz="4" w:space="0" w:color="auto"/>
              <w:left w:val="nil"/>
              <w:right w:val="single" w:sz="4" w:space="0" w:color="auto"/>
            </w:tcBorders>
            <w:shd w:val="clear" w:color="auto" w:fill="auto"/>
            <w:vAlign w:val="center"/>
            <w:hideMark/>
          </w:tcPr>
          <w:p w:rsidR="00135000" w:rsidRPr="008E794D" w:rsidRDefault="00135000" w:rsidP="00EB0E85">
            <w:pPr>
              <w:jc w:val="center"/>
              <w:rPr>
                <w:spacing w:val="0"/>
                <w:sz w:val="20"/>
              </w:rPr>
            </w:pPr>
            <w:r w:rsidRPr="008E794D">
              <w:rPr>
                <w:spacing w:val="0"/>
                <w:sz w:val="20"/>
              </w:rPr>
              <w:lastRenderedPageBreak/>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EB0E85">
            <w:pPr>
              <w:jc w:val="center"/>
              <w:rPr>
                <w:spacing w:val="0"/>
                <w:sz w:val="20"/>
              </w:rPr>
            </w:pPr>
            <w:r w:rsidRPr="008E794D">
              <w:rPr>
                <w:spacing w:val="0"/>
                <w:sz w:val="20"/>
              </w:rPr>
              <w:t xml:space="preserve">Непрограммное мероприятие </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lastRenderedPageBreak/>
              <w:t>1.1.17</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8909F9">
            <w:pPr>
              <w:rPr>
                <w:spacing w:val="0"/>
                <w:sz w:val="20"/>
              </w:rPr>
            </w:pPr>
            <w:r w:rsidRPr="008E794D">
              <w:rPr>
                <w:spacing w:val="0"/>
                <w:sz w:val="20"/>
              </w:rPr>
              <w:t>Участие в конкурсном отборе на создание дополнительного детского мини-технопарка «</w:t>
            </w:r>
            <w:proofErr w:type="spellStart"/>
            <w:r w:rsidRPr="008E794D">
              <w:rPr>
                <w:spacing w:val="0"/>
                <w:sz w:val="20"/>
              </w:rPr>
              <w:t>Квантолаб</w:t>
            </w:r>
            <w:proofErr w:type="spellEnd"/>
            <w:r w:rsidRPr="008E794D">
              <w:rPr>
                <w:spacing w:val="0"/>
                <w:sz w:val="20"/>
              </w:rPr>
              <w:t>» на базе общеобразовательной организации</w:t>
            </w:r>
          </w:p>
        </w:tc>
        <w:tc>
          <w:tcPr>
            <w:tcW w:w="2977" w:type="dxa"/>
            <w:vMerge/>
            <w:tcBorders>
              <w:left w:val="single" w:sz="4" w:space="0" w:color="auto"/>
              <w:bottom w:val="single" w:sz="4" w:space="0" w:color="auto"/>
              <w:right w:val="single" w:sz="4" w:space="0" w:color="auto"/>
            </w:tcBorders>
            <w:shd w:val="clear" w:color="auto" w:fill="auto"/>
            <w:hideMark/>
          </w:tcPr>
          <w:p w:rsidR="00135000" w:rsidRPr="008E794D" w:rsidRDefault="00135000"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35000" w:rsidRPr="008E794D" w:rsidRDefault="00543021" w:rsidP="00543021">
            <w:pPr>
              <w:pStyle w:val="ae"/>
              <w:spacing w:before="0" w:beforeAutospacing="0" w:after="0" w:afterAutospacing="0"/>
              <w:jc w:val="both"/>
              <w:textAlignment w:val="top"/>
              <w:rPr>
                <w:sz w:val="20"/>
                <w:szCs w:val="20"/>
              </w:rPr>
            </w:pPr>
            <w:r w:rsidRPr="008E794D">
              <w:rPr>
                <w:sz w:val="20"/>
                <w:szCs w:val="20"/>
              </w:rPr>
              <w:t>В 2024 году</w:t>
            </w:r>
            <w:r w:rsidR="00986357" w:rsidRPr="008E794D">
              <w:rPr>
                <w:sz w:val="20"/>
                <w:szCs w:val="20"/>
              </w:rPr>
              <w:t xml:space="preserve">на областном уровне </w:t>
            </w:r>
            <w:r w:rsidRPr="008E794D">
              <w:rPr>
                <w:sz w:val="20"/>
                <w:szCs w:val="20"/>
              </w:rPr>
              <w:t xml:space="preserve"> конкурсного отбора не осуществлялось.</w:t>
            </w:r>
          </w:p>
        </w:tc>
        <w:tc>
          <w:tcPr>
            <w:tcW w:w="993" w:type="dxa"/>
            <w:tcBorders>
              <w:top w:val="single" w:sz="4" w:space="0" w:color="auto"/>
              <w:left w:val="nil"/>
              <w:right w:val="single" w:sz="4" w:space="0" w:color="auto"/>
            </w:tcBorders>
            <w:shd w:val="clear" w:color="auto" w:fill="auto"/>
            <w:vAlign w:val="center"/>
            <w:hideMark/>
          </w:tcPr>
          <w:p w:rsidR="00135000" w:rsidRPr="008E794D" w:rsidRDefault="00135000" w:rsidP="00EB0E85">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Непрограммное мероприятие</w:t>
            </w:r>
          </w:p>
        </w:tc>
      </w:tr>
      <w:tr w:rsidR="00135000"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44615E">
            <w:pPr>
              <w:jc w:val="center"/>
              <w:rPr>
                <w:b/>
                <w:spacing w:val="0"/>
                <w:sz w:val="20"/>
              </w:rPr>
            </w:pPr>
            <w:r w:rsidRPr="008E794D">
              <w:rPr>
                <w:b/>
                <w:spacing w:val="0"/>
                <w:sz w:val="20"/>
              </w:rPr>
              <w:t xml:space="preserve">Приоритет 5) Формирование современной инфраструктуры образовательных организаций за счет обновления материально-технической и информационно-технологической инфраструктуры, повышения качества условий безопасности и </w:t>
            </w:r>
            <w:proofErr w:type="spellStart"/>
            <w:r w:rsidRPr="008E794D">
              <w:rPr>
                <w:b/>
                <w:spacing w:val="0"/>
                <w:sz w:val="20"/>
              </w:rPr>
              <w:t>здоровьесбережения</w:t>
            </w:r>
            <w:proofErr w:type="spellEnd"/>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1.1.18</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8909F9">
            <w:pPr>
              <w:rPr>
                <w:spacing w:val="0"/>
                <w:sz w:val="20"/>
              </w:rPr>
            </w:pPr>
            <w:r w:rsidRPr="008E794D">
              <w:rPr>
                <w:spacing w:val="0"/>
                <w:sz w:val="20"/>
              </w:rPr>
              <w:t>Продолжение участия в мероприятиях в рамках внедрения целевой модели цифровой образовательной среды регионального проекта «Цифровая образовательная среда» национального проекта «Образование»</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EB0E85">
            <w:pPr>
              <w:rPr>
                <w:spacing w:val="0"/>
                <w:sz w:val="20"/>
              </w:rPr>
            </w:pPr>
            <w:r w:rsidRPr="00D0564E">
              <w:rPr>
                <w:spacing w:val="0"/>
                <w:sz w:val="20"/>
              </w:rPr>
              <w:t>Ежегодно повышение квалификации работников системы образования на базе организаций, осуществляющих образовательную</w:t>
            </w:r>
            <w:r w:rsidRPr="008E794D">
              <w:rPr>
                <w:spacing w:val="0"/>
                <w:sz w:val="20"/>
              </w:rPr>
              <w:t xml:space="preserve"> деятельность по образовательным программам высшего образования, с целью повышения их компетенций в области современных технологий электронного обучения.</w:t>
            </w:r>
          </w:p>
          <w:p w:rsidR="00135000" w:rsidRPr="008E794D" w:rsidRDefault="00135000" w:rsidP="00EB0E85">
            <w:pPr>
              <w:rPr>
                <w:spacing w:val="0"/>
                <w:sz w:val="20"/>
              </w:rPr>
            </w:pPr>
            <w:r w:rsidRPr="008E794D">
              <w:rPr>
                <w:spacing w:val="0"/>
                <w:sz w:val="20"/>
              </w:rPr>
              <w:t>Развитие информационного наполнения и функциональных возможностей открытых и общедоступных информационных ресурсов образовательных организаций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35000" w:rsidRPr="008E794D" w:rsidRDefault="001B2FC9" w:rsidP="00543021">
            <w:pPr>
              <w:pStyle w:val="ae"/>
              <w:spacing w:before="0" w:beforeAutospacing="0" w:after="0" w:afterAutospacing="0"/>
              <w:jc w:val="both"/>
              <w:textAlignment w:val="top"/>
              <w:rPr>
                <w:sz w:val="20"/>
                <w:szCs w:val="20"/>
              </w:rPr>
            </w:pPr>
            <w:r w:rsidRPr="008E794D">
              <w:rPr>
                <w:sz w:val="20"/>
                <w:szCs w:val="20"/>
              </w:rPr>
              <w:t xml:space="preserve">Выполнено. </w:t>
            </w:r>
            <w:r w:rsidR="00543021" w:rsidRPr="008E794D">
              <w:rPr>
                <w:sz w:val="20"/>
                <w:szCs w:val="20"/>
              </w:rPr>
              <w:t>В 2024 году продолжено информационное наполнение и расширение функциональных возможностей открытых и общедоступных информационных ресурсов образовательных организаций, созданных в рамках регионального проекта «Цифровая образовательная среда».</w:t>
            </w:r>
          </w:p>
        </w:tc>
        <w:tc>
          <w:tcPr>
            <w:tcW w:w="993" w:type="dxa"/>
            <w:tcBorders>
              <w:top w:val="single" w:sz="4" w:space="0" w:color="auto"/>
              <w:left w:val="nil"/>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В рамках национального проекта «Образование»</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1.1.19</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7F2D24">
            <w:pPr>
              <w:rPr>
                <w:spacing w:val="0"/>
                <w:sz w:val="20"/>
              </w:rPr>
            </w:pPr>
            <w:r w:rsidRPr="008E794D">
              <w:rPr>
                <w:spacing w:val="0"/>
                <w:sz w:val="20"/>
              </w:rPr>
              <w:t xml:space="preserve">Ежегодное обновление оборудования для обеззараживания воздуха, дезинфекции помещений и </w:t>
            </w:r>
            <w:r w:rsidRPr="008E794D">
              <w:rPr>
                <w:spacing w:val="0"/>
                <w:sz w:val="20"/>
              </w:rPr>
              <w:lastRenderedPageBreak/>
              <w:t>проведения термометрии, обеспечение его регулярного обслуживания и модернизация</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2F1ACC">
            <w:pPr>
              <w:rPr>
                <w:spacing w:val="0"/>
                <w:sz w:val="20"/>
              </w:rPr>
            </w:pPr>
            <w:r w:rsidRPr="008E794D">
              <w:rPr>
                <w:spacing w:val="0"/>
                <w:sz w:val="20"/>
              </w:rPr>
              <w:lastRenderedPageBreak/>
              <w:t>Сохранение здоровья детей в дошкольных и образовательных организациях</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86357" w:rsidRPr="008E794D" w:rsidRDefault="001B2FC9" w:rsidP="00986357">
            <w:pPr>
              <w:pStyle w:val="ae"/>
              <w:spacing w:before="0" w:beforeAutospacing="0" w:after="0" w:afterAutospacing="0"/>
              <w:jc w:val="both"/>
              <w:textAlignment w:val="top"/>
              <w:rPr>
                <w:sz w:val="20"/>
                <w:szCs w:val="20"/>
              </w:rPr>
            </w:pPr>
            <w:r w:rsidRPr="008E794D">
              <w:rPr>
                <w:sz w:val="20"/>
                <w:szCs w:val="20"/>
              </w:rPr>
              <w:t xml:space="preserve">Не выполнено. </w:t>
            </w:r>
            <w:r w:rsidR="00986357" w:rsidRPr="008E794D">
              <w:rPr>
                <w:sz w:val="20"/>
                <w:szCs w:val="20"/>
              </w:rPr>
              <w:t xml:space="preserve">В 2023-2024гг.  </w:t>
            </w:r>
            <w:proofErr w:type="spellStart"/>
            <w:r w:rsidR="00986357" w:rsidRPr="008E794D">
              <w:rPr>
                <w:sz w:val="20"/>
                <w:szCs w:val="20"/>
              </w:rPr>
              <w:t>рециркуляторы</w:t>
            </w:r>
            <w:proofErr w:type="spellEnd"/>
            <w:r w:rsidR="00986357" w:rsidRPr="008E794D">
              <w:rPr>
                <w:sz w:val="20"/>
                <w:szCs w:val="20"/>
              </w:rPr>
              <w:t xml:space="preserve"> не приобретались.</w:t>
            </w:r>
          </w:p>
          <w:p w:rsidR="00135000" w:rsidRPr="008E794D" w:rsidRDefault="00135000" w:rsidP="00986357">
            <w:pPr>
              <w:pStyle w:val="ae"/>
              <w:spacing w:before="0" w:beforeAutospacing="0" w:after="0" w:afterAutospacing="0"/>
              <w:jc w:val="both"/>
              <w:textAlignment w:val="top"/>
              <w:rPr>
                <w:sz w:val="20"/>
                <w:szCs w:val="20"/>
              </w:rPr>
            </w:pPr>
          </w:p>
        </w:tc>
        <w:tc>
          <w:tcPr>
            <w:tcW w:w="993" w:type="dxa"/>
            <w:tcBorders>
              <w:top w:val="single" w:sz="4" w:space="0" w:color="auto"/>
              <w:left w:val="nil"/>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МП «Развитие образования»</w:t>
            </w:r>
          </w:p>
        </w:tc>
      </w:tr>
      <w:tr w:rsidR="00135000"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44615E">
            <w:pPr>
              <w:jc w:val="center"/>
              <w:rPr>
                <w:b/>
                <w:spacing w:val="0"/>
                <w:sz w:val="20"/>
              </w:rPr>
            </w:pPr>
            <w:r w:rsidRPr="008E794D">
              <w:rPr>
                <w:b/>
                <w:spacing w:val="0"/>
                <w:sz w:val="20"/>
              </w:rPr>
              <w:lastRenderedPageBreak/>
              <w:t xml:space="preserve">Приоритет 6) Содействие развитию способностей и талантов детей и вовлечение детей в общественную деятельность </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1.1.20</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8909F9">
            <w:pPr>
              <w:rPr>
                <w:spacing w:val="0"/>
                <w:sz w:val="20"/>
              </w:rPr>
            </w:pPr>
            <w:r w:rsidRPr="008E794D">
              <w:rPr>
                <w:spacing w:val="0"/>
                <w:sz w:val="20"/>
              </w:rPr>
              <w:t>Проведение ежегодных городских мероприятий:</w:t>
            </w:r>
          </w:p>
          <w:p w:rsidR="00135000" w:rsidRPr="008E794D" w:rsidRDefault="00135000" w:rsidP="008909F9">
            <w:pPr>
              <w:rPr>
                <w:spacing w:val="0"/>
                <w:sz w:val="20"/>
              </w:rPr>
            </w:pPr>
            <w:r w:rsidRPr="008E794D">
              <w:rPr>
                <w:spacing w:val="0"/>
                <w:sz w:val="20"/>
              </w:rPr>
              <w:t>- учебно-тренировочных сборов по подготовке к участию в региональном этапе Всероссийской олимпиады школьников;</w:t>
            </w:r>
          </w:p>
          <w:p w:rsidR="00135000" w:rsidRPr="008E794D" w:rsidRDefault="00135000" w:rsidP="008909F9">
            <w:pPr>
              <w:rPr>
                <w:spacing w:val="0"/>
                <w:sz w:val="20"/>
              </w:rPr>
            </w:pPr>
            <w:r w:rsidRPr="008E794D">
              <w:rPr>
                <w:spacing w:val="0"/>
                <w:sz w:val="20"/>
              </w:rPr>
              <w:t>- мероприятий Российской научно-социальной программы для молодёжи и школьников «Шаг в будущее»;</w:t>
            </w:r>
          </w:p>
          <w:p w:rsidR="00135000" w:rsidRPr="008E794D" w:rsidRDefault="00135000" w:rsidP="008909F9">
            <w:pPr>
              <w:rPr>
                <w:spacing w:val="0"/>
                <w:sz w:val="20"/>
              </w:rPr>
            </w:pPr>
            <w:r w:rsidRPr="008E794D">
              <w:rPr>
                <w:spacing w:val="0"/>
                <w:sz w:val="20"/>
              </w:rPr>
              <w:t>- церемонии чествования обучающихся 11-х классов, награжденных золотыми и серебряными медалями «За особые успехи в учении»;</w:t>
            </w:r>
          </w:p>
          <w:p w:rsidR="00135000" w:rsidRPr="008E794D" w:rsidRDefault="00135000" w:rsidP="008909F9">
            <w:pPr>
              <w:rPr>
                <w:spacing w:val="0"/>
                <w:sz w:val="20"/>
              </w:rPr>
            </w:pPr>
            <w:r w:rsidRPr="008E794D">
              <w:rPr>
                <w:spacing w:val="0"/>
                <w:sz w:val="20"/>
              </w:rPr>
              <w:t>- муниципального конкурса «Ученик года»</w:t>
            </w:r>
          </w:p>
        </w:tc>
        <w:tc>
          <w:tcPr>
            <w:tcW w:w="2977" w:type="dxa"/>
            <w:vMerge w:val="restart"/>
            <w:tcBorders>
              <w:top w:val="single" w:sz="4" w:space="0" w:color="auto"/>
              <w:left w:val="single" w:sz="4" w:space="0" w:color="auto"/>
              <w:right w:val="single" w:sz="4" w:space="0" w:color="auto"/>
            </w:tcBorders>
            <w:shd w:val="clear" w:color="auto" w:fill="auto"/>
            <w:hideMark/>
          </w:tcPr>
          <w:p w:rsidR="00135000" w:rsidRPr="008E794D" w:rsidRDefault="00135000" w:rsidP="00EB0E85">
            <w:pPr>
              <w:rPr>
                <w:spacing w:val="0"/>
                <w:sz w:val="20"/>
              </w:rPr>
            </w:pPr>
            <w:r w:rsidRPr="008E794D">
              <w:rPr>
                <w:spacing w:val="0"/>
                <w:sz w:val="20"/>
              </w:rPr>
              <w:t>Развитие системы непрерывного выявления и поддержки талантов и способностей детей и молодежи.</w:t>
            </w:r>
          </w:p>
          <w:p w:rsidR="00135000" w:rsidRPr="008E794D" w:rsidRDefault="00135000" w:rsidP="00EB0E85">
            <w:pPr>
              <w:rPr>
                <w:spacing w:val="0"/>
                <w:sz w:val="20"/>
              </w:rPr>
            </w:pPr>
            <w:r w:rsidRPr="008E794D">
              <w:rPr>
                <w:spacing w:val="0"/>
                <w:sz w:val="20"/>
              </w:rPr>
              <w:t>Раннее вовлечение детей и молодежи в научно-исследовательскую деятельность, привлечение внимание к научным знаниям, как основе развития государства и общества, популяризация современных научных достижений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86357" w:rsidRPr="008E794D" w:rsidRDefault="001B2FC9" w:rsidP="00986357">
            <w:pPr>
              <w:pStyle w:val="ae"/>
              <w:spacing w:before="0" w:beforeAutospacing="0" w:after="0" w:afterAutospacing="0"/>
              <w:jc w:val="both"/>
              <w:textAlignment w:val="top"/>
              <w:rPr>
                <w:sz w:val="20"/>
                <w:szCs w:val="20"/>
              </w:rPr>
            </w:pPr>
            <w:r w:rsidRPr="008E794D">
              <w:rPr>
                <w:sz w:val="20"/>
                <w:szCs w:val="20"/>
              </w:rPr>
              <w:t xml:space="preserve">Выполнено. </w:t>
            </w:r>
            <w:r w:rsidR="00986357" w:rsidRPr="008E794D">
              <w:rPr>
                <w:sz w:val="20"/>
                <w:szCs w:val="20"/>
              </w:rPr>
              <w:t>В 2024 году:</w:t>
            </w:r>
          </w:p>
          <w:p w:rsidR="00986357" w:rsidRPr="008E794D" w:rsidRDefault="00986357" w:rsidP="00986357">
            <w:pPr>
              <w:pStyle w:val="ae"/>
              <w:spacing w:before="0" w:beforeAutospacing="0" w:after="0" w:afterAutospacing="0"/>
              <w:jc w:val="both"/>
              <w:textAlignment w:val="top"/>
              <w:rPr>
                <w:sz w:val="20"/>
                <w:szCs w:val="20"/>
              </w:rPr>
            </w:pPr>
            <w:r w:rsidRPr="008E794D">
              <w:rPr>
                <w:sz w:val="20"/>
                <w:szCs w:val="20"/>
              </w:rPr>
              <w:t>- учебно-тренировочные сборы проходили на базе МБОУ СОШ №15 г.Апатиты (113 участников);</w:t>
            </w:r>
          </w:p>
          <w:p w:rsidR="00986357" w:rsidRPr="008E794D" w:rsidRDefault="00986357" w:rsidP="00986357">
            <w:pPr>
              <w:pStyle w:val="ae"/>
              <w:spacing w:before="0" w:beforeAutospacing="0" w:after="0" w:afterAutospacing="0"/>
              <w:jc w:val="both"/>
              <w:textAlignment w:val="top"/>
              <w:rPr>
                <w:sz w:val="20"/>
                <w:szCs w:val="20"/>
              </w:rPr>
            </w:pPr>
            <w:r w:rsidRPr="008E794D">
              <w:rPr>
                <w:sz w:val="20"/>
                <w:szCs w:val="20"/>
              </w:rPr>
              <w:t>- мероприятия Российской научно-социальной программы для молодёжи и школьников «Шаг в будущее» прошли в полном объеме (112 участников);</w:t>
            </w:r>
          </w:p>
          <w:p w:rsidR="00986357" w:rsidRPr="008E794D" w:rsidRDefault="00986357" w:rsidP="00986357">
            <w:pPr>
              <w:pStyle w:val="ae"/>
              <w:spacing w:before="0" w:beforeAutospacing="0" w:after="0" w:afterAutospacing="0"/>
              <w:jc w:val="both"/>
              <w:textAlignment w:val="top"/>
              <w:rPr>
                <w:sz w:val="20"/>
                <w:szCs w:val="20"/>
              </w:rPr>
            </w:pPr>
            <w:r w:rsidRPr="008E794D">
              <w:rPr>
                <w:sz w:val="20"/>
                <w:szCs w:val="20"/>
              </w:rPr>
              <w:t>- церемония чествования обучающихся 11-х классов, награжденных золотыми и серебряными медалями «За особые успехи в учении» прошла (35 медалистов);</w:t>
            </w:r>
          </w:p>
          <w:p w:rsidR="00135000" w:rsidRPr="008E794D" w:rsidRDefault="00986357" w:rsidP="00986357">
            <w:pPr>
              <w:pStyle w:val="ae"/>
              <w:spacing w:before="0" w:beforeAutospacing="0" w:after="0" w:afterAutospacing="0"/>
              <w:jc w:val="both"/>
              <w:textAlignment w:val="top"/>
              <w:rPr>
                <w:sz w:val="20"/>
                <w:szCs w:val="20"/>
              </w:rPr>
            </w:pPr>
            <w:r w:rsidRPr="008E794D">
              <w:rPr>
                <w:sz w:val="20"/>
                <w:szCs w:val="20"/>
              </w:rPr>
              <w:t>- муниципальный конкурс «Ученик года» проведен (</w:t>
            </w:r>
            <w:proofErr w:type="gramStart"/>
            <w:r w:rsidRPr="008E794D">
              <w:rPr>
                <w:sz w:val="20"/>
                <w:szCs w:val="20"/>
              </w:rPr>
              <w:t>награждены</w:t>
            </w:r>
            <w:proofErr w:type="gramEnd"/>
            <w:r w:rsidRPr="008E794D">
              <w:rPr>
                <w:sz w:val="20"/>
                <w:szCs w:val="20"/>
              </w:rPr>
              <w:t xml:space="preserve"> 3 обучающихся).</w:t>
            </w:r>
          </w:p>
        </w:tc>
        <w:tc>
          <w:tcPr>
            <w:tcW w:w="993" w:type="dxa"/>
            <w:tcBorders>
              <w:top w:val="single" w:sz="4" w:space="0" w:color="auto"/>
              <w:left w:val="nil"/>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7F2D24">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7F2D24">
            <w:pPr>
              <w:jc w:val="center"/>
              <w:rPr>
                <w:spacing w:val="0"/>
                <w:sz w:val="20"/>
              </w:rPr>
            </w:pPr>
            <w:r w:rsidRPr="008E794D">
              <w:rPr>
                <w:spacing w:val="0"/>
                <w:sz w:val="20"/>
              </w:rPr>
              <w:t>МП «Развитие образования»</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1.1.21</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CC464D">
            <w:pPr>
              <w:rPr>
                <w:spacing w:val="0"/>
                <w:sz w:val="20"/>
              </w:rPr>
            </w:pPr>
            <w:r w:rsidRPr="008E794D">
              <w:rPr>
                <w:spacing w:val="0"/>
                <w:sz w:val="20"/>
              </w:rPr>
              <w:t xml:space="preserve">Ежегодное участие в организации </w:t>
            </w:r>
            <w:proofErr w:type="spellStart"/>
            <w:r w:rsidRPr="008E794D">
              <w:rPr>
                <w:spacing w:val="0"/>
                <w:sz w:val="20"/>
              </w:rPr>
              <w:t>униципальной</w:t>
            </w:r>
            <w:proofErr w:type="spellEnd"/>
            <w:r w:rsidRPr="008E794D">
              <w:rPr>
                <w:spacing w:val="0"/>
                <w:sz w:val="20"/>
              </w:rPr>
              <w:t xml:space="preserve"> площадки Всероссийского фестиваля науки «НАУКА 0+»</w:t>
            </w:r>
          </w:p>
        </w:tc>
        <w:tc>
          <w:tcPr>
            <w:tcW w:w="2977" w:type="dxa"/>
            <w:vMerge/>
            <w:tcBorders>
              <w:left w:val="single" w:sz="4" w:space="0" w:color="auto"/>
              <w:bottom w:val="single" w:sz="4" w:space="0" w:color="auto"/>
              <w:right w:val="single" w:sz="4" w:space="0" w:color="auto"/>
            </w:tcBorders>
            <w:shd w:val="clear" w:color="auto" w:fill="auto"/>
            <w:hideMark/>
          </w:tcPr>
          <w:p w:rsidR="00135000" w:rsidRPr="008E794D" w:rsidRDefault="00135000"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B2FC9" w:rsidRPr="008E794D" w:rsidRDefault="001B2FC9" w:rsidP="00986357">
            <w:pPr>
              <w:pStyle w:val="ae"/>
              <w:spacing w:before="0" w:beforeAutospacing="0" w:after="0" w:afterAutospacing="0"/>
              <w:jc w:val="both"/>
              <w:textAlignment w:val="top"/>
              <w:rPr>
                <w:sz w:val="20"/>
                <w:szCs w:val="20"/>
              </w:rPr>
            </w:pPr>
            <w:r w:rsidRPr="008E794D">
              <w:rPr>
                <w:sz w:val="20"/>
                <w:szCs w:val="20"/>
              </w:rPr>
              <w:t>Выполнено.</w:t>
            </w:r>
          </w:p>
          <w:p w:rsidR="00135000" w:rsidRPr="008E794D" w:rsidRDefault="00986357" w:rsidP="00986357">
            <w:pPr>
              <w:pStyle w:val="ae"/>
              <w:spacing w:before="0" w:beforeAutospacing="0" w:after="0" w:afterAutospacing="0"/>
              <w:jc w:val="both"/>
              <w:textAlignment w:val="top"/>
              <w:rPr>
                <w:sz w:val="20"/>
                <w:szCs w:val="20"/>
              </w:rPr>
            </w:pPr>
            <w:proofErr w:type="gramStart"/>
            <w:r w:rsidRPr="008E794D">
              <w:rPr>
                <w:sz w:val="20"/>
                <w:szCs w:val="20"/>
              </w:rPr>
              <w:t>Организованы и проведены</w:t>
            </w:r>
            <w:proofErr w:type="gramEnd"/>
            <w:r w:rsidRPr="008E794D">
              <w:rPr>
                <w:sz w:val="20"/>
                <w:szCs w:val="20"/>
              </w:rPr>
              <w:t xml:space="preserve"> в ноябре мероприятия фестиваля науки. Все мероприятия прошли на базе образовательных организаций города Апатиты, учреждений культуры и ФИЦ КНЦ РАН. Более 5000 участников.</w:t>
            </w:r>
          </w:p>
        </w:tc>
        <w:tc>
          <w:tcPr>
            <w:tcW w:w="993" w:type="dxa"/>
            <w:tcBorders>
              <w:top w:val="single" w:sz="4" w:space="0" w:color="auto"/>
              <w:left w:val="nil"/>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МП «Развитие образования»</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1.1.22</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FA0BC1">
            <w:pPr>
              <w:rPr>
                <w:spacing w:val="0"/>
                <w:sz w:val="20"/>
              </w:rPr>
            </w:pPr>
            <w:r w:rsidRPr="008E794D">
              <w:rPr>
                <w:spacing w:val="0"/>
                <w:sz w:val="20"/>
              </w:rPr>
              <w:t>Формирование социокультурных центров на базе школ, поддержка созданных социокультурных центров и регулярная организация на их базе городских мероприятий</w:t>
            </w:r>
          </w:p>
        </w:tc>
        <w:tc>
          <w:tcPr>
            <w:tcW w:w="2977" w:type="dxa"/>
            <w:tcBorders>
              <w:left w:val="single" w:sz="4" w:space="0" w:color="auto"/>
              <w:bottom w:val="single" w:sz="4" w:space="0" w:color="auto"/>
              <w:right w:val="single" w:sz="4" w:space="0" w:color="auto"/>
            </w:tcBorders>
            <w:shd w:val="clear" w:color="auto" w:fill="auto"/>
            <w:hideMark/>
          </w:tcPr>
          <w:p w:rsidR="00135000" w:rsidRPr="008E794D" w:rsidRDefault="00135000" w:rsidP="00EB0E85">
            <w:pPr>
              <w:rPr>
                <w:spacing w:val="0"/>
                <w:sz w:val="20"/>
              </w:rPr>
            </w:pPr>
            <w:r w:rsidRPr="008E794D">
              <w:rPr>
                <w:spacing w:val="0"/>
                <w:sz w:val="20"/>
              </w:rPr>
              <w:t>Создание на всей территории города Апатиты условий для организации культурно-массовых, физкультурно-спортивных, развлекательных и иных мероприятий для населения, обеспечивающих круглогодично полезную занятость детей и молодежи</w:t>
            </w:r>
          </w:p>
        </w:tc>
        <w:tc>
          <w:tcPr>
            <w:tcW w:w="5244" w:type="dxa"/>
            <w:tcBorders>
              <w:left w:val="single" w:sz="4" w:space="0" w:color="auto"/>
              <w:bottom w:val="single" w:sz="4" w:space="0" w:color="auto"/>
              <w:right w:val="single" w:sz="4" w:space="0" w:color="auto"/>
            </w:tcBorders>
            <w:shd w:val="clear" w:color="auto" w:fill="auto"/>
          </w:tcPr>
          <w:p w:rsidR="00135000" w:rsidRPr="008E794D" w:rsidRDefault="001B2FC9" w:rsidP="00CC464D">
            <w:pPr>
              <w:pStyle w:val="ae"/>
              <w:spacing w:before="0" w:beforeAutospacing="0" w:after="0" w:afterAutospacing="0"/>
              <w:jc w:val="both"/>
              <w:textAlignment w:val="top"/>
              <w:rPr>
                <w:sz w:val="20"/>
                <w:szCs w:val="20"/>
              </w:rPr>
            </w:pPr>
            <w:r w:rsidRPr="008E794D">
              <w:rPr>
                <w:sz w:val="20"/>
                <w:szCs w:val="20"/>
              </w:rPr>
              <w:t xml:space="preserve">Выполнено. </w:t>
            </w:r>
            <w:r w:rsidR="00CC464D" w:rsidRPr="008E794D">
              <w:rPr>
                <w:sz w:val="20"/>
                <w:szCs w:val="20"/>
              </w:rPr>
              <w:t xml:space="preserve">Социокультурными центрами в течение 2024 года выступали МБОУ СОШ №4 г. Апатиты и МБОУ СОШ №7 г. Апатиты, МБОУ СОШ № 10 г. Апатиты на территориях которых </w:t>
            </w:r>
            <w:proofErr w:type="gramStart"/>
            <w:r w:rsidR="00CC464D" w:rsidRPr="008E794D">
              <w:rPr>
                <w:sz w:val="20"/>
                <w:szCs w:val="20"/>
              </w:rPr>
              <w:t>проведены</w:t>
            </w:r>
            <w:proofErr w:type="gramEnd"/>
            <w:r w:rsidR="00CC464D" w:rsidRPr="008E794D">
              <w:rPr>
                <w:sz w:val="20"/>
                <w:szCs w:val="20"/>
              </w:rPr>
              <w:t xml:space="preserve"> ряд городских мероприятий.</w:t>
            </w:r>
          </w:p>
        </w:tc>
        <w:tc>
          <w:tcPr>
            <w:tcW w:w="993" w:type="dxa"/>
            <w:tcBorders>
              <w:top w:val="single" w:sz="4" w:space="0" w:color="auto"/>
              <w:left w:val="nil"/>
              <w:right w:val="single" w:sz="4" w:space="0" w:color="auto"/>
            </w:tcBorders>
            <w:shd w:val="clear" w:color="auto" w:fill="auto"/>
            <w:vAlign w:val="center"/>
            <w:hideMark/>
          </w:tcPr>
          <w:p w:rsidR="00135000" w:rsidRPr="008E794D" w:rsidRDefault="00135000" w:rsidP="00A150C9">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A150C9">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A150C9">
            <w:pPr>
              <w:jc w:val="center"/>
              <w:rPr>
                <w:spacing w:val="0"/>
                <w:sz w:val="20"/>
              </w:rPr>
            </w:pPr>
            <w:r w:rsidRPr="008E794D">
              <w:rPr>
                <w:spacing w:val="0"/>
                <w:sz w:val="20"/>
              </w:rPr>
              <w:t>МП «Развитие образования»</w:t>
            </w:r>
          </w:p>
        </w:tc>
      </w:tr>
      <w:tr w:rsidR="00135000"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FABF8F"/>
            <w:vAlign w:val="center"/>
            <w:hideMark/>
          </w:tcPr>
          <w:p w:rsidR="00135000" w:rsidRPr="008E794D" w:rsidRDefault="00135000" w:rsidP="00F41996">
            <w:pPr>
              <w:jc w:val="center"/>
              <w:rPr>
                <w:spacing w:val="0"/>
                <w:sz w:val="20"/>
              </w:rPr>
            </w:pPr>
            <w:r w:rsidRPr="008E794D">
              <w:rPr>
                <w:b/>
                <w:spacing w:val="0"/>
                <w:sz w:val="20"/>
              </w:rPr>
              <w:t>Задача 1.2. Создание условий для максимальной вовлеченности населения области в систематические занятия физической культурой и спортом</w:t>
            </w:r>
          </w:p>
        </w:tc>
      </w:tr>
      <w:tr w:rsidR="00135000"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b/>
                <w:spacing w:val="0"/>
                <w:sz w:val="20"/>
              </w:rPr>
              <w:lastRenderedPageBreak/>
              <w:t>Приоритеты и мероприятия задачи 1.2</w:t>
            </w:r>
          </w:p>
        </w:tc>
      </w:tr>
      <w:tr w:rsidR="00135000"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B42A4F">
            <w:pPr>
              <w:jc w:val="center"/>
              <w:rPr>
                <w:b/>
                <w:spacing w:val="0"/>
                <w:sz w:val="20"/>
              </w:rPr>
            </w:pPr>
            <w:r w:rsidRPr="008E794D">
              <w:rPr>
                <w:b/>
                <w:spacing w:val="0"/>
                <w:sz w:val="20"/>
              </w:rPr>
              <w:t>Приоритет 1) Развитие спортивной инфраструктуры</w:t>
            </w:r>
          </w:p>
        </w:tc>
      </w:tr>
      <w:tr w:rsidR="00F81481"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481" w:rsidRPr="008E794D" w:rsidRDefault="00F81481" w:rsidP="00B42A4F">
            <w:pPr>
              <w:jc w:val="left"/>
              <w:rPr>
                <w:spacing w:val="0"/>
                <w:sz w:val="20"/>
              </w:rPr>
            </w:pPr>
            <w:r w:rsidRPr="008E794D">
              <w:rPr>
                <w:spacing w:val="0"/>
                <w:sz w:val="20"/>
              </w:rPr>
              <w:t>1.2.8</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F81481" w:rsidRPr="008E794D" w:rsidRDefault="00F81481" w:rsidP="005502C5">
            <w:pPr>
              <w:rPr>
                <w:spacing w:val="0"/>
                <w:sz w:val="20"/>
              </w:rPr>
            </w:pPr>
            <w:r w:rsidRPr="008E794D">
              <w:rPr>
                <w:spacing w:val="0"/>
                <w:sz w:val="20"/>
              </w:rPr>
              <w:t>Капитальный ремонт здания плавательного бассейна ФСК «Атлет» с учетом доступа маломобильных групп населения</w:t>
            </w:r>
          </w:p>
        </w:tc>
        <w:tc>
          <w:tcPr>
            <w:tcW w:w="2977" w:type="dxa"/>
            <w:vMerge w:val="restart"/>
            <w:tcBorders>
              <w:left w:val="single" w:sz="4" w:space="0" w:color="auto"/>
              <w:right w:val="single" w:sz="4" w:space="0" w:color="auto"/>
            </w:tcBorders>
            <w:shd w:val="clear" w:color="auto" w:fill="auto"/>
            <w:hideMark/>
          </w:tcPr>
          <w:p w:rsidR="00F81481" w:rsidRPr="008E794D" w:rsidRDefault="00F81481" w:rsidP="00F81481">
            <w:pPr>
              <w:jc w:val="left"/>
              <w:rPr>
                <w:spacing w:val="0"/>
                <w:sz w:val="20"/>
              </w:rPr>
            </w:pPr>
            <w:r w:rsidRPr="008E794D">
              <w:rPr>
                <w:spacing w:val="0"/>
                <w:sz w:val="20"/>
              </w:rPr>
              <w:t>Повышение доступности и создание комфортных условий для занятий физической культурой спортом с учетом доступа маломобильных групп населения. Повышение уровня обеспеченности граждан спортивными сооружениями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81481" w:rsidRPr="008E794D" w:rsidRDefault="00E34641" w:rsidP="00E34641">
            <w:pPr>
              <w:rPr>
                <w:spacing w:val="0"/>
                <w:sz w:val="20"/>
              </w:rPr>
            </w:pPr>
            <w:r w:rsidRPr="008E794D">
              <w:rPr>
                <w:spacing w:val="0"/>
                <w:sz w:val="20"/>
              </w:rPr>
              <w:t>В наличии проектно-сметная документация. Направлена заявка мероприятия для включения в государственную программу Мурманской области «Развитие физической культуры и спорта». Поиск финансирования.</w:t>
            </w:r>
          </w:p>
        </w:tc>
        <w:tc>
          <w:tcPr>
            <w:tcW w:w="993" w:type="dxa"/>
            <w:tcBorders>
              <w:left w:val="nil"/>
              <w:bottom w:val="single" w:sz="4" w:space="0" w:color="auto"/>
              <w:right w:val="single" w:sz="4" w:space="0" w:color="auto"/>
            </w:tcBorders>
            <w:shd w:val="clear" w:color="auto" w:fill="auto"/>
            <w:vAlign w:val="center"/>
            <w:hideMark/>
          </w:tcPr>
          <w:p w:rsidR="00F81481" w:rsidRPr="008E794D" w:rsidRDefault="00F81481" w:rsidP="00F20296">
            <w:pPr>
              <w:jc w:val="center"/>
              <w:rPr>
                <w:spacing w:val="0"/>
                <w:sz w:val="20"/>
              </w:rPr>
            </w:pPr>
            <w:r w:rsidRPr="008E794D">
              <w:rPr>
                <w:spacing w:val="0"/>
                <w:sz w:val="20"/>
              </w:rPr>
              <w:t>2021-2022</w:t>
            </w:r>
            <w:r w:rsidR="00AA1B9B" w:rsidRPr="008E794D">
              <w:rPr>
                <w:spacing w:val="0"/>
                <w:sz w:val="20"/>
              </w:rPr>
              <w:t>, 2023</w:t>
            </w:r>
            <w:r w:rsidR="00005674" w:rsidRPr="008E794D">
              <w:rPr>
                <w:spacing w:val="0"/>
                <w:sz w:val="20"/>
              </w:rPr>
              <w:t>, 2024</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481" w:rsidRPr="008E794D" w:rsidRDefault="00F81481" w:rsidP="00870024">
            <w:pPr>
              <w:jc w:val="center"/>
              <w:rPr>
                <w:spacing w:val="0"/>
                <w:sz w:val="20"/>
              </w:rPr>
            </w:pPr>
            <w:r w:rsidRPr="008E794D">
              <w:rPr>
                <w:spacing w:val="0"/>
                <w:sz w:val="20"/>
              </w:rPr>
              <w:t xml:space="preserve">Комитет по </w:t>
            </w:r>
            <w:proofErr w:type="spellStart"/>
            <w:r w:rsidRPr="008E794D">
              <w:rPr>
                <w:spacing w:val="0"/>
                <w:sz w:val="20"/>
              </w:rPr>
              <w:t>ФКиС</w:t>
            </w:r>
            <w:proofErr w:type="spellEnd"/>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481" w:rsidRPr="008E794D" w:rsidRDefault="00F81481" w:rsidP="00870024">
            <w:pPr>
              <w:jc w:val="center"/>
              <w:rPr>
                <w:spacing w:val="0"/>
                <w:sz w:val="20"/>
              </w:rPr>
            </w:pPr>
            <w:r w:rsidRPr="008E794D">
              <w:rPr>
                <w:spacing w:val="0"/>
                <w:sz w:val="20"/>
              </w:rPr>
              <w:t xml:space="preserve">МП «Развитие </w:t>
            </w:r>
            <w:proofErr w:type="spellStart"/>
            <w:r w:rsidRPr="008E794D">
              <w:rPr>
                <w:spacing w:val="0"/>
                <w:sz w:val="20"/>
              </w:rPr>
              <w:t>ФКиС</w:t>
            </w:r>
            <w:proofErr w:type="spellEnd"/>
            <w:r w:rsidRPr="008E794D">
              <w:rPr>
                <w:spacing w:val="0"/>
                <w:sz w:val="20"/>
              </w:rPr>
              <w:t>»</w:t>
            </w:r>
          </w:p>
        </w:tc>
      </w:tr>
      <w:tr w:rsidR="00F81481"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481" w:rsidRPr="008E794D" w:rsidRDefault="00F81481" w:rsidP="00B42A4F">
            <w:pPr>
              <w:jc w:val="left"/>
              <w:rPr>
                <w:spacing w:val="0"/>
                <w:sz w:val="20"/>
              </w:rPr>
            </w:pPr>
            <w:r w:rsidRPr="008E794D">
              <w:rPr>
                <w:spacing w:val="0"/>
                <w:sz w:val="20"/>
              </w:rPr>
              <w:t>1.2.9</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F81481" w:rsidRPr="008E794D" w:rsidRDefault="00F81481" w:rsidP="005502C5">
            <w:pPr>
              <w:rPr>
                <w:spacing w:val="0"/>
                <w:sz w:val="20"/>
              </w:rPr>
            </w:pPr>
            <w:r w:rsidRPr="008E794D">
              <w:rPr>
                <w:spacing w:val="0"/>
                <w:sz w:val="20"/>
              </w:rPr>
              <w:t>Строительство Крытого футбольного манежа с полем размерами 60*40 м, подготовка ПСД</w:t>
            </w:r>
          </w:p>
        </w:tc>
        <w:tc>
          <w:tcPr>
            <w:tcW w:w="2977" w:type="dxa"/>
            <w:vMerge/>
            <w:tcBorders>
              <w:left w:val="single" w:sz="4" w:space="0" w:color="auto"/>
              <w:bottom w:val="single" w:sz="4" w:space="0" w:color="auto"/>
              <w:right w:val="single" w:sz="4" w:space="0" w:color="auto"/>
            </w:tcBorders>
            <w:shd w:val="clear" w:color="auto" w:fill="auto"/>
            <w:hideMark/>
          </w:tcPr>
          <w:p w:rsidR="00F81481" w:rsidRPr="008E794D" w:rsidRDefault="00F81481" w:rsidP="005934D4">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81481" w:rsidRPr="008E794D" w:rsidRDefault="00E34641" w:rsidP="00756EC3">
            <w:pPr>
              <w:rPr>
                <w:spacing w:val="0"/>
                <w:sz w:val="20"/>
              </w:rPr>
            </w:pPr>
            <w:r w:rsidRPr="008E794D">
              <w:rPr>
                <w:spacing w:val="0"/>
                <w:sz w:val="20"/>
              </w:rPr>
              <w:t>В наличии проектно-сметная документация. В 2024 году мероприятие включено для реализации в рамках мастер-</w:t>
            </w:r>
            <w:proofErr w:type="spellStart"/>
            <w:r w:rsidRPr="008E794D">
              <w:rPr>
                <w:spacing w:val="0"/>
                <w:sz w:val="20"/>
              </w:rPr>
              <w:t>планаКировско</w:t>
            </w:r>
            <w:proofErr w:type="spellEnd"/>
            <w:r w:rsidRPr="008E794D">
              <w:rPr>
                <w:spacing w:val="0"/>
                <w:sz w:val="20"/>
              </w:rPr>
              <w:t>-</w:t>
            </w:r>
            <w:proofErr w:type="spellStart"/>
            <w:r w:rsidRPr="008E794D">
              <w:rPr>
                <w:spacing w:val="0"/>
                <w:sz w:val="20"/>
              </w:rPr>
              <w:t>Апатитской</w:t>
            </w:r>
            <w:proofErr w:type="spellEnd"/>
            <w:r w:rsidRPr="008E794D">
              <w:rPr>
                <w:spacing w:val="0"/>
                <w:sz w:val="20"/>
              </w:rPr>
              <w:t xml:space="preserve"> агломерации</w:t>
            </w:r>
            <w:r w:rsidR="00756EC3" w:rsidRPr="008E794D">
              <w:rPr>
                <w:spacing w:val="0"/>
                <w:sz w:val="20"/>
              </w:rPr>
              <w:t xml:space="preserve"> до 2030 года</w:t>
            </w:r>
            <w:r w:rsidRPr="008E794D">
              <w:rPr>
                <w:spacing w:val="0"/>
                <w:sz w:val="20"/>
              </w:rPr>
              <w:t>. Источники финансирования: федеральный, областной и местный бюджеты в 2026-2027 гг.</w:t>
            </w:r>
          </w:p>
        </w:tc>
        <w:tc>
          <w:tcPr>
            <w:tcW w:w="993" w:type="dxa"/>
            <w:tcBorders>
              <w:left w:val="nil"/>
              <w:bottom w:val="single" w:sz="4" w:space="0" w:color="auto"/>
              <w:right w:val="single" w:sz="4" w:space="0" w:color="auto"/>
            </w:tcBorders>
            <w:shd w:val="clear" w:color="auto" w:fill="auto"/>
            <w:vAlign w:val="center"/>
            <w:hideMark/>
          </w:tcPr>
          <w:p w:rsidR="00E34641" w:rsidRPr="008E794D" w:rsidRDefault="00F81481" w:rsidP="00F81481">
            <w:pPr>
              <w:jc w:val="center"/>
              <w:rPr>
                <w:spacing w:val="0"/>
                <w:sz w:val="20"/>
              </w:rPr>
            </w:pPr>
            <w:r w:rsidRPr="008E794D">
              <w:rPr>
                <w:spacing w:val="0"/>
                <w:sz w:val="20"/>
              </w:rPr>
              <w:t>2021-2023</w:t>
            </w:r>
            <w:r w:rsidR="00005674" w:rsidRPr="008E794D">
              <w:rPr>
                <w:spacing w:val="0"/>
                <w:sz w:val="20"/>
              </w:rPr>
              <w:t>,</w:t>
            </w:r>
          </w:p>
          <w:p w:rsidR="00F81481" w:rsidRPr="008E794D" w:rsidRDefault="00005674" w:rsidP="00F81481">
            <w:pPr>
              <w:jc w:val="center"/>
              <w:rPr>
                <w:spacing w:val="0"/>
                <w:sz w:val="20"/>
              </w:rPr>
            </w:pPr>
            <w:r w:rsidRPr="008E794D">
              <w:rPr>
                <w:spacing w:val="0"/>
                <w:sz w:val="20"/>
              </w:rPr>
              <w:t>2024</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481" w:rsidRPr="008E794D" w:rsidRDefault="00F81481" w:rsidP="00870024">
            <w:pPr>
              <w:jc w:val="center"/>
              <w:rPr>
                <w:spacing w:val="0"/>
                <w:sz w:val="20"/>
              </w:rPr>
            </w:pPr>
            <w:r w:rsidRPr="008E794D">
              <w:rPr>
                <w:spacing w:val="0"/>
                <w:sz w:val="20"/>
              </w:rPr>
              <w:t xml:space="preserve">Комитет по </w:t>
            </w:r>
            <w:proofErr w:type="spellStart"/>
            <w:r w:rsidRPr="008E794D">
              <w:rPr>
                <w:spacing w:val="0"/>
                <w:sz w:val="20"/>
              </w:rPr>
              <w:t>ФКиС</w:t>
            </w:r>
            <w:proofErr w:type="spellEnd"/>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481" w:rsidRPr="008E794D" w:rsidRDefault="00F81481" w:rsidP="00870024">
            <w:pPr>
              <w:jc w:val="center"/>
              <w:rPr>
                <w:spacing w:val="0"/>
                <w:sz w:val="20"/>
              </w:rPr>
            </w:pPr>
            <w:r w:rsidRPr="008E794D">
              <w:rPr>
                <w:spacing w:val="0"/>
                <w:sz w:val="20"/>
              </w:rPr>
              <w:t xml:space="preserve">МП «Развитие </w:t>
            </w:r>
            <w:proofErr w:type="spellStart"/>
            <w:r w:rsidRPr="008E794D">
              <w:rPr>
                <w:spacing w:val="0"/>
                <w:sz w:val="20"/>
              </w:rPr>
              <w:t>ФКиС</w:t>
            </w:r>
            <w:proofErr w:type="spellEnd"/>
            <w:r w:rsidRPr="008E794D">
              <w:rPr>
                <w:spacing w:val="0"/>
                <w:sz w:val="20"/>
              </w:rPr>
              <w:t>»</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1.2.10</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5502C5">
            <w:pPr>
              <w:rPr>
                <w:spacing w:val="0"/>
                <w:sz w:val="20"/>
              </w:rPr>
            </w:pPr>
            <w:r w:rsidRPr="008E794D">
              <w:rPr>
                <w:spacing w:val="0"/>
                <w:sz w:val="20"/>
              </w:rPr>
              <w:t>Строительство модульного (каркасного) вспомогательного корпуса лыжного стадиона</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424563">
            <w:pPr>
              <w:rPr>
                <w:spacing w:val="0"/>
                <w:sz w:val="20"/>
              </w:rPr>
            </w:pPr>
            <w:r w:rsidRPr="008E794D">
              <w:rPr>
                <w:spacing w:val="0"/>
                <w:sz w:val="20"/>
              </w:rPr>
              <w:t>Создание комфортных условий для занятий лыжным видом спорта с учетом доступа маломобильных групп населения, базирования местных лыжников, сборных команд в период тренировок и проведения соревнований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35000" w:rsidRPr="008E794D" w:rsidRDefault="00756EC3" w:rsidP="00756EC3">
            <w:pPr>
              <w:rPr>
                <w:spacing w:val="0"/>
                <w:sz w:val="20"/>
              </w:rPr>
            </w:pPr>
            <w:r w:rsidRPr="008E794D">
              <w:rPr>
                <w:spacing w:val="0"/>
                <w:sz w:val="20"/>
              </w:rPr>
              <w:t>В 2024 году м</w:t>
            </w:r>
            <w:r w:rsidR="00E34641" w:rsidRPr="008E794D">
              <w:rPr>
                <w:spacing w:val="0"/>
                <w:sz w:val="20"/>
              </w:rPr>
              <w:t>ероприятие включено для реализации в рамках мастер-</w:t>
            </w:r>
            <w:proofErr w:type="spellStart"/>
            <w:r w:rsidR="00E34641" w:rsidRPr="008E794D">
              <w:rPr>
                <w:spacing w:val="0"/>
                <w:sz w:val="20"/>
              </w:rPr>
              <w:t>планаКировско</w:t>
            </w:r>
            <w:proofErr w:type="spellEnd"/>
            <w:r w:rsidR="00E34641" w:rsidRPr="008E794D">
              <w:rPr>
                <w:spacing w:val="0"/>
                <w:sz w:val="20"/>
              </w:rPr>
              <w:t>-</w:t>
            </w:r>
            <w:proofErr w:type="spellStart"/>
            <w:r w:rsidR="00E34641" w:rsidRPr="008E794D">
              <w:rPr>
                <w:spacing w:val="0"/>
                <w:sz w:val="20"/>
              </w:rPr>
              <w:t>Апатитской</w:t>
            </w:r>
            <w:proofErr w:type="spellEnd"/>
            <w:r w:rsidR="00E34641" w:rsidRPr="008E794D">
              <w:rPr>
                <w:spacing w:val="0"/>
                <w:sz w:val="20"/>
              </w:rPr>
              <w:t xml:space="preserve"> агломерации до 2030</w:t>
            </w:r>
            <w:r w:rsidRPr="008E794D">
              <w:rPr>
                <w:spacing w:val="0"/>
                <w:sz w:val="20"/>
              </w:rPr>
              <w:t xml:space="preserve"> года</w:t>
            </w:r>
            <w:r w:rsidR="00E34641" w:rsidRPr="008E794D">
              <w:rPr>
                <w:spacing w:val="0"/>
                <w:sz w:val="20"/>
              </w:rPr>
              <w:t xml:space="preserve"> в другом формате (ниже</w:t>
            </w:r>
            <w:r w:rsidRPr="008E794D">
              <w:rPr>
                <w:spacing w:val="0"/>
                <w:sz w:val="20"/>
              </w:rPr>
              <w:t xml:space="preserve"> п.1.2.11</w:t>
            </w:r>
            <w:r w:rsidR="00E34641" w:rsidRPr="008E794D">
              <w:rPr>
                <w:spacing w:val="0"/>
                <w:sz w:val="20"/>
              </w:rPr>
              <w:t>)</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2024</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Комитет по </w:t>
            </w:r>
            <w:proofErr w:type="spellStart"/>
            <w:r w:rsidRPr="008E794D">
              <w:rPr>
                <w:spacing w:val="0"/>
                <w:sz w:val="20"/>
              </w:rPr>
              <w:t>ФКиС</w:t>
            </w:r>
            <w:proofErr w:type="spellEnd"/>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МП «Развитие </w:t>
            </w:r>
            <w:proofErr w:type="spellStart"/>
            <w:r w:rsidRPr="008E794D">
              <w:rPr>
                <w:spacing w:val="0"/>
                <w:sz w:val="20"/>
              </w:rPr>
              <w:t>ФКиС</w:t>
            </w:r>
            <w:proofErr w:type="spellEnd"/>
            <w:r w:rsidRPr="008E794D">
              <w:rPr>
                <w:spacing w:val="0"/>
                <w:sz w:val="20"/>
              </w:rPr>
              <w:t>»</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1.2.11</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5502C5">
            <w:pPr>
              <w:pStyle w:val="a6"/>
              <w:ind w:firstLine="0"/>
              <w:rPr>
                <w:sz w:val="20"/>
                <w:szCs w:val="20"/>
              </w:rPr>
            </w:pPr>
            <w:r w:rsidRPr="008E794D">
              <w:rPr>
                <w:sz w:val="20"/>
                <w:szCs w:val="20"/>
              </w:rPr>
              <w:t>Строительство физкультурно-оздоровительного комплекса с бассейном</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F41996">
            <w:pPr>
              <w:autoSpaceDE w:val="0"/>
              <w:autoSpaceDN w:val="0"/>
              <w:adjustRightInd w:val="0"/>
              <w:outlineLvl w:val="0"/>
              <w:rPr>
                <w:spacing w:val="0"/>
                <w:sz w:val="20"/>
              </w:rPr>
            </w:pPr>
            <w:r w:rsidRPr="008E794D">
              <w:rPr>
                <w:spacing w:val="0"/>
                <w:sz w:val="20"/>
              </w:rPr>
              <w:t>Разработка проектной документации – 2021 год, строительство – 2022-2023 годы.</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35000" w:rsidRPr="008E794D" w:rsidRDefault="00756EC3" w:rsidP="00756EC3">
            <w:pPr>
              <w:autoSpaceDE w:val="0"/>
              <w:autoSpaceDN w:val="0"/>
              <w:adjustRightInd w:val="0"/>
              <w:outlineLvl w:val="0"/>
              <w:rPr>
                <w:spacing w:val="0"/>
                <w:sz w:val="20"/>
              </w:rPr>
            </w:pPr>
            <w:r w:rsidRPr="008E794D">
              <w:rPr>
                <w:spacing w:val="0"/>
                <w:sz w:val="20"/>
              </w:rPr>
              <w:t>В 2024 году мероприятие включено для реализации в рамках мастер-</w:t>
            </w:r>
            <w:proofErr w:type="spellStart"/>
            <w:r w:rsidRPr="008E794D">
              <w:rPr>
                <w:spacing w:val="0"/>
                <w:sz w:val="20"/>
              </w:rPr>
              <w:t>планаКировско</w:t>
            </w:r>
            <w:proofErr w:type="spellEnd"/>
            <w:r w:rsidRPr="008E794D">
              <w:rPr>
                <w:spacing w:val="0"/>
                <w:sz w:val="20"/>
              </w:rPr>
              <w:t>-</w:t>
            </w:r>
            <w:proofErr w:type="spellStart"/>
            <w:r w:rsidRPr="008E794D">
              <w:rPr>
                <w:spacing w:val="0"/>
                <w:sz w:val="20"/>
              </w:rPr>
              <w:t>Апатитской</w:t>
            </w:r>
            <w:proofErr w:type="spellEnd"/>
            <w:r w:rsidRPr="008E794D">
              <w:rPr>
                <w:spacing w:val="0"/>
                <w:sz w:val="20"/>
              </w:rPr>
              <w:t xml:space="preserve"> агломерации до 2030 как «Строительство спортивно-тренерского комплекса с </w:t>
            </w:r>
            <w:proofErr w:type="spellStart"/>
            <w:r w:rsidRPr="008E794D">
              <w:rPr>
                <w:spacing w:val="0"/>
                <w:sz w:val="20"/>
              </w:rPr>
              <w:t>аквазоной</w:t>
            </w:r>
            <w:proofErr w:type="spellEnd"/>
            <w:r w:rsidRPr="008E794D">
              <w:rPr>
                <w:spacing w:val="0"/>
                <w:sz w:val="20"/>
              </w:rPr>
              <w:t>», который включает себя отдельные помещения для лыжного стадиона</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2021-2023</w:t>
            </w:r>
            <w:r w:rsidR="00005674" w:rsidRPr="008E794D">
              <w:rPr>
                <w:spacing w:val="0"/>
                <w:sz w:val="20"/>
              </w:rPr>
              <w:t>, 2024</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Комитет по </w:t>
            </w:r>
            <w:proofErr w:type="spellStart"/>
            <w:r w:rsidRPr="008E794D">
              <w:rPr>
                <w:spacing w:val="0"/>
                <w:sz w:val="20"/>
              </w:rPr>
              <w:t>ФКиС</w:t>
            </w:r>
            <w:proofErr w:type="spellEnd"/>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МП «Развитие </w:t>
            </w:r>
            <w:proofErr w:type="spellStart"/>
            <w:r w:rsidRPr="008E794D">
              <w:rPr>
                <w:spacing w:val="0"/>
                <w:sz w:val="20"/>
              </w:rPr>
              <w:t>ФКиС</w:t>
            </w:r>
            <w:proofErr w:type="spellEnd"/>
            <w:r w:rsidRPr="008E794D">
              <w:rPr>
                <w:spacing w:val="0"/>
                <w:sz w:val="20"/>
              </w:rPr>
              <w:t>»</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1.2.12</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5502C5">
            <w:pPr>
              <w:rPr>
                <w:spacing w:val="0"/>
                <w:sz w:val="20"/>
              </w:rPr>
            </w:pPr>
            <w:r w:rsidRPr="008E794D">
              <w:rPr>
                <w:spacing w:val="0"/>
                <w:sz w:val="20"/>
              </w:rPr>
              <w:t xml:space="preserve">Строительство </w:t>
            </w:r>
            <w:proofErr w:type="spellStart"/>
            <w:r w:rsidRPr="008E794D">
              <w:rPr>
                <w:spacing w:val="0"/>
                <w:sz w:val="20"/>
              </w:rPr>
              <w:t>лыжероллерной</w:t>
            </w:r>
            <w:proofErr w:type="spellEnd"/>
            <w:r w:rsidRPr="008E794D">
              <w:rPr>
                <w:spacing w:val="0"/>
                <w:sz w:val="20"/>
              </w:rPr>
              <w:t xml:space="preserve"> трассы «Дорога жизни»</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424563">
            <w:pPr>
              <w:rPr>
                <w:spacing w:val="0"/>
                <w:sz w:val="20"/>
              </w:rPr>
            </w:pPr>
            <w:r w:rsidRPr="008E794D">
              <w:rPr>
                <w:spacing w:val="0"/>
                <w:sz w:val="20"/>
              </w:rPr>
              <w:t>Разработка проектной документации – 2022 год, строительство – 2023-2024 годы.</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35000" w:rsidRPr="008E794D" w:rsidRDefault="00756EC3" w:rsidP="00424563">
            <w:pPr>
              <w:rPr>
                <w:spacing w:val="0"/>
                <w:sz w:val="20"/>
              </w:rPr>
            </w:pPr>
            <w:r w:rsidRPr="008E794D">
              <w:rPr>
                <w:spacing w:val="0"/>
                <w:sz w:val="20"/>
              </w:rPr>
              <w:t>Мероприятие включено для реализации в рамках мастер-</w:t>
            </w:r>
            <w:proofErr w:type="spellStart"/>
            <w:r w:rsidRPr="008E794D">
              <w:rPr>
                <w:spacing w:val="0"/>
                <w:sz w:val="20"/>
              </w:rPr>
              <w:t>планаКировско</w:t>
            </w:r>
            <w:proofErr w:type="spellEnd"/>
            <w:r w:rsidRPr="008E794D">
              <w:rPr>
                <w:spacing w:val="0"/>
                <w:sz w:val="20"/>
              </w:rPr>
              <w:t>-</w:t>
            </w:r>
            <w:proofErr w:type="spellStart"/>
            <w:r w:rsidRPr="008E794D">
              <w:rPr>
                <w:spacing w:val="0"/>
                <w:sz w:val="20"/>
              </w:rPr>
              <w:t>Апатитской</w:t>
            </w:r>
            <w:proofErr w:type="spellEnd"/>
            <w:r w:rsidRPr="008E794D">
              <w:rPr>
                <w:spacing w:val="0"/>
                <w:sz w:val="20"/>
              </w:rPr>
              <w:t xml:space="preserve"> агломерации до 2030. Однако речь теперь идет о правой лыжной трассе, а «Дорога жизни» не рассматривается в перспективе.</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2022-2024</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Комитет по </w:t>
            </w:r>
            <w:proofErr w:type="spellStart"/>
            <w:r w:rsidRPr="008E794D">
              <w:rPr>
                <w:spacing w:val="0"/>
                <w:sz w:val="20"/>
              </w:rPr>
              <w:t>ФКиС</w:t>
            </w:r>
            <w:proofErr w:type="spellEnd"/>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МП «Развитие </w:t>
            </w:r>
            <w:proofErr w:type="spellStart"/>
            <w:r w:rsidRPr="008E794D">
              <w:rPr>
                <w:spacing w:val="0"/>
                <w:sz w:val="20"/>
              </w:rPr>
              <w:t>ФКиС</w:t>
            </w:r>
            <w:proofErr w:type="spellEnd"/>
            <w:r w:rsidRPr="008E794D">
              <w:rPr>
                <w:spacing w:val="0"/>
                <w:sz w:val="20"/>
              </w:rPr>
              <w:t>»</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1.2.13</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5502C5">
            <w:pPr>
              <w:rPr>
                <w:spacing w:val="0"/>
                <w:sz w:val="20"/>
              </w:rPr>
            </w:pPr>
            <w:r w:rsidRPr="008E794D">
              <w:rPr>
                <w:spacing w:val="0"/>
                <w:sz w:val="20"/>
              </w:rPr>
              <w:t>Создание спортивно-рекреационного комплекса на горе Воробьиной</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424563">
            <w:pPr>
              <w:rPr>
                <w:spacing w:val="0"/>
                <w:sz w:val="20"/>
              </w:rPr>
            </w:pPr>
            <w:r w:rsidRPr="008E794D">
              <w:rPr>
                <w:spacing w:val="0"/>
                <w:sz w:val="20"/>
              </w:rPr>
              <w:t xml:space="preserve">Комплексное развитие территории горы </w:t>
            </w:r>
            <w:proofErr w:type="gramStart"/>
            <w:r w:rsidRPr="008E794D">
              <w:rPr>
                <w:spacing w:val="0"/>
                <w:sz w:val="20"/>
              </w:rPr>
              <w:t>Воробьиная</w:t>
            </w:r>
            <w:proofErr w:type="gramEnd"/>
            <w:r w:rsidRPr="008E794D">
              <w:rPr>
                <w:spacing w:val="0"/>
                <w:sz w:val="20"/>
              </w:rPr>
              <w:t xml:space="preserve"> с учетом имеющегося проекта планировки данной территории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F2653" w:rsidRPr="008E794D" w:rsidRDefault="00756EC3" w:rsidP="00DF2653">
            <w:pPr>
              <w:rPr>
                <w:spacing w:val="0"/>
                <w:sz w:val="20"/>
              </w:rPr>
            </w:pPr>
            <w:r w:rsidRPr="008E794D">
              <w:rPr>
                <w:spacing w:val="0"/>
                <w:sz w:val="20"/>
              </w:rPr>
              <w:t xml:space="preserve">Реализации модернизации горнолыжного склона на горе </w:t>
            </w:r>
            <w:proofErr w:type="gramStart"/>
            <w:r w:rsidRPr="008E794D">
              <w:rPr>
                <w:spacing w:val="0"/>
                <w:sz w:val="20"/>
              </w:rPr>
              <w:t>Воробьиная</w:t>
            </w:r>
            <w:proofErr w:type="gramEnd"/>
            <w:r w:rsidRPr="008E794D">
              <w:rPr>
                <w:spacing w:val="0"/>
                <w:sz w:val="20"/>
              </w:rPr>
              <w:t xml:space="preserve"> планируется осуществить в рамках инвестиционного проекта. Потенциальный инвестор завершает работу по ПСД и финансово-экономическому расчету </w:t>
            </w:r>
            <w:proofErr w:type="spellStart"/>
            <w:r w:rsidRPr="008E794D">
              <w:rPr>
                <w:spacing w:val="0"/>
                <w:sz w:val="20"/>
              </w:rPr>
              <w:t>инвестпроекта</w:t>
            </w:r>
            <w:proofErr w:type="spellEnd"/>
            <w:r w:rsidRPr="008E794D">
              <w:rPr>
                <w:spacing w:val="0"/>
                <w:sz w:val="20"/>
              </w:rPr>
              <w:t xml:space="preserve"> для модернизации склона, после чего планирует стать резидентом АЗРФ.</w:t>
            </w:r>
          </w:p>
          <w:p w:rsidR="00135000" w:rsidRPr="008E794D" w:rsidRDefault="00DF2653" w:rsidP="00DF2653">
            <w:pPr>
              <w:rPr>
                <w:spacing w:val="0"/>
                <w:sz w:val="20"/>
              </w:rPr>
            </w:pPr>
            <w:r w:rsidRPr="008E794D">
              <w:rPr>
                <w:spacing w:val="0"/>
                <w:sz w:val="20"/>
              </w:rPr>
              <w:t xml:space="preserve"> </w:t>
            </w:r>
            <w:r w:rsidR="00756EC3" w:rsidRPr="008E794D">
              <w:rPr>
                <w:spacing w:val="0"/>
                <w:sz w:val="20"/>
              </w:rPr>
              <w:t>В 2024 году силами предпринимателя (ООО «ФК «Норд-Капитал») организован прокат горнолыжного инвентаря и кафе.</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Комитет по </w:t>
            </w:r>
            <w:proofErr w:type="spellStart"/>
            <w:r w:rsidRPr="008E794D">
              <w:rPr>
                <w:spacing w:val="0"/>
                <w:sz w:val="20"/>
              </w:rPr>
              <w:t>ФКиС</w:t>
            </w:r>
            <w:proofErr w:type="spellEnd"/>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МП «Развитие </w:t>
            </w:r>
            <w:proofErr w:type="spellStart"/>
            <w:r w:rsidRPr="008E794D">
              <w:rPr>
                <w:spacing w:val="0"/>
                <w:sz w:val="20"/>
              </w:rPr>
              <w:t>ФКиС</w:t>
            </w:r>
            <w:proofErr w:type="spellEnd"/>
            <w:r w:rsidRPr="008E794D">
              <w:rPr>
                <w:spacing w:val="0"/>
                <w:sz w:val="20"/>
              </w:rPr>
              <w:t>»</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1.2.14</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A15D6E">
            <w:pPr>
              <w:rPr>
                <w:spacing w:val="0"/>
                <w:sz w:val="20"/>
              </w:rPr>
            </w:pPr>
            <w:r w:rsidRPr="008E794D">
              <w:rPr>
                <w:spacing w:val="0"/>
                <w:sz w:val="20"/>
              </w:rPr>
              <w:t xml:space="preserve">Реконструкция, оборудование и </w:t>
            </w:r>
            <w:r w:rsidRPr="008E794D">
              <w:rPr>
                <w:spacing w:val="0"/>
                <w:sz w:val="20"/>
              </w:rPr>
              <w:lastRenderedPageBreak/>
              <w:t xml:space="preserve">благоустройство стадионов на территориях общеобразовательных организаций, размещение на них спортивных и игровых детских площадок, </w:t>
            </w:r>
            <w:proofErr w:type="spellStart"/>
            <w:r w:rsidRPr="008E794D">
              <w:rPr>
                <w:spacing w:val="0"/>
                <w:sz w:val="20"/>
              </w:rPr>
              <w:t>скейт</w:t>
            </w:r>
            <w:proofErr w:type="spellEnd"/>
            <w:r w:rsidRPr="008E794D">
              <w:rPr>
                <w:spacing w:val="0"/>
                <w:sz w:val="20"/>
              </w:rPr>
              <w:t xml:space="preserve">-парков, в том числе: </w:t>
            </w:r>
          </w:p>
          <w:p w:rsidR="00135000" w:rsidRPr="008E794D" w:rsidRDefault="00135000" w:rsidP="00A15D6E">
            <w:pPr>
              <w:rPr>
                <w:spacing w:val="0"/>
                <w:sz w:val="20"/>
              </w:rPr>
            </w:pPr>
            <w:r w:rsidRPr="008E794D">
              <w:rPr>
                <w:spacing w:val="0"/>
                <w:sz w:val="20"/>
              </w:rPr>
              <w:t>- разработка проектов;</w:t>
            </w:r>
          </w:p>
          <w:p w:rsidR="00135000" w:rsidRPr="008E794D" w:rsidRDefault="00135000" w:rsidP="00A15D6E">
            <w:pPr>
              <w:rPr>
                <w:spacing w:val="0"/>
                <w:sz w:val="20"/>
              </w:rPr>
            </w:pPr>
            <w:r w:rsidRPr="008E794D">
              <w:rPr>
                <w:spacing w:val="0"/>
                <w:sz w:val="20"/>
              </w:rPr>
              <w:t xml:space="preserve">- участие в конкурсах, предусматривающих </w:t>
            </w:r>
            <w:proofErr w:type="spellStart"/>
            <w:r w:rsidRPr="008E794D">
              <w:rPr>
                <w:spacing w:val="0"/>
                <w:sz w:val="20"/>
              </w:rPr>
              <w:t>грантовую</w:t>
            </w:r>
            <w:proofErr w:type="spellEnd"/>
            <w:r w:rsidRPr="008E794D">
              <w:rPr>
                <w:spacing w:val="0"/>
                <w:sz w:val="20"/>
              </w:rPr>
              <w:t xml:space="preserve"> поддержку проектов</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A15D6E">
            <w:pPr>
              <w:rPr>
                <w:spacing w:val="0"/>
                <w:sz w:val="20"/>
              </w:rPr>
            </w:pPr>
            <w:r w:rsidRPr="008E794D">
              <w:rPr>
                <w:spacing w:val="0"/>
                <w:sz w:val="20"/>
              </w:rPr>
              <w:lastRenderedPageBreak/>
              <w:t xml:space="preserve">Повышение доступности и создание комфортных условий </w:t>
            </w:r>
            <w:r w:rsidRPr="008E794D">
              <w:rPr>
                <w:spacing w:val="0"/>
                <w:sz w:val="20"/>
              </w:rPr>
              <w:lastRenderedPageBreak/>
              <w:t xml:space="preserve">для занятий физической культурой спортом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CC464D" w:rsidRPr="008E794D" w:rsidRDefault="00CC464D" w:rsidP="00CC464D">
            <w:pPr>
              <w:pStyle w:val="a3"/>
              <w:suppressAutoHyphens/>
              <w:ind w:left="0"/>
              <w:rPr>
                <w:rFonts w:ascii="Times New Roman" w:hAnsi="Times New Roman"/>
                <w:sz w:val="20"/>
                <w:szCs w:val="20"/>
                <w:lang w:eastAsia="ru-RU"/>
              </w:rPr>
            </w:pPr>
            <w:r w:rsidRPr="008E794D">
              <w:rPr>
                <w:rFonts w:ascii="Times New Roman" w:hAnsi="Times New Roman"/>
                <w:sz w:val="20"/>
                <w:szCs w:val="20"/>
              </w:rPr>
              <w:lastRenderedPageBreak/>
              <w:t xml:space="preserve">В 2024 году получена субсидия </w:t>
            </w:r>
            <w:r w:rsidRPr="008E794D">
              <w:rPr>
                <w:rFonts w:ascii="Times New Roman" w:hAnsi="Times New Roman"/>
                <w:b/>
                <w:i/>
                <w:sz w:val="20"/>
                <w:szCs w:val="20"/>
              </w:rPr>
              <w:t xml:space="preserve">на реализацию </w:t>
            </w:r>
            <w:r w:rsidRPr="008E794D">
              <w:rPr>
                <w:rFonts w:ascii="Times New Roman" w:hAnsi="Times New Roman"/>
                <w:b/>
                <w:i/>
                <w:iCs/>
                <w:sz w:val="20"/>
                <w:szCs w:val="20"/>
              </w:rPr>
              <w:t>проектов по поддержке местных инициатив</w:t>
            </w:r>
            <w:r w:rsidRPr="008E794D">
              <w:rPr>
                <w:rFonts w:ascii="Times New Roman" w:hAnsi="Times New Roman"/>
                <w:sz w:val="20"/>
                <w:szCs w:val="20"/>
                <w:lang w:eastAsia="ru-RU"/>
              </w:rPr>
              <w:t>:</w:t>
            </w:r>
          </w:p>
          <w:p w:rsidR="00CC464D" w:rsidRPr="008E794D" w:rsidRDefault="00CC464D" w:rsidP="00CC464D">
            <w:pPr>
              <w:pStyle w:val="a3"/>
              <w:suppressAutoHyphens/>
              <w:ind w:left="0"/>
              <w:rPr>
                <w:rFonts w:ascii="Times New Roman" w:hAnsi="Times New Roman"/>
                <w:sz w:val="20"/>
                <w:szCs w:val="20"/>
              </w:rPr>
            </w:pPr>
            <w:r w:rsidRPr="008E794D">
              <w:rPr>
                <w:rFonts w:ascii="Times New Roman" w:hAnsi="Times New Roman"/>
                <w:iCs/>
                <w:sz w:val="20"/>
                <w:szCs w:val="20"/>
              </w:rPr>
              <w:lastRenderedPageBreak/>
              <w:t xml:space="preserve">- </w:t>
            </w:r>
            <w:r w:rsidR="001420BC" w:rsidRPr="008E794D">
              <w:rPr>
                <w:rFonts w:ascii="Times New Roman" w:hAnsi="Times New Roman"/>
                <w:iCs/>
                <w:sz w:val="20"/>
                <w:szCs w:val="20"/>
              </w:rPr>
              <w:t>б</w:t>
            </w:r>
            <w:r w:rsidRPr="008E794D">
              <w:rPr>
                <w:rFonts w:ascii="Times New Roman" w:hAnsi="Times New Roman"/>
                <w:sz w:val="20"/>
                <w:szCs w:val="20"/>
              </w:rPr>
              <w:t>лагоустройство школьной спортивной площадки МБОУ СОШ № 10 г. Апатиты</w:t>
            </w:r>
            <w:r w:rsidRPr="008E794D">
              <w:rPr>
                <w:rFonts w:ascii="Times New Roman" w:hAnsi="Times New Roman"/>
                <w:bCs/>
                <w:sz w:val="20"/>
                <w:szCs w:val="20"/>
              </w:rPr>
              <w:t xml:space="preserve"> (</w:t>
            </w:r>
            <w:r w:rsidRPr="008E794D">
              <w:rPr>
                <w:rFonts w:ascii="Times New Roman" w:hAnsi="Times New Roman"/>
                <w:sz w:val="20"/>
                <w:szCs w:val="20"/>
              </w:rPr>
              <w:t>3 129,5 тыс. руб.);</w:t>
            </w:r>
          </w:p>
          <w:p w:rsidR="00CC464D" w:rsidRPr="008E794D" w:rsidRDefault="00CC464D" w:rsidP="00CC464D">
            <w:pPr>
              <w:pStyle w:val="a3"/>
              <w:suppressAutoHyphens/>
              <w:ind w:left="0"/>
              <w:rPr>
                <w:rFonts w:ascii="Times New Roman" w:hAnsi="Times New Roman"/>
                <w:sz w:val="20"/>
                <w:szCs w:val="20"/>
              </w:rPr>
            </w:pPr>
            <w:r w:rsidRPr="008E794D">
              <w:rPr>
                <w:rFonts w:ascii="Times New Roman" w:hAnsi="Times New Roman"/>
                <w:sz w:val="20"/>
                <w:szCs w:val="20"/>
              </w:rPr>
              <w:t xml:space="preserve">- </w:t>
            </w:r>
            <w:r w:rsidR="001420BC" w:rsidRPr="008E794D">
              <w:rPr>
                <w:rFonts w:ascii="Times New Roman" w:hAnsi="Times New Roman"/>
                <w:sz w:val="20"/>
                <w:szCs w:val="20"/>
              </w:rPr>
              <w:t>о</w:t>
            </w:r>
            <w:r w:rsidRPr="008E794D">
              <w:rPr>
                <w:rFonts w:ascii="Times New Roman" w:hAnsi="Times New Roman"/>
                <w:sz w:val="20"/>
                <w:szCs w:val="20"/>
              </w:rPr>
              <w:t>бустройство детской игровой площадки на территории МБОУ СОШ № 14 г. Апатиты (4 998,2 тыс. руб.);</w:t>
            </w:r>
          </w:p>
          <w:p w:rsidR="00CC464D" w:rsidRPr="008E794D" w:rsidRDefault="00CC464D" w:rsidP="00CC464D">
            <w:pPr>
              <w:pStyle w:val="a3"/>
              <w:suppressAutoHyphens/>
              <w:ind w:left="0"/>
              <w:rPr>
                <w:rFonts w:ascii="Times New Roman" w:hAnsi="Times New Roman"/>
                <w:sz w:val="20"/>
                <w:szCs w:val="20"/>
              </w:rPr>
            </w:pPr>
            <w:r w:rsidRPr="008E794D">
              <w:rPr>
                <w:rFonts w:ascii="Times New Roman" w:hAnsi="Times New Roman"/>
                <w:sz w:val="20"/>
                <w:szCs w:val="20"/>
              </w:rPr>
              <w:t xml:space="preserve">- </w:t>
            </w:r>
            <w:r w:rsidR="001420BC" w:rsidRPr="008E794D">
              <w:rPr>
                <w:rFonts w:ascii="Times New Roman" w:hAnsi="Times New Roman"/>
                <w:sz w:val="20"/>
                <w:szCs w:val="20"/>
              </w:rPr>
              <w:t>о</w:t>
            </w:r>
            <w:r w:rsidRPr="008E794D">
              <w:rPr>
                <w:rFonts w:ascii="Times New Roman" w:hAnsi="Times New Roman"/>
                <w:sz w:val="20"/>
                <w:szCs w:val="20"/>
              </w:rPr>
              <w:t>бустройство детской игровой площадки и комплекса на территории МАДОУ №15 г.Апатиты «Мечты сбываются» (4 363,0 тыс. руб.);</w:t>
            </w:r>
          </w:p>
          <w:p w:rsidR="00CC464D" w:rsidRPr="008E794D" w:rsidRDefault="00CC464D" w:rsidP="00CC464D">
            <w:pPr>
              <w:pStyle w:val="a3"/>
              <w:suppressAutoHyphens/>
              <w:ind w:left="0"/>
              <w:rPr>
                <w:rFonts w:ascii="Times New Roman" w:hAnsi="Times New Roman"/>
                <w:sz w:val="20"/>
                <w:szCs w:val="20"/>
              </w:rPr>
            </w:pPr>
            <w:r w:rsidRPr="008E794D">
              <w:rPr>
                <w:rFonts w:ascii="Times New Roman" w:hAnsi="Times New Roman"/>
                <w:sz w:val="20"/>
                <w:szCs w:val="20"/>
              </w:rPr>
              <w:t xml:space="preserve">- </w:t>
            </w:r>
            <w:r w:rsidR="001420BC" w:rsidRPr="008E794D">
              <w:rPr>
                <w:rFonts w:ascii="Times New Roman" w:hAnsi="Times New Roman"/>
                <w:sz w:val="20"/>
                <w:szCs w:val="20"/>
              </w:rPr>
              <w:t>б</w:t>
            </w:r>
            <w:r w:rsidRPr="008E794D">
              <w:rPr>
                <w:rFonts w:ascii="Times New Roman" w:hAnsi="Times New Roman"/>
                <w:sz w:val="20"/>
                <w:szCs w:val="20"/>
              </w:rPr>
              <w:t>лагоустройство физкультурно-спортивной зоны пришкольной территории МБОУ гимназии № 1 г. Апатиты (3 622,2 тыс. руб.);</w:t>
            </w:r>
          </w:p>
          <w:p w:rsidR="00CC464D" w:rsidRPr="008E794D" w:rsidRDefault="00CC464D" w:rsidP="00CC464D">
            <w:pPr>
              <w:pStyle w:val="a3"/>
              <w:suppressAutoHyphens/>
              <w:ind w:left="0"/>
              <w:rPr>
                <w:rFonts w:ascii="Times New Roman" w:hAnsi="Times New Roman"/>
                <w:sz w:val="20"/>
                <w:szCs w:val="20"/>
              </w:rPr>
            </w:pPr>
            <w:r w:rsidRPr="008E794D">
              <w:rPr>
                <w:rFonts w:ascii="Times New Roman" w:hAnsi="Times New Roman"/>
                <w:sz w:val="20"/>
                <w:szCs w:val="20"/>
              </w:rPr>
              <w:t xml:space="preserve">- </w:t>
            </w:r>
            <w:r w:rsidR="001420BC" w:rsidRPr="008E794D">
              <w:rPr>
                <w:rFonts w:ascii="Times New Roman" w:hAnsi="Times New Roman"/>
                <w:sz w:val="20"/>
                <w:szCs w:val="20"/>
              </w:rPr>
              <w:t>б</w:t>
            </w:r>
            <w:r w:rsidRPr="008E794D">
              <w:rPr>
                <w:rFonts w:ascii="Times New Roman" w:hAnsi="Times New Roman"/>
                <w:sz w:val="20"/>
                <w:szCs w:val="20"/>
              </w:rPr>
              <w:t>лагоустройство стадиона МБОУ СОШ № 6 г. Апатиты. Установка спортивной площадки (6 413,3 тыс. руб.);</w:t>
            </w:r>
          </w:p>
          <w:p w:rsidR="00CC464D" w:rsidRPr="008E794D" w:rsidRDefault="00CC464D" w:rsidP="00CC464D">
            <w:pPr>
              <w:pStyle w:val="a3"/>
              <w:suppressAutoHyphens/>
              <w:ind w:left="0"/>
              <w:rPr>
                <w:rFonts w:ascii="Times New Roman" w:hAnsi="Times New Roman"/>
                <w:b/>
                <w:sz w:val="20"/>
                <w:szCs w:val="20"/>
                <w:highlight w:val="yellow"/>
              </w:rPr>
            </w:pPr>
            <w:r w:rsidRPr="008E794D">
              <w:rPr>
                <w:rFonts w:ascii="Times New Roman" w:hAnsi="Times New Roman"/>
                <w:sz w:val="20"/>
                <w:szCs w:val="20"/>
              </w:rPr>
              <w:t xml:space="preserve">- </w:t>
            </w:r>
            <w:r w:rsidR="001420BC" w:rsidRPr="008E794D">
              <w:rPr>
                <w:rFonts w:ascii="Times New Roman" w:hAnsi="Times New Roman"/>
                <w:sz w:val="20"/>
                <w:szCs w:val="20"/>
              </w:rPr>
              <w:t>б</w:t>
            </w:r>
            <w:r w:rsidRPr="008E794D">
              <w:rPr>
                <w:rFonts w:ascii="Times New Roman" w:hAnsi="Times New Roman"/>
                <w:sz w:val="20"/>
                <w:szCs w:val="20"/>
              </w:rPr>
              <w:t>лагоустройство территории МБОУ СОШ № 14 г. Апатиты (2 304,3 тыс. руб.</w:t>
            </w:r>
            <w:r w:rsidR="007B1972" w:rsidRPr="008E794D">
              <w:rPr>
                <w:rFonts w:ascii="Times New Roman" w:hAnsi="Times New Roman"/>
                <w:sz w:val="20"/>
                <w:szCs w:val="20"/>
              </w:rPr>
              <w:t>)</w:t>
            </w:r>
          </w:p>
          <w:p w:rsidR="001420BC" w:rsidRPr="008E794D" w:rsidRDefault="00CC464D" w:rsidP="00CC464D">
            <w:pPr>
              <w:rPr>
                <w:spacing w:val="0"/>
                <w:sz w:val="20"/>
              </w:rPr>
            </w:pPr>
            <w:r w:rsidRPr="008E794D">
              <w:rPr>
                <w:spacing w:val="0"/>
                <w:sz w:val="20"/>
              </w:rPr>
              <w:t xml:space="preserve">В 2024 году победителями конкурса на получение гранта </w:t>
            </w:r>
            <w:r w:rsidRPr="008E794D">
              <w:rPr>
                <w:b/>
                <w:i/>
                <w:spacing w:val="0"/>
                <w:sz w:val="20"/>
              </w:rPr>
              <w:t>в рамках реализации проекта «</w:t>
            </w:r>
            <w:proofErr w:type="gramStart"/>
            <w:r w:rsidRPr="008E794D">
              <w:rPr>
                <w:b/>
                <w:i/>
                <w:spacing w:val="0"/>
                <w:sz w:val="20"/>
              </w:rPr>
              <w:t>Арктическая</w:t>
            </w:r>
            <w:proofErr w:type="gramEnd"/>
            <w:r w:rsidRPr="008E794D">
              <w:rPr>
                <w:b/>
                <w:i/>
                <w:spacing w:val="0"/>
                <w:sz w:val="20"/>
              </w:rPr>
              <w:t xml:space="preserve"> школа»</w:t>
            </w:r>
            <w:r w:rsidRPr="008E794D">
              <w:rPr>
                <w:spacing w:val="0"/>
                <w:sz w:val="20"/>
              </w:rPr>
              <w:t xml:space="preserve"> стали</w:t>
            </w:r>
            <w:r w:rsidR="007B1972" w:rsidRPr="008E794D">
              <w:rPr>
                <w:spacing w:val="0"/>
                <w:sz w:val="20"/>
              </w:rPr>
              <w:t>:</w:t>
            </w:r>
          </w:p>
          <w:p w:rsidR="00CC464D" w:rsidRPr="008E794D" w:rsidRDefault="001420BC" w:rsidP="00CC464D">
            <w:pPr>
              <w:rPr>
                <w:spacing w:val="0"/>
                <w:sz w:val="20"/>
              </w:rPr>
            </w:pPr>
            <w:r w:rsidRPr="008E794D">
              <w:rPr>
                <w:spacing w:val="0"/>
                <w:sz w:val="20"/>
              </w:rPr>
              <w:t xml:space="preserve">- </w:t>
            </w:r>
            <w:r w:rsidR="00CC464D" w:rsidRPr="008E794D">
              <w:rPr>
                <w:spacing w:val="0"/>
                <w:sz w:val="20"/>
              </w:rPr>
              <w:t>МБОУ СОШ № 10 г.Апатиты</w:t>
            </w:r>
            <w:r w:rsidR="00665154" w:rsidRPr="008E794D">
              <w:rPr>
                <w:spacing w:val="0"/>
                <w:sz w:val="20"/>
              </w:rPr>
              <w:t xml:space="preserve"> «</w:t>
            </w:r>
            <w:r w:rsidR="00CC464D" w:rsidRPr="008E794D">
              <w:rPr>
                <w:spacing w:val="0"/>
                <w:sz w:val="20"/>
              </w:rPr>
              <w:t>Спортивное школьное пространство</w:t>
            </w:r>
            <w:r w:rsidRPr="008E794D">
              <w:rPr>
                <w:spacing w:val="0"/>
                <w:sz w:val="20"/>
              </w:rPr>
              <w:t>»</w:t>
            </w:r>
            <w:r w:rsidR="00CC464D" w:rsidRPr="008E794D">
              <w:rPr>
                <w:spacing w:val="0"/>
                <w:sz w:val="20"/>
              </w:rPr>
              <w:t>, сумма гранта 5 млн</w:t>
            </w:r>
            <w:proofErr w:type="gramStart"/>
            <w:r w:rsidR="00CC464D" w:rsidRPr="008E794D">
              <w:rPr>
                <w:spacing w:val="0"/>
                <w:sz w:val="20"/>
              </w:rPr>
              <w:t>.р</w:t>
            </w:r>
            <w:proofErr w:type="gramEnd"/>
            <w:r w:rsidR="00CC464D" w:rsidRPr="008E794D">
              <w:rPr>
                <w:spacing w:val="0"/>
                <w:sz w:val="20"/>
              </w:rPr>
              <w:t>уб.</w:t>
            </w:r>
            <w:r w:rsidRPr="008E794D">
              <w:rPr>
                <w:spacing w:val="0"/>
                <w:sz w:val="20"/>
              </w:rPr>
              <w:t>:;</w:t>
            </w:r>
          </w:p>
          <w:p w:rsidR="00135000" w:rsidRPr="008E794D" w:rsidRDefault="001420BC" w:rsidP="001420BC">
            <w:pPr>
              <w:rPr>
                <w:spacing w:val="0"/>
                <w:sz w:val="20"/>
              </w:rPr>
            </w:pPr>
            <w:r w:rsidRPr="008E794D">
              <w:rPr>
                <w:spacing w:val="0"/>
                <w:sz w:val="20"/>
              </w:rPr>
              <w:t xml:space="preserve">- </w:t>
            </w:r>
            <w:r w:rsidR="00CC464D" w:rsidRPr="008E794D">
              <w:rPr>
                <w:spacing w:val="0"/>
                <w:sz w:val="20"/>
              </w:rPr>
              <w:t>МБДОУ № 21 г.Апатиты</w:t>
            </w:r>
            <w:r w:rsidRPr="008E794D">
              <w:rPr>
                <w:spacing w:val="0"/>
                <w:sz w:val="20"/>
              </w:rPr>
              <w:t xml:space="preserve"> «</w:t>
            </w:r>
            <w:r w:rsidR="00CC464D" w:rsidRPr="008E794D">
              <w:rPr>
                <w:spacing w:val="0"/>
                <w:sz w:val="20"/>
              </w:rPr>
              <w:t>Пространства дошкольных образовательных организаций (спортивные и музыкальные залы, кабинеты коррекционно-развивающей работы, учебные, развивающие, игровые пространства, в том числе патриотической направленности)</w:t>
            </w:r>
            <w:r w:rsidRPr="008E794D">
              <w:rPr>
                <w:spacing w:val="0"/>
                <w:sz w:val="20"/>
              </w:rPr>
              <w:t>»</w:t>
            </w:r>
            <w:r w:rsidR="00CC464D" w:rsidRPr="008E794D">
              <w:rPr>
                <w:spacing w:val="0"/>
                <w:sz w:val="20"/>
              </w:rPr>
              <w:t>, сумма гранта 2,7 млн</w:t>
            </w:r>
            <w:proofErr w:type="gramStart"/>
            <w:r w:rsidR="00CC464D" w:rsidRPr="008E794D">
              <w:rPr>
                <w:spacing w:val="0"/>
                <w:sz w:val="20"/>
              </w:rPr>
              <w:t>.р</w:t>
            </w:r>
            <w:proofErr w:type="gramEnd"/>
            <w:r w:rsidR="00CC464D" w:rsidRPr="008E794D">
              <w:rPr>
                <w:spacing w:val="0"/>
                <w:sz w:val="20"/>
              </w:rPr>
              <w:t>уб.</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A150C9">
            <w:pPr>
              <w:jc w:val="center"/>
              <w:rPr>
                <w:spacing w:val="0"/>
                <w:sz w:val="20"/>
              </w:rPr>
            </w:pPr>
            <w:r w:rsidRPr="008E794D">
              <w:rPr>
                <w:spacing w:val="0"/>
                <w:sz w:val="20"/>
              </w:rPr>
              <w:lastRenderedPageBreak/>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F41996">
            <w:pPr>
              <w:jc w:val="center"/>
              <w:rPr>
                <w:spacing w:val="0"/>
                <w:sz w:val="20"/>
              </w:rPr>
            </w:pPr>
            <w:r w:rsidRPr="008E794D">
              <w:rPr>
                <w:spacing w:val="0"/>
                <w:sz w:val="20"/>
              </w:rPr>
              <w:t>Управление образования</w:t>
            </w:r>
            <w:r w:rsidRPr="008E794D">
              <w:rPr>
                <w:spacing w:val="0"/>
                <w:sz w:val="20"/>
              </w:rPr>
              <w:lastRenderedPageBreak/>
              <w:t xml:space="preserve">, Комитет по </w:t>
            </w:r>
            <w:proofErr w:type="spellStart"/>
            <w:r w:rsidRPr="008E794D">
              <w:rPr>
                <w:spacing w:val="0"/>
                <w:sz w:val="20"/>
              </w:rPr>
              <w:t>ФКиС</w:t>
            </w:r>
            <w:proofErr w:type="spellEnd"/>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F41996">
            <w:pPr>
              <w:jc w:val="center"/>
              <w:rPr>
                <w:spacing w:val="0"/>
                <w:sz w:val="20"/>
              </w:rPr>
            </w:pPr>
            <w:r w:rsidRPr="008E794D">
              <w:rPr>
                <w:spacing w:val="0"/>
                <w:sz w:val="20"/>
              </w:rPr>
              <w:lastRenderedPageBreak/>
              <w:t>Непрограммное мероприятие</w:t>
            </w:r>
          </w:p>
        </w:tc>
      </w:tr>
      <w:tr w:rsidR="00135000"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B42A4F">
            <w:pPr>
              <w:jc w:val="center"/>
              <w:rPr>
                <w:b/>
                <w:spacing w:val="0"/>
                <w:sz w:val="20"/>
              </w:rPr>
            </w:pPr>
            <w:r w:rsidRPr="008E794D">
              <w:rPr>
                <w:b/>
                <w:spacing w:val="0"/>
                <w:sz w:val="20"/>
              </w:rPr>
              <w:lastRenderedPageBreak/>
              <w:t>Приоритет 2) Повышение интереса граждан к занятиям физической культурой и спортом</w:t>
            </w:r>
          </w:p>
        </w:tc>
      </w:tr>
      <w:tr w:rsidR="00135000" w:rsidRPr="008E794D" w:rsidTr="00751CEB">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1.2.15</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A66755">
            <w:pPr>
              <w:rPr>
                <w:spacing w:val="0"/>
                <w:sz w:val="20"/>
              </w:rPr>
            </w:pPr>
            <w:r w:rsidRPr="008E794D">
              <w:rPr>
                <w:spacing w:val="0"/>
                <w:sz w:val="20"/>
              </w:rPr>
              <w:t>Реализация Календарного плана официальных физкультурных и спортивных мероприятий города Апатиты</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AB561C">
            <w:pPr>
              <w:rPr>
                <w:spacing w:val="0"/>
                <w:sz w:val="20"/>
              </w:rPr>
            </w:pPr>
            <w:r w:rsidRPr="008E794D">
              <w:rPr>
                <w:spacing w:val="0"/>
                <w:sz w:val="20"/>
              </w:rPr>
              <w:t>Проведение массовых физкультурных и спортивных мероприятий. Увеличение численности участников проведенных в городе физкультурных и спортивных мероприятий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35000" w:rsidRPr="008E794D" w:rsidRDefault="00751CEB" w:rsidP="00AB561C">
            <w:pPr>
              <w:rPr>
                <w:spacing w:val="0"/>
                <w:sz w:val="20"/>
              </w:rPr>
            </w:pPr>
            <w:r w:rsidRPr="008E794D">
              <w:rPr>
                <w:spacing w:val="0"/>
                <w:sz w:val="20"/>
              </w:rPr>
              <w:t>В 2024 году в рамках Календарного плана проведено 185 мероприятий (в том числе выездных) различного уровня.</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A77E01">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Комитет по </w:t>
            </w:r>
            <w:proofErr w:type="spellStart"/>
            <w:r w:rsidRPr="008E794D">
              <w:rPr>
                <w:spacing w:val="0"/>
                <w:sz w:val="20"/>
              </w:rPr>
              <w:t>ФКиС</w:t>
            </w:r>
            <w:proofErr w:type="spellEnd"/>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МП «Развитие </w:t>
            </w:r>
            <w:proofErr w:type="spellStart"/>
            <w:r w:rsidRPr="008E794D">
              <w:rPr>
                <w:spacing w:val="0"/>
                <w:sz w:val="20"/>
              </w:rPr>
              <w:t>ФКиС</w:t>
            </w:r>
            <w:proofErr w:type="spellEnd"/>
            <w:r w:rsidRPr="008E794D">
              <w:rPr>
                <w:spacing w:val="0"/>
                <w:sz w:val="20"/>
              </w:rPr>
              <w:t>»</w:t>
            </w:r>
          </w:p>
        </w:tc>
      </w:tr>
      <w:tr w:rsidR="00135000" w:rsidRPr="008E794D" w:rsidTr="00751CEB">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1.2.16</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A66755">
            <w:pPr>
              <w:rPr>
                <w:spacing w:val="0"/>
                <w:sz w:val="20"/>
              </w:rPr>
            </w:pPr>
            <w:r w:rsidRPr="008E794D">
              <w:rPr>
                <w:spacing w:val="0"/>
                <w:sz w:val="20"/>
              </w:rPr>
              <w:t xml:space="preserve">Продвижение ценностей физической культуры, спорта и здорового образа жизни в СМИ, на официальных сайтах Комитета по </w:t>
            </w:r>
            <w:proofErr w:type="spellStart"/>
            <w:r w:rsidRPr="008E794D">
              <w:rPr>
                <w:spacing w:val="0"/>
                <w:sz w:val="20"/>
              </w:rPr>
              <w:t>ФКиС</w:t>
            </w:r>
            <w:proofErr w:type="spellEnd"/>
            <w:r w:rsidRPr="008E794D">
              <w:rPr>
                <w:spacing w:val="0"/>
                <w:sz w:val="20"/>
              </w:rPr>
              <w:t xml:space="preserve"> и ОМСУ, в социальных сетях</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3119E9">
            <w:pPr>
              <w:rPr>
                <w:spacing w:val="0"/>
                <w:sz w:val="20"/>
              </w:rPr>
            </w:pPr>
            <w:r w:rsidRPr="008E794D">
              <w:rPr>
                <w:spacing w:val="0"/>
                <w:sz w:val="20"/>
              </w:rPr>
              <w:t xml:space="preserve">Реализация информационной политики в сфере физической культуры и спорта. Увеличение доли населения, систематически </w:t>
            </w:r>
            <w:proofErr w:type="gramStart"/>
            <w:r w:rsidRPr="008E794D">
              <w:rPr>
                <w:spacing w:val="0"/>
                <w:sz w:val="20"/>
              </w:rPr>
              <w:t>занимающегося</w:t>
            </w:r>
            <w:proofErr w:type="gramEnd"/>
            <w:r w:rsidRPr="008E794D">
              <w:rPr>
                <w:spacing w:val="0"/>
                <w:sz w:val="20"/>
              </w:rPr>
              <w:t xml:space="preserve"> физической культурой и спортом.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751CEB" w:rsidRPr="008E794D" w:rsidRDefault="00751CEB" w:rsidP="00751CEB">
            <w:pPr>
              <w:rPr>
                <w:spacing w:val="0"/>
                <w:sz w:val="20"/>
              </w:rPr>
            </w:pPr>
            <w:r w:rsidRPr="008E794D">
              <w:rPr>
                <w:spacing w:val="0"/>
                <w:sz w:val="20"/>
              </w:rPr>
              <w:t xml:space="preserve">На информационных ресурсах Комитета по </w:t>
            </w:r>
            <w:proofErr w:type="spellStart"/>
            <w:r w:rsidRPr="008E794D">
              <w:rPr>
                <w:spacing w:val="0"/>
                <w:sz w:val="20"/>
              </w:rPr>
              <w:t>ФКиС</w:t>
            </w:r>
            <w:proofErr w:type="spellEnd"/>
            <w:r w:rsidRPr="008E794D">
              <w:rPr>
                <w:spacing w:val="0"/>
                <w:sz w:val="20"/>
              </w:rPr>
              <w:t xml:space="preserve"> в течение 2024 года </w:t>
            </w:r>
            <w:proofErr w:type="gramStart"/>
            <w:r w:rsidRPr="008E794D">
              <w:rPr>
                <w:spacing w:val="0"/>
                <w:sz w:val="20"/>
              </w:rPr>
              <w:t>размещены</w:t>
            </w:r>
            <w:proofErr w:type="gramEnd"/>
            <w:r w:rsidRPr="008E794D">
              <w:rPr>
                <w:spacing w:val="0"/>
                <w:sz w:val="20"/>
              </w:rPr>
              <w:t xml:space="preserve"> не менее  150 публикаций.</w:t>
            </w:r>
          </w:p>
          <w:p w:rsidR="00135000" w:rsidRPr="008E794D" w:rsidRDefault="00751CEB" w:rsidP="00751CEB">
            <w:pPr>
              <w:rPr>
                <w:spacing w:val="0"/>
                <w:sz w:val="20"/>
              </w:rPr>
            </w:pPr>
            <w:r w:rsidRPr="008E794D">
              <w:rPr>
                <w:spacing w:val="0"/>
                <w:sz w:val="20"/>
              </w:rPr>
              <w:t>Доля граждан, систематически занимающихся физической культурой и спортом в общей численности населения 3-79 лет (% от общей численности населения) при плановом значении 57,3 % составил 57,3 %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Комитет по </w:t>
            </w:r>
            <w:proofErr w:type="spellStart"/>
            <w:r w:rsidRPr="008E794D">
              <w:rPr>
                <w:spacing w:val="0"/>
                <w:sz w:val="20"/>
              </w:rPr>
              <w:t>ФКиС</w:t>
            </w:r>
            <w:proofErr w:type="spellEnd"/>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МП «Развитие </w:t>
            </w:r>
            <w:proofErr w:type="spellStart"/>
            <w:r w:rsidRPr="008E794D">
              <w:rPr>
                <w:spacing w:val="0"/>
                <w:sz w:val="20"/>
              </w:rPr>
              <w:t>ФКиС</w:t>
            </w:r>
            <w:proofErr w:type="spellEnd"/>
            <w:r w:rsidRPr="008E794D">
              <w:rPr>
                <w:spacing w:val="0"/>
                <w:sz w:val="20"/>
              </w:rPr>
              <w:t>»</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lastRenderedPageBreak/>
              <w:t>1.2.17</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A66755">
            <w:pPr>
              <w:rPr>
                <w:spacing w:val="0"/>
                <w:sz w:val="20"/>
              </w:rPr>
            </w:pPr>
            <w:r w:rsidRPr="008E794D">
              <w:rPr>
                <w:spacing w:val="0"/>
                <w:sz w:val="20"/>
              </w:rPr>
              <w:t>Издание тематической полиграфической продукции и презентационных материалов для информационного обеспечения физкультурных и спортивных мероприятий</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3119E9">
            <w:pPr>
              <w:rPr>
                <w:spacing w:val="0"/>
                <w:sz w:val="20"/>
              </w:rPr>
            </w:pPr>
            <w:r w:rsidRPr="008E794D">
              <w:rPr>
                <w:spacing w:val="0"/>
                <w:sz w:val="20"/>
              </w:rPr>
              <w:t>Продвижение спортивного имиджа города Апатиты</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35000" w:rsidRPr="008E794D" w:rsidRDefault="00751CEB" w:rsidP="003119E9">
            <w:pPr>
              <w:rPr>
                <w:spacing w:val="0"/>
                <w:sz w:val="20"/>
              </w:rPr>
            </w:pPr>
            <w:r w:rsidRPr="008E794D">
              <w:rPr>
                <w:spacing w:val="0"/>
                <w:sz w:val="20"/>
              </w:rPr>
              <w:t>Выполнено. При организации спортивных мероприятий издаются афиши, буклеты и иные полиграфические материалы.</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Комитет по </w:t>
            </w:r>
            <w:proofErr w:type="spellStart"/>
            <w:r w:rsidRPr="008E794D">
              <w:rPr>
                <w:spacing w:val="0"/>
                <w:sz w:val="20"/>
              </w:rPr>
              <w:t>ФКиС</w:t>
            </w:r>
            <w:proofErr w:type="spellEnd"/>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МП «Развитие </w:t>
            </w:r>
            <w:proofErr w:type="spellStart"/>
            <w:r w:rsidRPr="008E794D">
              <w:rPr>
                <w:spacing w:val="0"/>
                <w:sz w:val="20"/>
              </w:rPr>
              <w:t>ФКиС</w:t>
            </w:r>
            <w:proofErr w:type="spellEnd"/>
            <w:r w:rsidRPr="008E794D">
              <w:rPr>
                <w:spacing w:val="0"/>
                <w:sz w:val="20"/>
              </w:rPr>
              <w:t>»</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1.2.18</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0C44DA">
            <w:pPr>
              <w:rPr>
                <w:spacing w:val="0"/>
                <w:sz w:val="20"/>
              </w:rPr>
            </w:pPr>
            <w:r w:rsidRPr="008E794D">
              <w:rPr>
                <w:spacing w:val="0"/>
                <w:sz w:val="20"/>
              </w:rPr>
              <w:t xml:space="preserve">Расширение сотрудничества с АГО МООООО «Всероссийское общество инвалидов», АМО МРООООИ «Всероссийское общество глухих», </w:t>
            </w:r>
            <w:proofErr w:type="spellStart"/>
            <w:r w:rsidRPr="008E794D">
              <w:rPr>
                <w:spacing w:val="0"/>
                <w:sz w:val="20"/>
              </w:rPr>
              <w:t>Апатитским</w:t>
            </w:r>
            <w:proofErr w:type="spellEnd"/>
            <w:r w:rsidRPr="008E794D">
              <w:rPr>
                <w:spacing w:val="0"/>
                <w:sz w:val="20"/>
              </w:rPr>
              <w:t xml:space="preserve"> филиалом регионального отделения «Всероссийское общество слепых» и другими общественными организациями по работе с данными категориями граждан</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152F2B">
            <w:pPr>
              <w:rPr>
                <w:spacing w:val="0"/>
                <w:sz w:val="20"/>
              </w:rPr>
            </w:pPr>
            <w:r w:rsidRPr="008E794D">
              <w:rPr>
                <w:spacing w:val="0"/>
                <w:sz w:val="20"/>
              </w:rPr>
              <w:t>Расширение участия маломобильных групп населения в занятиях физической культурой и спортом, улучшение их здоровья и самочувствия</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751CEB" w:rsidRPr="008E794D" w:rsidRDefault="00751CEB" w:rsidP="00751CEB">
            <w:pPr>
              <w:rPr>
                <w:spacing w:val="0"/>
                <w:sz w:val="20"/>
              </w:rPr>
            </w:pPr>
            <w:r w:rsidRPr="008E794D">
              <w:rPr>
                <w:spacing w:val="0"/>
                <w:sz w:val="20"/>
              </w:rPr>
              <w:t>В 2024 году рамках декады здоровья и спорта, посвященной международному инвалидов в декабре организован фестиваль «Готов к труду и обороне» для особой категории граждан</w:t>
            </w:r>
          </w:p>
          <w:p w:rsidR="00751CEB" w:rsidRPr="008E794D" w:rsidRDefault="00751CEB" w:rsidP="00751CEB">
            <w:pPr>
              <w:rPr>
                <w:spacing w:val="0"/>
                <w:sz w:val="20"/>
              </w:rPr>
            </w:pPr>
            <w:r w:rsidRPr="008E794D">
              <w:rPr>
                <w:spacing w:val="0"/>
                <w:sz w:val="20"/>
              </w:rPr>
              <w:t xml:space="preserve">Также в программе декады с ноября по декабрь - посещения </w:t>
            </w:r>
            <w:proofErr w:type="spellStart"/>
            <w:r w:rsidRPr="008E794D">
              <w:rPr>
                <w:spacing w:val="0"/>
                <w:sz w:val="20"/>
              </w:rPr>
              <w:t>скалодрома</w:t>
            </w:r>
            <w:proofErr w:type="spellEnd"/>
            <w:r w:rsidRPr="008E794D">
              <w:rPr>
                <w:spacing w:val="0"/>
                <w:sz w:val="20"/>
              </w:rPr>
              <w:t>, ледовой арены, тренажёрного зала «Сопки.</w:t>
            </w:r>
            <w:r w:rsidRPr="008E794D">
              <w:rPr>
                <w:spacing w:val="0"/>
                <w:sz w:val="20"/>
                <w:lang w:val="en-US"/>
              </w:rPr>
              <w:t>sport</w:t>
            </w:r>
            <w:r w:rsidRPr="008E794D">
              <w:rPr>
                <w:spacing w:val="0"/>
                <w:sz w:val="20"/>
              </w:rPr>
              <w:t>», хоккейного и баскетбольного матчей, церемонии подведения итогов спортивного года, мастер-классы по волейболу, боксу, настольному теннису и баскетболу. Участие в мероприятия приняли более сотни инвалидов и людей с ОВЗ разной возрастной категории.</w:t>
            </w:r>
          </w:p>
          <w:p w:rsidR="00135000" w:rsidRPr="008E794D" w:rsidRDefault="00751CEB" w:rsidP="00751CEB">
            <w:pPr>
              <w:rPr>
                <w:spacing w:val="0"/>
                <w:sz w:val="20"/>
              </w:rPr>
            </w:pPr>
            <w:r w:rsidRPr="008E794D">
              <w:rPr>
                <w:spacing w:val="0"/>
                <w:sz w:val="20"/>
              </w:rPr>
              <w:t>В 2024 году, на территории административного здания МАУДО СШ «Олимп» установлена спортивная площадка для маломобильных групп населения.</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Комитет по </w:t>
            </w:r>
            <w:proofErr w:type="spellStart"/>
            <w:r w:rsidRPr="008E794D">
              <w:rPr>
                <w:spacing w:val="0"/>
                <w:sz w:val="20"/>
              </w:rPr>
              <w:t>ФКиС</w:t>
            </w:r>
            <w:proofErr w:type="spellEnd"/>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МП «Развитие </w:t>
            </w:r>
            <w:proofErr w:type="spellStart"/>
            <w:r w:rsidRPr="008E794D">
              <w:rPr>
                <w:spacing w:val="0"/>
                <w:sz w:val="20"/>
              </w:rPr>
              <w:t>ФКиС</w:t>
            </w:r>
            <w:proofErr w:type="spellEnd"/>
            <w:r w:rsidRPr="008E794D">
              <w:rPr>
                <w:spacing w:val="0"/>
                <w:sz w:val="20"/>
              </w:rPr>
              <w:t>»</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712C19">
            <w:pPr>
              <w:jc w:val="left"/>
              <w:rPr>
                <w:spacing w:val="0"/>
                <w:sz w:val="20"/>
              </w:rPr>
            </w:pPr>
            <w:r w:rsidRPr="008E794D">
              <w:rPr>
                <w:spacing w:val="0"/>
                <w:sz w:val="20"/>
              </w:rPr>
              <w:t>1.2.19</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0C44DA">
            <w:pPr>
              <w:rPr>
                <w:spacing w:val="0"/>
                <w:sz w:val="20"/>
              </w:rPr>
            </w:pPr>
            <w:r w:rsidRPr="008E794D">
              <w:rPr>
                <w:spacing w:val="0"/>
                <w:sz w:val="20"/>
              </w:rPr>
              <w:t>Продолжение реализации проекта «Спорт – норма жизни»</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233E0B">
            <w:pPr>
              <w:rPr>
                <w:spacing w:val="0"/>
                <w:sz w:val="20"/>
              </w:rPr>
            </w:pPr>
            <w:r w:rsidRPr="008E794D">
              <w:rPr>
                <w:spacing w:val="0"/>
                <w:sz w:val="20"/>
              </w:rPr>
              <w:t>Развитие интереса и массовое вовлечение различных возрастных категорий населения к занятиям физической культурой и спортом</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751CEB" w:rsidRPr="008E794D" w:rsidRDefault="00751CEB" w:rsidP="00751CEB">
            <w:pPr>
              <w:rPr>
                <w:spacing w:val="0"/>
                <w:sz w:val="20"/>
              </w:rPr>
            </w:pPr>
            <w:r w:rsidRPr="008E794D">
              <w:rPr>
                <w:spacing w:val="0"/>
                <w:sz w:val="20"/>
              </w:rPr>
              <w:t>В 2024 году на конкурсной основе городу Апатиты выделена субсидия на развитие физкультурно-спортивной работы в размере 5000,00 тыс. рублей. Эти средства направлены на приобретение специального оборудования для проведения физкультурных и спортивных мероприятий на территории нашего города.</w:t>
            </w:r>
          </w:p>
          <w:p w:rsidR="00751CEB" w:rsidRPr="008E794D" w:rsidRDefault="00751CEB" w:rsidP="00751CEB">
            <w:pPr>
              <w:rPr>
                <w:spacing w:val="0"/>
                <w:sz w:val="20"/>
              </w:rPr>
            </w:pPr>
            <w:r w:rsidRPr="008E794D">
              <w:rPr>
                <w:spacing w:val="0"/>
                <w:sz w:val="20"/>
              </w:rPr>
              <w:t>Также в отчетном периоде в рамках регионального проекта «Спорт – норма жизни» для спортивных школ «Юность» и «Олимп», которые осуществляют подготовку спортивного резерва для сборных команд Российской Федерации, выделена субсидия из областного бюджета в размере 8507,1 тыс. рублей (средства ОБ – 8 081,8 тыс. рублей, ГБ – 425,4 тыс. рублей). Эти средства были направлены на обеспечение юных спортсменов экипировкой, инвентарем и необходимым оборудованием для тренировочного процесса в соответствие с федеральными стандартами спортивной подготовки.</w:t>
            </w:r>
          </w:p>
          <w:p w:rsidR="00751CEB" w:rsidRPr="008E794D" w:rsidRDefault="00751CEB" w:rsidP="00751CEB">
            <w:pPr>
              <w:rPr>
                <w:spacing w:val="0"/>
                <w:sz w:val="20"/>
              </w:rPr>
            </w:pPr>
            <w:r w:rsidRPr="008E794D">
              <w:rPr>
                <w:spacing w:val="0"/>
                <w:sz w:val="20"/>
              </w:rPr>
              <w:t xml:space="preserve">Кроме этого, большой популярностью среди лиц старшего возраста пользуются бесплатные сеансы свободного </w:t>
            </w:r>
            <w:r w:rsidRPr="008E794D">
              <w:rPr>
                <w:spacing w:val="0"/>
                <w:sz w:val="20"/>
              </w:rPr>
              <w:lastRenderedPageBreak/>
              <w:t xml:space="preserve">плавания. В 2024 году объем составил более 2500 </w:t>
            </w:r>
            <w:proofErr w:type="spellStart"/>
            <w:r w:rsidRPr="008E794D">
              <w:rPr>
                <w:spacing w:val="0"/>
                <w:sz w:val="20"/>
              </w:rPr>
              <w:t>человеко</w:t>
            </w:r>
            <w:proofErr w:type="spellEnd"/>
            <w:r w:rsidRPr="008E794D">
              <w:rPr>
                <w:spacing w:val="0"/>
                <w:sz w:val="20"/>
              </w:rPr>
              <w:t xml:space="preserve">/посещений. </w:t>
            </w:r>
          </w:p>
          <w:p w:rsidR="00135000" w:rsidRPr="008E794D" w:rsidRDefault="00751CEB" w:rsidP="00751CEB">
            <w:pPr>
              <w:rPr>
                <w:spacing w:val="0"/>
                <w:sz w:val="20"/>
              </w:rPr>
            </w:pPr>
            <w:r w:rsidRPr="008E794D">
              <w:rPr>
                <w:spacing w:val="0"/>
                <w:sz w:val="20"/>
              </w:rPr>
              <w:t xml:space="preserve">Областной проект «Бодрое воскресенье» пользуется большим спросом у населения: все желающие под руководством профессионального тренера каждую неделю посещают организованные </w:t>
            </w:r>
            <w:proofErr w:type="gramStart"/>
            <w:r w:rsidRPr="008E794D">
              <w:rPr>
                <w:spacing w:val="0"/>
                <w:sz w:val="20"/>
              </w:rPr>
              <w:t>фитнес-тренировки</w:t>
            </w:r>
            <w:proofErr w:type="gramEnd"/>
            <w:r w:rsidRPr="008E794D">
              <w:rPr>
                <w:spacing w:val="0"/>
                <w:sz w:val="20"/>
              </w:rPr>
              <w:t xml:space="preserve"> на бесплатной основе.</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lastRenderedPageBreak/>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Комитет по </w:t>
            </w:r>
            <w:proofErr w:type="spellStart"/>
            <w:r w:rsidRPr="008E794D">
              <w:rPr>
                <w:spacing w:val="0"/>
                <w:sz w:val="20"/>
              </w:rPr>
              <w:t>ФКиС</w:t>
            </w:r>
            <w:proofErr w:type="spellEnd"/>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 xml:space="preserve">МП «Развитие </w:t>
            </w:r>
            <w:proofErr w:type="spellStart"/>
            <w:r w:rsidRPr="008E794D">
              <w:rPr>
                <w:spacing w:val="0"/>
                <w:sz w:val="20"/>
              </w:rPr>
              <w:t>ФКиС</w:t>
            </w:r>
            <w:proofErr w:type="spellEnd"/>
            <w:r w:rsidRPr="008E794D">
              <w:rPr>
                <w:spacing w:val="0"/>
                <w:sz w:val="20"/>
              </w:rPr>
              <w:t>»</w:t>
            </w:r>
          </w:p>
        </w:tc>
      </w:tr>
      <w:tr w:rsidR="00135000"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F41996">
            <w:pPr>
              <w:jc w:val="center"/>
              <w:rPr>
                <w:b/>
                <w:spacing w:val="0"/>
                <w:sz w:val="20"/>
              </w:rPr>
            </w:pPr>
            <w:r w:rsidRPr="008E794D">
              <w:rPr>
                <w:b/>
                <w:spacing w:val="0"/>
                <w:sz w:val="20"/>
              </w:rPr>
              <w:lastRenderedPageBreak/>
              <w:t>Приоритет 3) Активизация кадровой политики по привлечению молодых специалистов и сохранению квалифицированных работников физической культуры и спорта</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1.2.20</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ED10E0">
            <w:pPr>
              <w:rPr>
                <w:spacing w:val="0"/>
                <w:sz w:val="20"/>
              </w:rPr>
            </w:pPr>
            <w:r w:rsidRPr="008E794D">
              <w:rPr>
                <w:spacing w:val="0"/>
                <w:sz w:val="20"/>
              </w:rPr>
              <w:t xml:space="preserve">Предоставление мер муниципальной поддержки по повышению уровня материального обеспечения и предоставление служебных жилых помещений тренерским работникам муниципальных учреждений физической культуры и спорта согласно решению Совета депутатов № 217 от 27.02.2007 </w:t>
            </w:r>
          </w:p>
        </w:tc>
        <w:tc>
          <w:tcPr>
            <w:tcW w:w="2977" w:type="dxa"/>
            <w:tcBorders>
              <w:top w:val="single" w:sz="4" w:space="0" w:color="auto"/>
              <w:left w:val="single" w:sz="4" w:space="0" w:color="auto"/>
              <w:right w:val="single" w:sz="4" w:space="0" w:color="auto"/>
            </w:tcBorders>
            <w:shd w:val="clear" w:color="auto" w:fill="auto"/>
            <w:hideMark/>
          </w:tcPr>
          <w:p w:rsidR="00135000" w:rsidRPr="008E794D" w:rsidRDefault="00135000" w:rsidP="004302C8">
            <w:pPr>
              <w:rPr>
                <w:spacing w:val="0"/>
                <w:sz w:val="20"/>
              </w:rPr>
            </w:pPr>
            <w:r w:rsidRPr="008E794D">
              <w:rPr>
                <w:spacing w:val="0"/>
                <w:sz w:val="20"/>
              </w:rPr>
              <w:t>Повышение качества тренерского состава в сфере физической культуры и спорта</w:t>
            </w:r>
          </w:p>
        </w:tc>
        <w:tc>
          <w:tcPr>
            <w:tcW w:w="5244" w:type="dxa"/>
            <w:tcBorders>
              <w:top w:val="single" w:sz="4" w:space="0" w:color="auto"/>
              <w:left w:val="single" w:sz="4" w:space="0" w:color="auto"/>
              <w:right w:val="single" w:sz="4" w:space="0" w:color="auto"/>
            </w:tcBorders>
            <w:shd w:val="clear" w:color="auto" w:fill="auto"/>
          </w:tcPr>
          <w:p w:rsidR="00135000" w:rsidRPr="008E794D" w:rsidRDefault="00751CEB" w:rsidP="004302C8">
            <w:pPr>
              <w:rPr>
                <w:spacing w:val="0"/>
                <w:sz w:val="20"/>
              </w:rPr>
            </w:pPr>
            <w:r w:rsidRPr="008E794D">
              <w:rPr>
                <w:spacing w:val="0"/>
                <w:sz w:val="20"/>
              </w:rPr>
              <w:t>В 2024 году 1 специалист МАУДО СШ «Юность» (тренер по хоккею, г. Балашиха) был обеспечен служебным жильем.</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A150C9">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Комитет по ФКиС</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МП «Развитие ФКиС»</w:t>
            </w:r>
          </w:p>
        </w:tc>
      </w:tr>
      <w:tr w:rsidR="00135000"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B42A4F">
            <w:pPr>
              <w:jc w:val="center"/>
              <w:rPr>
                <w:b/>
                <w:spacing w:val="0"/>
                <w:sz w:val="20"/>
              </w:rPr>
            </w:pPr>
            <w:r w:rsidRPr="008E794D">
              <w:rPr>
                <w:b/>
                <w:spacing w:val="0"/>
                <w:sz w:val="20"/>
              </w:rPr>
              <w:t>Приоритет 4) Развитие системы подготовки спортивного резерва</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1.2.21</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ED10E0">
            <w:pPr>
              <w:rPr>
                <w:spacing w:val="0"/>
                <w:sz w:val="20"/>
              </w:rPr>
            </w:pPr>
            <w:r w:rsidRPr="008E794D">
              <w:rPr>
                <w:spacing w:val="0"/>
                <w:sz w:val="20"/>
              </w:rPr>
              <w:t>Выявление и отбор спортивно одаренных детей в процессе выполнения нормативов испытаний (тестов) ВФСК ГТО, а также в процессе проведения массовых физкультурных мероприятий</w:t>
            </w:r>
          </w:p>
        </w:tc>
        <w:tc>
          <w:tcPr>
            <w:tcW w:w="2977" w:type="dxa"/>
            <w:vMerge w:val="restart"/>
            <w:tcBorders>
              <w:top w:val="single" w:sz="4" w:space="0" w:color="auto"/>
              <w:left w:val="single" w:sz="4" w:space="0" w:color="auto"/>
              <w:right w:val="single" w:sz="4" w:space="0" w:color="auto"/>
            </w:tcBorders>
            <w:shd w:val="clear" w:color="auto" w:fill="auto"/>
            <w:hideMark/>
          </w:tcPr>
          <w:p w:rsidR="00135000" w:rsidRPr="008E794D" w:rsidRDefault="00135000" w:rsidP="004302C8">
            <w:pPr>
              <w:rPr>
                <w:spacing w:val="0"/>
                <w:sz w:val="20"/>
              </w:rPr>
            </w:pPr>
            <w:r w:rsidRPr="008E794D">
              <w:rPr>
                <w:spacing w:val="0"/>
                <w:sz w:val="20"/>
              </w:rPr>
              <w:t>Совершенствование системы выявления, отбора и развития спортивно одаренных детей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35000" w:rsidRPr="008E794D" w:rsidRDefault="00751CEB" w:rsidP="004302C8">
            <w:pPr>
              <w:rPr>
                <w:spacing w:val="0"/>
                <w:sz w:val="20"/>
              </w:rPr>
            </w:pPr>
            <w:r w:rsidRPr="008E794D">
              <w:rPr>
                <w:spacing w:val="0"/>
                <w:sz w:val="20"/>
              </w:rPr>
              <w:t xml:space="preserve">Одаренные дети включаются в составы сборных команд города по ГТО для успешных выступлений на мероприятиях  </w:t>
            </w:r>
            <w:proofErr w:type="gramStart"/>
            <w:r w:rsidRPr="008E794D">
              <w:rPr>
                <w:spacing w:val="0"/>
                <w:sz w:val="20"/>
              </w:rPr>
              <w:t>областном</w:t>
            </w:r>
            <w:proofErr w:type="gramEnd"/>
            <w:r w:rsidRPr="008E794D">
              <w:rPr>
                <w:spacing w:val="0"/>
                <w:sz w:val="20"/>
              </w:rPr>
              <w:t xml:space="preserve"> и выше уровнях.</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Комитет по ФКиС</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МП «Развитие ФКиС»</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1.2.22</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ED10E0">
            <w:pPr>
              <w:rPr>
                <w:spacing w:val="0"/>
                <w:sz w:val="20"/>
              </w:rPr>
            </w:pPr>
            <w:r w:rsidRPr="008E794D">
              <w:rPr>
                <w:spacing w:val="0"/>
                <w:sz w:val="20"/>
              </w:rPr>
              <w:t>Выявление, отбор и дальнейшее развитие спортивно одаренных детей, посещающих МБДОУ города Апатиты</w:t>
            </w:r>
          </w:p>
        </w:tc>
        <w:tc>
          <w:tcPr>
            <w:tcW w:w="2977" w:type="dxa"/>
            <w:vMerge/>
            <w:tcBorders>
              <w:left w:val="single" w:sz="4" w:space="0" w:color="auto"/>
              <w:right w:val="single" w:sz="4" w:space="0" w:color="auto"/>
            </w:tcBorders>
            <w:shd w:val="clear" w:color="auto" w:fill="auto"/>
            <w:hideMark/>
          </w:tcPr>
          <w:p w:rsidR="00135000" w:rsidRPr="008E794D" w:rsidRDefault="00135000" w:rsidP="005934D4">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35000" w:rsidRPr="008E794D" w:rsidRDefault="00751CEB" w:rsidP="00751CEB">
            <w:pPr>
              <w:rPr>
                <w:spacing w:val="0"/>
                <w:sz w:val="20"/>
              </w:rPr>
            </w:pPr>
            <w:r w:rsidRPr="008E794D">
              <w:rPr>
                <w:spacing w:val="0"/>
                <w:sz w:val="20"/>
              </w:rPr>
              <w:t>Дети дошкольного возраста отбираются на спортивную подготовку по фигурному катанию на коньках в МАУДО СШ «Юность».</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Комитет по ФКиС,</w:t>
            </w:r>
          </w:p>
          <w:p w:rsidR="00135000" w:rsidRPr="008E794D" w:rsidRDefault="00135000" w:rsidP="00870024">
            <w:pPr>
              <w:jc w:val="center"/>
              <w:rPr>
                <w:spacing w:val="0"/>
                <w:sz w:val="20"/>
              </w:rPr>
            </w:pPr>
            <w:r w:rsidRPr="008E794D">
              <w:rPr>
                <w:spacing w:val="0"/>
                <w:sz w:val="20"/>
              </w:rPr>
              <w:t>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МП «Развитие ФКиС»</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1.2.23</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ED10E0">
            <w:pPr>
              <w:rPr>
                <w:spacing w:val="0"/>
                <w:sz w:val="20"/>
              </w:rPr>
            </w:pPr>
            <w:r w:rsidRPr="008E794D">
              <w:rPr>
                <w:spacing w:val="0"/>
                <w:sz w:val="20"/>
              </w:rPr>
              <w:t xml:space="preserve">Создание групп на платной основе для занятий с детьми старшего и младшего дошкольного возраста (катание на коньках, плавание и др.) для </w:t>
            </w:r>
            <w:r w:rsidRPr="008E794D">
              <w:rPr>
                <w:spacing w:val="0"/>
                <w:sz w:val="20"/>
              </w:rPr>
              <w:lastRenderedPageBreak/>
              <w:t>последующего выявления и отбора спортивно одаренных детей и дальнейшего их развития</w:t>
            </w:r>
          </w:p>
        </w:tc>
        <w:tc>
          <w:tcPr>
            <w:tcW w:w="2977" w:type="dxa"/>
            <w:vMerge/>
            <w:tcBorders>
              <w:left w:val="single" w:sz="4" w:space="0" w:color="auto"/>
              <w:bottom w:val="single" w:sz="4" w:space="0" w:color="auto"/>
              <w:right w:val="single" w:sz="4" w:space="0" w:color="auto"/>
            </w:tcBorders>
            <w:shd w:val="clear" w:color="auto" w:fill="auto"/>
            <w:hideMark/>
          </w:tcPr>
          <w:p w:rsidR="00135000" w:rsidRPr="008E794D" w:rsidRDefault="00135000" w:rsidP="005934D4">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35000" w:rsidRPr="008E794D" w:rsidRDefault="00751CEB" w:rsidP="00751CEB">
            <w:pPr>
              <w:rPr>
                <w:spacing w:val="0"/>
                <w:sz w:val="20"/>
              </w:rPr>
            </w:pPr>
            <w:r w:rsidRPr="008E794D">
              <w:rPr>
                <w:spacing w:val="0"/>
                <w:sz w:val="20"/>
              </w:rPr>
              <w:t>На платной основе в МАУДО СШ «Юность» созданы группы (плавание - 90 чел., фигурное катание – 30 чел). Одаренные дети переводятся для прохождения спортивной подготовки за счет бюджета города</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Комитет по ФКиС</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МП «Развитие ФКиС»</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lastRenderedPageBreak/>
              <w:t>1.2.24</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F96428">
            <w:pPr>
              <w:rPr>
                <w:spacing w:val="0"/>
                <w:sz w:val="20"/>
                <w:highlight w:val="cyan"/>
              </w:rPr>
            </w:pPr>
            <w:r w:rsidRPr="008E794D">
              <w:rPr>
                <w:spacing w:val="0"/>
                <w:sz w:val="20"/>
              </w:rPr>
              <w:t>Участие в реализации национального проекта «Демография»</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7F2D24">
            <w:pPr>
              <w:rPr>
                <w:i/>
                <w:spacing w:val="0"/>
                <w:sz w:val="20"/>
              </w:rPr>
            </w:pPr>
            <w:r w:rsidRPr="008E794D">
              <w:rPr>
                <w:spacing w:val="0"/>
                <w:sz w:val="20"/>
              </w:rPr>
              <w:t>Развитие инфраструктуры, финансового и материального обеспечения организаций, осуществляющих спортивную подготовку</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751CEB" w:rsidRPr="008E794D" w:rsidRDefault="00751CEB" w:rsidP="00751CEB">
            <w:pPr>
              <w:rPr>
                <w:spacing w:val="0"/>
                <w:sz w:val="20"/>
              </w:rPr>
            </w:pPr>
            <w:r w:rsidRPr="008E794D">
              <w:rPr>
                <w:spacing w:val="0"/>
                <w:sz w:val="20"/>
              </w:rPr>
              <w:t>В рамках национального проекта «Демография» в 2024 году мероприятия не осуществлялись</w:t>
            </w:r>
            <w:r w:rsidR="00493309" w:rsidRPr="008E794D">
              <w:rPr>
                <w:spacing w:val="0"/>
                <w:sz w:val="20"/>
              </w:rPr>
              <w:t xml:space="preserve"> (не включены).</w:t>
            </w:r>
          </w:p>
          <w:p w:rsidR="00135000" w:rsidRPr="008E794D" w:rsidRDefault="00135000" w:rsidP="007F2D24">
            <w:pPr>
              <w:rPr>
                <w:i/>
                <w:spacing w:val="0"/>
                <w:sz w:val="20"/>
              </w:rPr>
            </w:pP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Комитет по ФКиС</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МП «Развитие ФКиС»</w:t>
            </w:r>
          </w:p>
        </w:tc>
      </w:tr>
      <w:tr w:rsidR="00135000"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center"/>
              <w:rPr>
                <w:b/>
                <w:spacing w:val="0"/>
                <w:sz w:val="20"/>
              </w:rPr>
            </w:pPr>
            <w:r w:rsidRPr="008E794D">
              <w:rPr>
                <w:b/>
                <w:spacing w:val="0"/>
                <w:sz w:val="20"/>
              </w:rPr>
              <w:t xml:space="preserve">Приоритет 5) Совершенствование системы организации и проведения официальных физкультурных и спортивных мероприятий </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1.2.25</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670EC5">
            <w:pPr>
              <w:rPr>
                <w:spacing w:val="0"/>
                <w:sz w:val="20"/>
                <w:highlight w:val="cyan"/>
              </w:rPr>
            </w:pPr>
            <w:r w:rsidRPr="008E794D">
              <w:rPr>
                <w:spacing w:val="0"/>
                <w:sz w:val="20"/>
              </w:rPr>
              <w:t>Изучение и внедрение новых трендов в сфере физической культуры и спорта. Поддержка общественных инициатив по проведению массовых мероприятий</w:t>
            </w:r>
          </w:p>
        </w:tc>
        <w:tc>
          <w:tcPr>
            <w:tcW w:w="2977" w:type="dxa"/>
            <w:vMerge w:val="restart"/>
            <w:tcBorders>
              <w:top w:val="single" w:sz="4" w:space="0" w:color="auto"/>
              <w:left w:val="single" w:sz="4" w:space="0" w:color="auto"/>
              <w:right w:val="single" w:sz="4" w:space="0" w:color="auto"/>
            </w:tcBorders>
            <w:shd w:val="clear" w:color="auto" w:fill="auto"/>
            <w:hideMark/>
          </w:tcPr>
          <w:p w:rsidR="00135000" w:rsidRPr="008E794D" w:rsidRDefault="00135000" w:rsidP="00F41996">
            <w:pPr>
              <w:rPr>
                <w:spacing w:val="0"/>
                <w:sz w:val="20"/>
              </w:rPr>
            </w:pPr>
            <w:r w:rsidRPr="008E794D">
              <w:rPr>
                <w:spacing w:val="0"/>
                <w:sz w:val="20"/>
              </w:rPr>
              <w:t>Увеличение количества участников физкультурных и спортивных мероприятий, проводимых на территории города Апатиты</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35000" w:rsidRPr="008E794D" w:rsidRDefault="002F624E" w:rsidP="00F41996">
            <w:pPr>
              <w:rPr>
                <w:spacing w:val="0"/>
                <w:sz w:val="20"/>
              </w:rPr>
            </w:pPr>
            <w:r w:rsidRPr="008E794D">
              <w:rPr>
                <w:rFonts w:eastAsia="CIDFont+F2"/>
                <w:spacing w:val="0"/>
                <w:sz w:val="20"/>
                <w:lang w:eastAsia="en-US"/>
              </w:rPr>
              <w:t xml:space="preserve">В Апатитах реализуется проект «Бодрое воскресенье». В рамках Дня физкультурника проведены мероприятия по фитнесу, </w:t>
            </w:r>
            <w:proofErr w:type="spellStart"/>
            <w:r w:rsidRPr="008E794D">
              <w:rPr>
                <w:rFonts w:eastAsia="CIDFont+F2"/>
                <w:spacing w:val="0"/>
                <w:sz w:val="20"/>
                <w:lang w:eastAsia="en-US"/>
              </w:rPr>
              <w:t>джампингу</w:t>
            </w:r>
            <w:proofErr w:type="spellEnd"/>
            <w:r w:rsidRPr="008E794D">
              <w:rPr>
                <w:rFonts w:eastAsia="CIDFont+F2"/>
                <w:spacing w:val="0"/>
                <w:sz w:val="20"/>
                <w:lang w:eastAsia="en-US"/>
              </w:rPr>
              <w:t xml:space="preserve">, </w:t>
            </w:r>
            <w:proofErr w:type="spellStart"/>
            <w:r w:rsidRPr="008E794D">
              <w:rPr>
                <w:rFonts w:eastAsia="CIDFont+F2"/>
                <w:spacing w:val="0"/>
                <w:sz w:val="20"/>
                <w:lang w:eastAsia="en-US"/>
              </w:rPr>
              <w:t>кроссфиту</w:t>
            </w:r>
            <w:proofErr w:type="spellEnd"/>
            <w:r w:rsidRPr="008E794D">
              <w:rPr>
                <w:rFonts w:eastAsia="CIDFont+F2"/>
                <w:spacing w:val="0"/>
                <w:sz w:val="20"/>
                <w:lang w:eastAsia="en-US"/>
              </w:rPr>
              <w:t xml:space="preserve">, </w:t>
            </w:r>
            <w:proofErr w:type="spellStart"/>
            <w:r w:rsidRPr="008E794D">
              <w:rPr>
                <w:rFonts w:eastAsia="CIDFont+F2"/>
                <w:spacing w:val="0"/>
                <w:sz w:val="20"/>
                <w:lang w:eastAsia="en-US"/>
              </w:rPr>
              <w:t>пилонному</w:t>
            </w:r>
            <w:proofErr w:type="spellEnd"/>
            <w:r w:rsidRPr="008E794D">
              <w:rPr>
                <w:rFonts w:eastAsia="CIDFont+F2"/>
                <w:spacing w:val="0"/>
                <w:sz w:val="20"/>
                <w:lang w:eastAsia="en-US"/>
              </w:rPr>
              <w:t xml:space="preserve"> спорту и другим оздоровительным направлениям на спортивных объектах города. В 2024 году проведены мастер-классы с именитыми спортсменами по видам спорта «фигурное катание», «лыжные гонки».</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Комитет по ФКиС</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spacing w:val="0"/>
                <w:sz w:val="20"/>
              </w:rPr>
              <w:t>МП «Развитие ФКиС»</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1.2.26</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DD76A7">
            <w:pPr>
              <w:rPr>
                <w:spacing w:val="0"/>
                <w:sz w:val="20"/>
              </w:rPr>
            </w:pPr>
            <w:r w:rsidRPr="008E794D">
              <w:rPr>
                <w:spacing w:val="0"/>
                <w:sz w:val="20"/>
              </w:rPr>
              <w:t>Продвижение новых физкультурно-оздоровительных услуг на базе ФОК «Вертикаль».</w:t>
            </w:r>
          </w:p>
          <w:p w:rsidR="00135000" w:rsidRPr="008E794D" w:rsidRDefault="00135000" w:rsidP="00DD76A7">
            <w:pPr>
              <w:rPr>
                <w:spacing w:val="0"/>
                <w:sz w:val="20"/>
              </w:rPr>
            </w:pPr>
            <w:r w:rsidRPr="008E794D">
              <w:rPr>
                <w:spacing w:val="0"/>
                <w:sz w:val="20"/>
              </w:rPr>
              <w:t>Подача заявок на включение спортивных мероприятий по скалолазанию в городе Апатиты в Календарный план Минспорта МО и ЕКП Минспорта РФ</w:t>
            </w:r>
          </w:p>
        </w:tc>
        <w:tc>
          <w:tcPr>
            <w:tcW w:w="2977" w:type="dxa"/>
            <w:vMerge/>
            <w:tcBorders>
              <w:left w:val="single" w:sz="4" w:space="0" w:color="auto"/>
              <w:bottom w:val="single" w:sz="4" w:space="0" w:color="auto"/>
              <w:right w:val="single" w:sz="4" w:space="0" w:color="auto"/>
            </w:tcBorders>
            <w:shd w:val="clear" w:color="auto" w:fill="auto"/>
            <w:hideMark/>
          </w:tcPr>
          <w:p w:rsidR="00135000" w:rsidRPr="008E794D" w:rsidRDefault="00135000" w:rsidP="005934D4">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35000" w:rsidRPr="008E794D" w:rsidRDefault="002F624E" w:rsidP="002F624E">
            <w:pPr>
              <w:rPr>
                <w:rFonts w:eastAsia="CIDFont+F2"/>
                <w:spacing w:val="0"/>
                <w:sz w:val="20"/>
                <w:lang w:eastAsia="en-US"/>
              </w:rPr>
            </w:pPr>
            <w:r w:rsidRPr="008E794D">
              <w:rPr>
                <w:rFonts w:eastAsia="CIDFont+F2"/>
                <w:spacing w:val="0"/>
                <w:sz w:val="20"/>
                <w:lang w:eastAsia="en-US"/>
              </w:rPr>
              <w:t>На базе ФОК «Вертикаль» в 2024 году проведены межрегиональные и областные соревнования по скалолазанию, областные соревнования по боксу, дзюдо, художественной гимнастике, волейболу, баскетболу</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DD76A7">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DD76A7">
            <w:pPr>
              <w:jc w:val="center"/>
              <w:rPr>
                <w:spacing w:val="0"/>
                <w:sz w:val="20"/>
              </w:rPr>
            </w:pPr>
            <w:r w:rsidRPr="008E794D">
              <w:rPr>
                <w:spacing w:val="0"/>
                <w:sz w:val="20"/>
              </w:rPr>
              <w:t>Комитет по ФКиС</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DD76A7">
            <w:pPr>
              <w:jc w:val="center"/>
              <w:rPr>
                <w:spacing w:val="0"/>
                <w:sz w:val="20"/>
              </w:rPr>
            </w:pPr>
            <w:r w:rsidRPr="008E794D">
              <w:rPr>
                <w:spacing w:val="0"/>
                <w:sz w:val="20"/>
              </w:rPr>
              <w:t>МП «Развитие ФКиС»</w:t>
            </w:r>
          </w:p>
        </w:tc>
      </w:tr>
      <w:tr w:rsidR="00135000"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B42A4F">
            <w:pPr>
              <w:jc w:val="center"/>
              <w:rPr>
                <w:b/>
                <w:spacing w:val="0"/>
                <w:sz w:val="20"/>
              </w:rPr>
            </w:pPr>
            <w:r w:rsidRPr="008E794D">
              <w:rPr>
                <w:b/>
                <w:spacing w:val="0"/>
                <w:sz w:val="20"/>
              </w:rPr>
              <w:t>Приоритет 6) Реализация и продвижение Всероссийского физкультурно-спортивного комплекса ГТО</w:t>
            </w:r>
          </w:p>
        </w:tc>
      </w:tr>
      <w:tr w:rsidR="00135000"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35594D">
            <w:pPr>
              <w:jc w:val="left"/>
              <w:rPr>
                <w:spacing w:val="0"/>
                <w:sz w:val="20"/>
              </w:rPr>
            </w:pPr>
            <w:r w:rsidRPr="008E794D">
              <w:rPr>
                <w:spacing w:val="0"/>
                <w:sz w:val="20"/>
              </w:rPr>
              <w:t>1.2.27</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DE3E2A">
            <w:pPr>
              <w:rPr>
                <w:sz w:val="20"/>
              </w:rPr>
            </w:pPr>
            <w:r w:rsidRPr="008E794D">
              <w:rPr>
                <w:spacing w:val="0"/>
                <w:sz w:val="20"/>
              </w:rPr>
              <w:t>Организация и проведение мероприятий в рамках Всероссийского физкультурно-спортивного комплекса «Готов к труду и обороне»</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35000" w:rsidRPr="008E794D" w:rsidRDefault="00135000" w:rsidP="00CB648F">
            <w:pPr>
              <w:rPr>
                <w:spacing w:val="0"/>
                <w:sz w:val="20"/>
              </w:rPr>
            </w:pPr>
            <w:r w:rsidRPr="008E794D">
              <w:rPr>
                <w:spacing w:val="0"/>
                <w:sz w:val="20"/>
              </w:rPr>
              <w:t>Увеличение количества жителей, принявших участие в выполнении нормативов испытаний (тестов) комплекса ГТО</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F624E" w:rsidRPr="008E794D" w:rsidRDefault="002F624E" w:rsidP="002F624E">
            <w:pPr>
              <w:rPr>
                <w:spacing w:val="0"/>
                <w:sz w:val="20"/>
              </w:rPr>
            </w:pPr>
            <w:r w:rsidRPr="008E794D">
              <w:rPr>
                <w:spacing w:val="0"/>
                <w:sz w:val="20"/>
              </w:rPr>
              <w:t>В рамках Календарного плана официальных физкультурных и спортивных мероприятий в отчетном году организовано 10 мероприятий. Проведено тестирований выполнения нормативов испытаний (тестов) комплекса ГТО» в количестве более 100  мероприятий.</w:t>
            </w:r>
          </w:p>
          <w:p w:rsidR="00135000" w:rsidRPr="008E794D" w:rsidRDefault="002F624E" w:rsidP="002F624E">
            <w:pPr>
              <w:rPr>
                <w:spacing w:val="0"/>
                <w:sz w:val="20"/>
              </w:rPr>
            </w:pPr>
            <w:r w:rsidRPr="008E794D">
              <w:rPr>
                <w:spacing w:val="0"/>
                <w:sz w:val="20"/>
              </w:rPr>
              <w:t xml:space="preserve">Доля </w:t>
            </w:r>
            <w:proofErr w:type="gramStart"/>
            <w:r w:rsidRPr="008E794D">
              <w:rPr>
                <w:spacing w:val="0"/>
                <w:sz w:val="20"/>
              </w:rPr>
              <w:t>сдавших</w:t>
            </w:r>
            <w:proofErr w:type="gramEnd"/>
            <w:r w:rsidRPr="008E794D">
              <w:rPr>
                <w:spacing w:val="0"/>
                <w:sz w:val="20"/>
              </w:rPr>
              <w:t xml:space="preserve"> на знак отличия ГТО составляет 67 % от принявших участие в тестировании</w:t>
            </w:r>
          </w:p>
        </w:tc>
        <w:tc>
          <w:tcPr>
            <w:tcW w:w="993" w:type="dxa"/>
            <w:tcBorders>
              <w:left w:val="nil"/>
              <w:bottom w:val="single" w:sz="4" w:space="0" w:color="auto"/>
              <w:right w:val="single" w:sz="4" w:space="0" w:color="auto"/>
            </w:tcBorders>
            <w:shd w:val="clear" w:color="auto" w:fill="auto"/>
            <w:vAlign w:val="center"/>
            <w:hideMark/>
          </w:tcPr>
          <w:p w:rsidR="00135000" w:rsidRPr="008E794D" w:rsidRDefault="00135000" w:rsidP="00DE3E2A">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DE3E2A">
            <w:pPr>
              <w:jc w:val="center"/>
              <w:rPr>
                <w:spacing w:val="0"/>
                <w:sz w:val="20"/>
              </w:rPr>
            </w:pPr>
            <w:r w:rsidRPr="008E794D">
              <w:rPr>
                <w:spacing w:val="0"/>
                <w:sz w:val="20"/>
              </w:rPr>
              <w:t>Комитет по ФКиС</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DE3E2A">
            <w:pPr>
              <w:jc w:val="center"/>
              <w:rPr>
                <w:spacing w:val="0"/>
                <w:sz w:val="20"/>
              </w:rPr>
            </w:pPr>
            <w:r w:rsidRPr="008E794D">
              <w:rPr>
                <w:spacing w:val="0"/>
                <w:sz w:val="20"/>
              </w:rPr>
              <w:t>МП «Развитие ФКиС»</w:t>
            </w:r>
          </w:p>
        </w:tc>
      </w:tr>
      <w:tr w:rsidR="00135000"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92CDDC"/>
            <w:vAlign w:val="center"/>
            <w:hideMark/>
          </w:tcPr>
          <w:p w:rsidR="00135000" w:rsidRPr="008E794D" w:rsidRDefault="00135000" w:rsidP="0035594D">
            <w:pPr>
              <w:jc w:val="center"/>
              <w:rPr>
                <w:spacing w:val="0"/>
                <w:sz w:val="20"/>
              </w:rPr>
            </w:pPr>
            <w:r w:rsidRPr="008E794D">
              <w:rPr>
                <w:b/>
                <w:spacing w:val="0"/>
                <w:sz w:val="20"/>
              </w:rPr>
              <w:t>Задача 1.3. Создание условий для творческого и культурного развития личности, успешной самореализации молодежи и её интеграции в общество</w:t>
            </w:r>
          </w:p>
        </w:tc>
      </w:tr>
      <w:tr w:rsidR="00135000"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870024">
            <w:pPr>
              <w:jc w:val="center"/>
              <w:rPr>
                <w:spacing w:val="0"/>
                <w:sz w:val="20"/>
              </w:rPr>
            </w:pPr>
            <w:r w:rsidRPr="008E794D">
              <w:rPr>
                <w:b/>
                <w:spacing w:val="0"/>
                <w:sz w:val="20"/>
              </w:rPr>
              <w:t>Приоритеты и мероприятия задачи 1.3</w:t>
            </w:r>
          </w:p>
        </w:tc>
      </w:tr>
      <w:tr w:rsidR="00135000"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35000" w:rsidRPr="008E794D" w:rsidRDefault="00135000" w:rsidP="00F41996">
            <w:pPr>
              <w:jc w:val="center"/>
              <w:rPr>
                <w:b/>
                <w:spacing w:val="0"/>
                <w:sz w:val="20"/>
              </w:rPr>
            </w:pPr>
            <w:r w:rsidRPr="008E794D">
              <w:rPr>
                <w:b/>
                <w:spacing w:val="0"/>
                <w:sz w:val="20"/>
              </w:rPr>
              <w:t>Приоритет 1) Обеспечение соответствия материально-технической базы учреждений культуры и молодежной политики современным требованиям и нормам</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42A4F">
            <w:pPr>
              <w:jc w:val="left"/>
              <w:rPr>
                <w:spacing w:val="0"/>
                <w:sz w:val="20"/>
              </w:rPr>
            </w:pPr>
            <w:r w:rsidRPr="008E794D">
              <w:rPr>
                <w:spacing w:val="0"/>
                <w:sz w:val="20"/>
              </w:rPr>
              <w:t>1.3.6</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F86501">
            <w:pPr>
              <w:rPr>
                <w:spacing w:val="0"/>
                <w:sz w:val="20"/>
              </w:rPr>
            </w:pPr>
            <w:r w:rsidRPr="008E794D">
              <w:rPr>
                <w:spacing w:val="0"/>
                <w:sz w:val="20"/>
              </w:rPr>
              <w:t xml:space="preserve">Создание модельной библиотеки на базе </w:t>
            </w:r>
            <w:r w:rsidRPr="008E794D">
              <w:rPr>
                <w:spacing w:val="0"/>
                <w:sz w:val="20"/>
              </w:rPr>
              <w:lastRenderedPageBreak/>
              <w:t>библиотеки семейного чтения (в микрорайоне Старые Апатиты) и библиотеки им. Л.А. Гладиной</w:t>
            </w:r>
          </w:p>
        </w:tc>
        <w:tc>
          <w:tcPr>
            <w:tcW w:w="2977" w:type="dxa"/>
            <w:tcBorders>
              <w:left w:val="single" w:sz="4" w:space="0" w:color="auto"/>
              <w:bottom w:val="single" w:sz="4" w:space="0" w:color="auto"/>
              <w:right w:val="single" w:sz="4" w:space="0" w:color="auto"/>
            </w:tcBorders>
            <w:shd w:val="clear" w:color="auto" w:fill="auto"/>
            <w:hideMark/>
          </w:tcPr>
          <w:p w:rsidR="0091785B" w:rsidRPr="008E794D" w:rsidRDefault="0091785B" w:rsidP="0091785B">
            <w:pPr>
              <w:rPr>
                <w:spacing w:val="0"/>
                <w:sz w:val="20"/>
              </w:rPr>
            </w:pPr>
            <w:r w:rsidRPr="008E794D">
              <w:rPr>
                <w:spacing w:val="0"/>
                <w:sz w:val="20"/>
              </w:rPr>
              <w:lastRenderedPageBreak/>
              <w:t>Создание современных инновационных простран</w:t>
            </w:r>
            <w:proofErr w:type="gramStart"/>
            <w:r w:rsidRPr="008E794D">
              <w:rPr>
                <w:spacing w:val="0"/>
                <w:sz w:val="20"/>
              </w:rPr>
              <w:t xml:space="preserve">ств </w:t>
            </w:r>
            <w:r w:rsidRPr="008E794D">
              <w:rPr>
                <w:spacing w:val="0"/>
                <w:sz w:val="20"/>
              </w:rPr>
              <w:lastRenderedPageBreak/>
              <w:t>дл</w:t>
            </w:r>
            <w:proofErr w:type="gramEnd"/>
            <w:r w:rsidRPr="008E794D">
              <w:rPr>
                <w:spacing w:val="0"/>
                <w:sz w:val="20"/>
              </w:rPr>
              <w:t>я приобщения населения к культуре и содержательному досугу</w:t>
            </w:r>
          </w:p>
        </w:tc>
        <w:tc>
          <w:tcPr>
            <w:tcW w:w="5244" w:type="dxa"/>
            <w:tcBorders>
              <w:left w:val="single" w:sz="4" w:space="0" w:color="auto"/>
              <w:bottom w:val="single" w:sz="4" w:space="0" w:color="auto"/>
              <w:right w:val="single" w:sz="4" w:space="0" w:color="auto"/>
            </w:tcBorders>
            <w:shd w:val="clear" w:color="auto" w:fill="auto"/>
          </w:tcPr>
          <w:p w:rsidR="00E468F5" w:rsidRPr="008E794D" w:rsidRDefault="00A43450" w:rsidP="00E468F5">
            <w:pPr>
              <w:rPr>
                <w:spacing w:val="0"/>
                <w:sz w:val="20"/>
              </w:rPr>
            </w:pPr>
            <w:r w:rsidRPr="008E794D">
              <w:rPr>
                <w:spacing w:val="0"/>
                <w:sz w:val="20"/>
              </w:rPr>
              <w:lastRenderedPageBreak/>
              <w:t xml:space="preserve">Выполнено. </w:t>
            </w:r>
            <w:r w:rsidR="00E468F5" w:rsidRPr="008E794D">
              <w:rPr>
                <w:spacing w:val="0"/>
                <w:sz w:val="20"/>
              </w:rPr>
              <w:t xml:space="preserve">Модельная библиотека на базе библиотеки семейного чтения была торжественно открыта  01.09.2022 </w:t>
            </w:r>
            <w:r w:rsidR="00E468F5" w:rsidRPr="008E794D">
              <w:rPr>
                <w:spacing w:val="0"/>
                <w:sz w:val="20"/>
              </w:rPr>
              <w:lastRenderedPageBreak/>
              <w:t>года.</w:t>
            </w:r>
          </w:p>
          <w:p w:rsidR="0091785B" w:rsidRPr="008E794D" w:rsidRDefault="00E468F5" w:rsidP="00A43450">
            <w:pPr>
              <w:rPr>
                <w:spacing w:val="0"/>
                <w:sz w:val="20"/>
              </w:rPr>
            </w:pPr>
            <w:r w:rsidRPr="008E794D">
              <w:rPr>
                <w:spacing w:val="0"/>
                <w:sz w:val="20"/>
              </w:rPr>
              <w:t xml:space="preserve">Библиотека имени Л.А. </w:t>
            </w:r>
            <w:proofErr w:type="spellStart"/>
            <w:r w:rsidRPr="008E794D">
              <w:rPr>
                <w:spacing w:val="0"/>
                <w:sz w:val="20"/>
              </w:rPr>
              <w:t>Гладиной</w:t>
            </w:r>
            <w:proofErr w:type="spellEnd"/>
            <w:r w:rsidRPr="008E794D">
              <w:rPr>
                <w:spacing w:val="0"/>
                <w:sz w:val="20"/>
              </w:rPr>
              <w:t xml:space="preserve"> была открыта после капитального ремонта 01.06.2023. Ей присвоен статус модельной библиотеки Мурманской области (сертификат соответствия № 1/2023 от 24.11.2023).</w:t>
            </w:r>
            <w:r w:rsidR="00493309" w:rsidRPr="008E794D">
              <w:rPr>
                <w:spacing w:val="0"/>
                <w:sz w:val="20"/>
              </w:rPr>
              <w:t xml:space="preserve"> На базе библиотеки имени Л.А. </w:t>
            </w:r>
            <w:proofErr w:type="spellStart"/>
            <w:r w:rsidR="00493309" w:rsidRPr="008E794D">
              <w:rPr>
                <w:spacing w:val="0"/>
                <w:sz w:val="20"/>
              </w:rPr>
              <w:t>Гладиной</w:t>
            </w:r>
            <w:proofErr w:type="spellEnd"/>
            <w:r w:rsidR="00493309" w:rsidRPr="008E794D">
              <w:rPr>
                <w:spacing w:val="0"/>
                <w:sz w:val="20"/>
              </w:rPr>
              <w:t xml:space="preserve"> проводятся выставки и мероприятия</w:t>
            </w:r>
            <w:r w:rsidR="00A43450" w:rsidRPr="008E794D">
              <w:rPr>
                <w:spacing w:val="0"/>
                <w:sz w:val="20"/>
              </w:rPr>
              <w:t>,</w:t>
            </w:r>
            <w:r w:rsidR="00493309" w:rsidRPr="008E794D">
              <w:rPr>
                <w:spacing w:val="0"/>
                <w:sz w:val="20"/>
              </w:rPr>
              <w:t xml:space="preserve"> </w:t>
            </w:r>
            <w:r w:rsidR="00A43450" w:rsidRPr="008E794D">
              <w:rPr>
                <w:spacing w:val="0"/>
                <w:sz w:val="20"/>
              </w:rPr>
              <w:t>приобщающие</w:t>
            </w:r>
            <w:r w:rsidR="00493309" w:rsidRPr="008E794D">
              <w:rPr>
                <w:spacing w:val="0"/>
                <w:sz w:val="20"/>
              </w:rPr>
              <w:t xml:space="preserve"> населени</w:t>
            </w:r>
            <w:r w:rsidR="00A43450" w:rsidRPr="008E794D">
              <w:rPr>
                <w:spacing w:val="0"/>
                <w:sz w:val="20"/>
              </w:rPr>
              <w:t>е города</w:t>
            </w:r>
            <w:r w:rsidR="00493309" w:rsidRPr="008E794D">
              <w:rPr>
                <w:spacing w:val="0"/>
                <w:sz w:val="20"/>
              </w:rPr>
              <w:t xml:space="preserve"> к культуре и содержательному досугу</w:t>
            </w:r>
            <w:r w:rsidR="00A43450" w:rsidRPr="008E794D">
              <w:rPr>
                <w:spacing w:val="0"/>
                <w:sz w:val="20"/>
              </w:rPr>
              <w:t>.</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lastRenderedPageBreak/>
              <w:t>2023-2024</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42A4F">
            <w:pPr>
              <w:jc w:val="center"/>
              <w:rPr>
                <w:spacing w:val="0"/>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C64EDB">
            <w:pPr>
              <w:jc w:val="center"/>
              <w:rPr>
                <w:spacing w:val="0"/>
                <w:sz w:val="20"/>
              </w:rPr>
            </w:pPr>
            <w:r w:rsidRPr="008E794D">
              <w:rPr>
                <w:spacing w:val="0"/>
                <w:sz w:val="20"/>
              </w:rPr>
              <w:t>МП «Развитие культуры</w:t>
            </w:r>
            <w:proofErr w:type="gramStart"/>
            <w:r w:rsidRPr="008E794D">
              <w:rPr>
                <w:spacing w:val="0"/>
                <w:sz w:val="20"/>
              </w:rPr>
              <w:t>»в</w:t>
            </w:r>
            <w:proofErr w:type="gramEnd"/>
            <w:r w:rsidRPr="008E794D">
              <w:rPr>
                <w:spacing w:val="0"/>
                <w:sz w:val="20"/>
              </w:rPr>
              <w:t xml:space="preserve"> </w:t>
            </w:r>
            <w:r w:rsidRPr="008E794D">
              <w:rPr>
                <w:spacing w:val="0"/>
                <w:sz w:val="20"/>
              </w:rPr>
              <w:lastRenderedPageBreak/>
              <w:t xml:space="preserve">рамках национального проекта </w:t>
            </w:r>
            <w:r w:rsidR="00C64EDB" w:rsidRPr="008E794D">
              <w:rPr>
                <w:spacing w:val="0"/>
                <w:sz w:val="20"/>
              </w:rPr>
              <w:t>«</w:t>
            </w:r>
            <w:r w:rsidRPr="008E794D">
              <w:rPr>
                <w:spacing w:val="0"/>
                <w:sz w:val="20"/>
              </w:rPr>
              <w:t>Культура»</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F86501">
            <w:pPr>
              <w:ind w:firstLine="708"/>
              <w:jc w:val="center"/>
              <w:rPr>
                <w:spacing w:val="0"/>
                <w:sz w:val="20"/>
              </w:rPr>
            </w:pPr>
            <w:r w:rsidRPr="008E794D">
              <w:rPr>
                <w:b/>
                <w:spacing w:val="0"/>
                <w:sz w:val="20"/>
              </w:rPr>
              <w:lastRenderedPageBreak/>
              <w:t>Приоритет 2) Содействие сохранению и развитию традиционной народной культуры, прикладного народного творчества</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1.3.7</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6D7A08">
            <w:pPr>
              <w:rPr>
                <w:spacing w:val="0"/>
                <w:sz w:val="20"/>
              </w:rPr>
            </w:pPr>
            <w:r w:rsidRPr="008E794D">
              <w:rPr>
                <w:spacing w:val="0"/>
                <w:sz w:val="20"/>
              </w:rPr>
              <w:t xml:space="preserve">Сохранение и развитие деятельности студии декоративно-прикладного творчества «Иван да Марья» на базе МАУ АГДК и отдела эстетического развития «Ковчег» </w:t>
            </w:r>
            <w:r w:rsidR="006D7A08" w:rsidRPr="008E794D">
              <w:rPr>
                <w:spacing w:val="0"/>
                <w:sz w:val="20"/>
              </w:rPr>
              <w:t>МБУМП «МЦ г.Апатиты</w:t>
            </w:r>
            <w:r w:rsidRPr="008E794D">
              <w:rPr>
                <w:spacing w:val="0"/>
                <w:sz w:val="20"/>
              </w:rPr>
              <w:t>»</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285EB6">
            <w:pPr>
              <w:rPr>
                <w:spacing w:val="0"/>
                <w:sz w:val="20"/>
              </w:rPr>
            </w:pPr>
            <w:r w:rsidRPr="008E794D">
              <w:rPr>
                <w:spacing w:val="0"/>
                <w:sz w:val="20"/>
              </w:rPr>
              <w:t>Развитие традиционной народной культуры, прикладного народного творчества</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468F5" w:rsidRPr="008E794D" w:rsidRDefault="00E468F5" w:rsidP="00E468F5">
            <w:pPr>
              <w:rPr>
                <w:spacing w:val="0"/>
                <w:sz w:val="20"/>
              </w:rPr>
            </w:pPr>
            <w:r w:rsidRPr="008E794D">
              <w:rPr>
                <w:spacing w:val="0"/>
                <w:sz w:val="20"/>
              </w:rPr>
              <w:t xml:space="preserve">Студия декоративно-прикладного искусства «Иван да Марья» на базе МАУ АГДК продолжает деятельность по развитию декоративно-прикладного творчества и сохранению традиционных ремесел. Направления работы студии: традиционная кукла, ткачество, традиционная вышивка, лоскутное шитьё. </w:t>
            </w:r>
          </w:p>
          <w:p w:rsidR="00E468F5" w:rsidRPr="008E794D" w:rsidRDefault="00E468F5" w:rsidP="00E468F5">
            <w:pPr>
              <w:rPr>
                <w:spacing w:val="0"/>
                <w:sz w:val="20"/>
              </w:rPr>
            </w:pPr>
            <w:r w:rsidRPr="008E794D">
              <w:rPr>
                <w:spacing w:val="0"/>
                <w:sz w:val="20"/>
              </w:rPr>
              <w:t xml:space="preserve">Коллектив активно участвует в международных, всероссийских, межрегиональных, областных, городских фестивалях, конкурсах и выставках различных направлений в народном творчестве. Увеличиваются коллекции кукол в национальном костюме, тканых поясов в различных техниках, лоскутных панно. </w:t>
            </w:r>
          </w:p>
          <w:p w:rsidR="00E468F5" w:rsidRPr="008E794D" w:rsidRDefault="00E468F5" w:rsidP="00E468F5">
            <w:pPr>
              <w:rPr>
                <w:spacing w:val="0"/>
                <w:sz w:val="20"/>
              </w:rPr>
            </w:pPr>
            <w:r w:rsidRPr="008E794D">
              <w:rPr>
                <w:spacing w:val="0"/>
                <w:sz w:val="20"/>
              </w:rPr>
              <w:t>Состав основной группы студии остается стабильным. Основной состав – 24 чел., подготовительный – 14 чел. и коллектив-спутник – 24 чел. Четвертый год при коллективе работает студия «</w:t>
            </w:r>
            <w:proofErr w:type="spellStart"/>
            <w:r w:rsidRPr="008E794D">
              <w:rPr>
                <w:spacing w:val="0"/>
                <w:sz w:val="20"/>
              </w:rPr>
              <w:t>Потешки</w:t>
            </w:r>
            <w:proofErr w:type="spellEnd"/>
            <w:r w:rsidRPr="008E794D">
              <w:rPr>
                <w:spacing w:val="0"/>
                <w:sz w:val="20"/>
              </w:rPr>
              <w:t xml:space="preserve">» для детей 5-7 лет. </w:t>
            </w:r>
          </w:p>
          <w:p w:rsidR="00E468F5" w:rsidRPr="008E794D" w:rsidRDefault="00E468F5" w:rsidP="00E468F5">
            <w:pPr>
              <w:rPr>
                <w:spacing w:val="0"/>
                <w:sz w:val="20"/>
              </w:rPr>
            </w:pPr>
            <w:r w:rsidRPr="008E794D">
              <w:rPr>
                <w:spacing w:val="0"/>
                <w:sz w:val="20"/>
              </w:rPr>
              <w:t xml:space="preserve">Реализован проект «Сохранение и популяризация народной культуры Русского Севера», получивший </w:t>
            </w:r>
            <w:proofErr w:type="spellStart"/>
            <w:r w:rsidRPr="008E794D">
              <w:rPr>
                <w:spacing w:val="0"/>
                <w:sz w:val="20"/>
              </w:rPr>
              <w:t>грантовую</w:t>
            </w:r>
            <w:proofErr w:type="spellEnd"/>
            <w:r w:rsidRPr="008E794D">
              <w:rPr>
                <w:spacing w:val="0"/>
                <w:sz w:val="20"/>
              </w:rPr>
              <w:t xml:space="preserve"> поддержку Министерства культуры Российской Федерации. Создана «Творческая Лаборатория народного костюма и костюмной куклы Русского Севера для мастеров и рукодельниц города Апатиты». Презентована новая концертная программа «Русский Север». В рамках проекта «Сохранение и популяризация народной культуры Русского Севера», руководитель НСК «Иван да Марья» </w:t>
            </w:r>
            <w:proofErr w:type="spellStart"/>
            <w:r w:rsidRPr="008E794D">
              <w:rPr>
                <w:spacing w:val="0"/>
                <w:sz w:val="20"/>
              </w:rPr>
              <w:t>Коровашкова</w:t>
            </w:r>
            <w:proofErr w:type="spellEnd"/>
            <w:r w:rsidRPr="008E794D">
              <w:rPr>
                <w:spacing w:val="0"/>
                <w:sz w:val="20"/>
              </w:rPr>
              <w:t xml:space="preserve"> Н.А. в течение 2024 года проводила мастер-классы: </w:t>
            </w:r>
          </w:p>
          <w:p w:rsidR="00E468F5" w:rsidRPr="008E794D" w:rsidRDefault="00E468F5" w:rsidP="00E468F5">
            <w:pPr>
              <w:rPr>
                <w:spacing w:val="0"/>
                <w:sz w:val="20"/>
              </w:rPr>
            </w:pPr>
            <w:r w:rsidRPr="008E794D">
              <w:rPr>
                <w:spacing w:val="0"/>
                <w:sz w:val="20"/>
              </w:rPr>
              <w:t>- «Ткачество поясов» (12 и 16 марта);</w:t>
            </w:r>
          </w:p>
          <w:p w:rsidR="00E468F5" w:rsidRPr="008E794D" w:rsidRDefault="00E468F5" w:rsidP="00E468F5">
            <w:pPr>
              <w:rPr>
                <w:spacing w:val="0"/>
                <w:sz w:val="20"/>
              </w:rPr>
            </w:pPr>
            <w:r w:rsidRPr="008E794D">
              <w:rPr>
                <w:spacing w:val="0"/>
                <w:sz w:val="20"/>
              </w:rPr>
              <w:t>- «Кукла младенец» (20 мая);</w:t>
            </w:r>
          </w:p>
          <w:p w:rsidR="00E468F5" w:rsidRPr="008E794D" w:rsidRDefault="00E468F5" w:rsidP="00E468F5">
            <w:pPr>
              <w:rPr>
                <w:spacing w:val="0"/>
                <w:sz w:val="20"/>
              </w:rPr>
            </w:pPr>
            <w:r w:rsidRPr="008E794D">
              <w:rPr>
                <w:spacing w:val="0"/>
                <w:sz w:val="20"/>
              </w:rPr>
              <w:t>- Традиционная вышивка Русского Севера (7 и 10 июня);</w:t>
            </w:r>
          </w:p>
          <w:p w:rsidR="00E468F5" w:rsidRPr="008E794D" w:rsidRDefault="00E468F5" w:rsidP="00E468F5">
            <w:pPr>
              <w:rPr>
                <w:spacing w:val="0"/>
                <w:sz w:val="20"/>
              </w:rPr>
            </w:pPr>
            <w:r w:rsidRPr="008E794D">
              <w:rPr>
                <w:spacing w:val="0"/>
                <w:sz w:val="20"/>
              </w:rPr>
              <w:t>- «Кукла Барынька» (25 октября);</w:t>
            </w:r>
          </w:p>
          <w:p w:rsidR="00E468F5" w:rsidRPr="008E794D" w:rsidRDefault="00E468F5" w:rsidP="00E468F5">
            <w:pPr>
              <w:rPr>
                <w:spacing w:val="0"/>
                <w:sz w:val="20"/>
              </w:rPr>
            </w:pPr>
            <w:r w:rsidRPr="008E794D">
              <w:rPr>
                <w:spacing w:val="0"/>
                <w:sz w:val="20"/>
              </w:rPr>
              <w:t xml:space="preserve">- 23 ноября состоялся бенефис творческой лаборатории </w:t>
            </w:r>
            <w:r w:rsidRPr="008E794D">
              <w:rPr>
                <w:spacing w:val="0"/>
                <w:sz w:val="20"/>
              </w:rPr>
              <w:lastRenderedPageBreak/>
              <w:t>при студии декоративно-прикладного искусства «Иван-да-Марья» – выставка «Покровские смотрины» https://vk.com/wall-182685398_21521 , https://vk.com/wall-182685398_21622 .</w:t>
            </w:r>
          </w:p>
          <w:p w:rsidR="00E468F5" w:rsidRPr="008E794D" w:rsidRDefault="00E468F5" w:rsidP="00E468F5">
            <w:pPr>
              <w:rPr>
                <w:spacing w:val="0"/>
                <w:sz w:val="20"/>
              </w:rPr>
            </w:pPr>
            <w:r w:rsidRPr="008E794D">
              <w:rPr>
                <w:spacing w:val="0"/>
                <w:sz w:val="20"/>
              </w:rPr>
              <w:t>«День косоворотки», который впервые проведён в 2022 году, обретает новые масштабы. На празднике гости фотографировались натематической фотозоне с главным атрибутом праздника, принимали участие в различных мастер-классах, могли познакомиться личными коллекциями народных кукол и принять участие в активностях на различных интерактивных площадках.</w:t>
            </w:r>
          </w:p>
          <w:p w:rsidR="0091785B" w:rsidRPr="008E794D" w:rsidRDefault="00E468F5" w:rsidP="00E468F5">
            <w:pPr>
              <w:rPr>
                <w:spacing w:val="0"/>
                <w:sz w:val="20"/>
              </w:rPr>
            </w:pPr>
            <w:r w:rsidRPr="008E794D">
              <w:rPr>
                <w:spacing w:val="0"/>
                <w:sz w:val="20"/>
              </w:rPr>
              <w:t xml:space="preserve">На базе ОЭР «Ковчег» работали 5 студий: </w:t>
            </w:r>
            <w:proofErr w:type="spellStart"/>
            <w:r w:rsidRPr="008E794D">
              <w:rPr>
                <w:spacing w:val="0"/>
                <w:sz w:val="20"/>
              </w:rPr>
              <w:t>графдизайна</w:t>
            </w:r>
            <w:proofErr w:type="spellEnd"/>
            <w:r w:rsidRPr="008E794D">
              <w:rPr>
                <w:spacing w:val="0"/>
                <w:sz w:val="20"/>
              </w:rPr>
              <w:t>, «</w:t>
            </w:r>
            <w:proofErr w:type="spellStart"/>
            <w:r w:rsidRPr="008E794D">
              <w:rPr>
                <w:spacing w:val="0"/>
                <w:sz w:val="20"/>
              </w:rPr>
              <w:t>М’</w:t>
            </w:r>
            <w:proofErr w:type="gramStart"/>
            <w:r w:rsidRPr="008E794D">
              <w:rPr>
                <w:spacing w:val="0"/>
                <w:sz w:val="20"/>
              </w:rPr>
              <w:t>Арт</w:t>
            </w:r>
            <w:proofErr w:type="spellEnd"/>
            <w:proofErr w:type="gramEnd"/>
            <w:r w:rsidRPr="008E794D">
              <w:rPr>
                <w:spacing w:val="0"/>
                <w:sz w:val="20"/>
              </w:rPr>
              <w:t>», «Чудесная пуговка», «</w:t>
            </w:r>
            <w:proofErr w:type="spellStart"/>
            <w:r w:rsidRPr="008E794D">
              <w:rPr>
                <w:spacing w:val="0"/>
                <w:sz w:val="20"/>
              </w:rPr>
              <w:t>Деко</w:t>
            </w:r>
            <w:proofErr w:type="spellEnd"/>
            <w:r w:rsidRPr="008E794D">
              <w:rPr>
                <w:spacing w:val="0"/>
                <w:sz w:val="20"/>
              </w:rPr>
              <w:t>» и «Стильная штучка».</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503E0">
            <w:pPr>
              <w:jc w:val="center"/>
              <w:rPr>
                <w:spacing w:val="0"/>
                <w:sz w:val="20"/>
              </w:rPr>
            </w:pPr>
            <w:r w:rsidRPr="008E794D">
              <w:rPr>
                <w:spacing w:val="0"/>
                <w:sz w:val="20"/>
              </w:rPr>
              <w:lastRenderedPageBreak/>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F503E0">
            <w:pPr>
              <w:jc w:val="center"/>
              <w:rPr>
                <w:spacing w:val="0"/>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F503E0">
            <w:pPr>
              <w:jc w:val="center"/>
              <w:rPr>
                <w:spacing w:val="0"/>
                <w:sz w:val="20"/>
              </w:rPr>
            </w:pPr>
            <w:r w:rsidRPr="008E794D">
              <w:rPr>
                <w:spacing w:val="0"/>
                <w:sz w:val="20"/>
              </w:rPr>
              <w:t>МП «Развитие культуры»</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F41996">
            <w:pPr>
              <w:jc w:val="center"/>
              <w:rPr>
                <w:spacing w:val="0"/>
                <w:sz w:val="20"/>
              </w:rPr>
            </w:pPr>
            <w:r w:rsidRPr="008E794D">
              <w:rPr>
                <w:b/>
                <w:spacing w:val="0"/>
                <w:sz w:val="20"/>
              </w:rPr>
              <w:lastRenderedPageBreak/>
              <w:t>Приоритет 3) Обеспечение максимальной доступности для широких слоев населения лучших образцов культуры и искусства, ресурсов библиотек и музейных коллекций</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1.3.8</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EA2A4D">
            <w:pPr>
              <w:rPr>
                <w:spacing w:val="0"/>
                <w:sz w:val="20"/>
              </w:rPr>
            </w:pPr>
            <w:r w:rsidRPr="008E794D">
              <w:rPr>
                <w:spacing w:val="0"/>
                <w:sz w:val="20"/>
              </w:rPr>
              <w:t>Организация концертов Мурманской областной филармонии и гастролей Мурманского областного драматического и кукольного театров</w:t>
            </w:r>
          </w:p>
        </w:tc>
        <w:tc>
          <w:tcPr>
            <w:tcW w:w="2977" w:type="dxa"/>
            <w:vMerge w:val="restart"/>
            <w:tcBorders>
              <w:top w:val="single" w:sz="4" w:space="0" w:color="auto"/>
              <w:left w:val="single" w:sz="4" w:space="0" w:color="auto"/>
              <w:right w:val="single" w:sz="4" w:space="0" w:color="auto"/>
            </w:tcBorders>
            <w:shd w:val="clear" w:color="auto" w:fill="auto"/>
            <w:hideMark/>
          </w:tcPr>
          <w:p w:rsidR="0091785B" w:rsidRPr="008E794D" w:rsidRDefault="0091785B" w:rsidP="00170EB5">
            <w:pPr>
              <w:autoSpaceDE w:val="0"/>
              <w:autoSpaceDN w:val="0"/>
              <w:adjustRightInd w:val="0"/>
              <w:rPr>
                <w:spacing w:val="0"/>
                <w:sz w:val="20"/>
              </w:rPr>
            </w:pPr>
            <w:r w:rsidRPr="008E794D">
              <w:rPr>
                <w:spacing w:val="0"/>
                <w:sz w:val="20"/>
              </w:rPr>
              <w:t>Приглашение выдающихся отечественных музыкантов и исполнителей, театральных коллективов, представление выставок ведущих музеев Российской Федерации, проведение встреч с писателями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1785B" w:rsidRPr="008E794D" w:rsidRDefault="00E468F5" w:rsidP="00170EB5">
            <w:pPr>
              <w:autoSpaceDE w:val="0"/>
              <w:autoSpaceDN w:val="0"/>
              <w:adjustRightInd w:val="0"/>
              <w:rPr>
                <w:spacing w:val="0"/>
                <w:sz w:val="20"/>
              </w:rPr>
            </w:pPr>
            <w:r w:rsidRPr="008E794D">
              <w:rPr>
                <w:spacing w:val="0"/>
                <w:sz w:val="20"/>
              </w:rPr>
              <w:t>В 2024 году на площадке МАУ АГДК проведено 2 концерта Мурманской областной филармонии,1 спектакль Мурманского областного драматического театра, 1 спектакль Драматического театра Северного флота, 1 спектакль Мурманского областного кукольного театра.</w:t>
            </w:r>
          </w:p>
        </w:tc>
        <w:tc>
          <w:tcPr>
            <w:tcW w:w="993" w:type="dxa"/>
            <w:vMerge w:val="restart"/>
            <w:tcBorders>
              <w:left w:val="nil"/>
              <w:right w:val="single" w:sz="4" w:space="0" w:color="auto"/>
            </w:tcBorders>
            <w:shd w:val="clear" w:color="auto" w:fill="auto"/>
            <w:vAlign w:val="center"/>
            <w:hideMark/>
          </w:tcPr>
          <w:p w:rsidR="0091785B" w:rsidRPr="008E794D" w:rsidRDefault="0091785B" w:rsidP="00F503E0">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1.3.9</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9F0A55">
            <w:pPr>
              <w:rPr>
                <w:spacing w:val="0"/>
                <w:sz w:val="20"/>
              </w:rPr>
            </w:pPr>
            <w:r w:rsidRPr="008E794D">
              <w:rPr>
                <w:spacing w:val="0"/>
                <w:sz w:val="20"/>
              </w:rPr>
              <w:t>Организация и проведение Рубцовских и Гладинских чтений</w:t>
            </w:r>
          </w:p>
        </w:tc>
        <w:tc>
          <w:tcPr>
            <w:tcW w:w="2977" w:type="dxa"/>
            <w:vMerge/>
            <w:tcBorders>
              <w:left w:val="single" w:sz="4" w:space="0" w:color="auto"/>
              <w:bottom w:val="single" w:sz="4" w:space="0" w:color="auto"/>
              <w:right w:val="single" w:sz="4" w:space="0" w:color="auto"/>
            </w:tcBorders>
            <w:shd w:val="clear" w:color="auto" w:fill="auto"/>
            <w:hideMark/>
          </w:tcPr>
          <w:p w:rsidR="0091785B" w:rsidRPr="008E794D" w:rsidRDefault="0091785B"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468F5" w:rsidRPr="008E794D" w:rsidRDefault="00E468F5" w:rsidP="00E468F5">
            <w:pPr>
              <w:autoSpaceDE w:val="0"/>
              <w:autoSpaceDN w:val="0"/>
              <w:adjustRightInd w:val="0"/>
              <w:rPr>
                <w:spacing w:val="0"/>
                <w:sz w:val="20"/>
              </w:rPr>
            </w:pPr>
            <w:r w:rsidRPr="008E794D">
              <w:rPr>
                <w:spacing w:val="0"/>
                <w:sz w:val="20"/>
              </w:rPr>
              <w:t xml:space="preserve">18.02.2024 в библиотеки имени Л.А. </w:t>
            </w:r>
            <w:proofErr w:type="spellStart"/>
            <w:r w:rsidRPr="008E794D">
              <w:rPr>
                <w:spacing w:val="0"/>
                <w:sz w:val="20"/>
              </w:rPr>
              <w:t>Гладиной</w:t>
            </w:r>
            <w:proofErr w:type="spellEnd"/>
            <w:r w:rsidRPr="008E794D">
              <w:rPr>
                <w:spacing w:val="0"/>
                <w:sz w:val="20"/>
              </w:rPr>
              <w:t xml:space="preserve"> прошли XXXI городские </w:t>
            </w:r>
            <w:proofErr w:type="spellStart"/>
            <w:r w:rsidRPr="008E794D">
              <w:rPr>
                <w:spacing w:val="0"/>
                <w:sz w:val="20"/>
              </w:rPr>
              <w:t>Рубцовские</w:t>
            </w:r>
            <w:proofErr w:type="spellEnd"/>
            <w:r w:rsidRPr="008E794D">
              <w:rPr>
                <w:spacing w:val="0"/>
                <w:sz w:val="20"/>
              </w:rPr>
              <w:t xml:space="preserve"> чтения. По доброй традиции воспитанники детского сада «</w:t>
            </w:r>
            <w:proofErr w:type="spellStart"/>
            <w:r w:rsidRPr="008E794D">
              <w:rPr>
                <w:spacing w:val="0"/>
                <w:sz w:val="20"/>
              </w:rPr>
              <w:t>Семицветик</w:t>
            </w:r>
            <w:proofErr w:type="spellEnd"/>
            <w:r w:rsidRPr="008E794D">
              <w:rPr>
                <w:spacing w:val="0"/>
                <w:sz w:val="20"/>
              </w:rPr>
              <w:t>» прочитали лучшие стихи Николая Рубцова. Из Архангельска приехал Михаил Павлович Соболев, профессор, член Союза журналистов России, почетный работник высшего профессионального образования РФ, председатель попечительского совета библиотеки № 17 им. Н. М. Рубцова г. Архангельска. Гостями праздника также стали Ефремов Николай Трофимович, Гришина Валентина Иосифовна, Панасенко Игорь Георгиевич и другие. Мероприятие посетило 89 человек.</w:t>
            </w:r>
          </w:p>
          <w:p w:rsidR="0091785B" w:rsidRPr="008E794D" w:rsidRDefault="00E468F5" w:rsidP="00E468F5">
            <w:pPr>
              <w:autoSpaceDE w:val="0"/>
              <w:autoSpaceDN w:val="0"/>
              <w:adjustRightInd w:val="0"/>
              <w:rPr>
                <w:spacing w:val="0"/>
                <w:sz w:val="20"/>
              </w:rPr>
            </w:pPr>
            <w:r w:rsidRPr="008E794D">
              <w:rPr>
                <w:spacing w:val="0"/>
                <w:sz w:val="20"/>
              </w:rPr>
              <w:t xml:space="preserve">26.10.2024 прошли </w:t>
            </w:r>
            <w:proofErr w:type="gramStart"/>
            <w:r w:rsidRPr="008E794D">
              <w:rPr>
                <w:spacing w:val="0"/>
                <w:sz w:val="20"/>
              </w:rPr>
              <w:t>I</w:t>
            </w:r>
            <w:proofErr w:type="gramEnd"/>
            <w:r w:rsidRPr="008E794D">
              <w:rPr>
                <w:spacing w:val="0"/>
                <w:sz w:val="20"/>
              </w:rPr>
              <w:t xml:space="preserve">Х-е </w:t>
            </w:r>
            <w:proofErr w:type="spellStart"/>
            <w:r w:rsidRPr="008E794D">
              <w:rPr>
                <w:spacing w:val="0"/>
                <w:sz w:val="20"/>
              </w:rPr>
              <w:t>Гладинские</w:t>
            </w:r>
            <w:proofErr w:type="spellEnd"/>
            <w:r w:rsidRPr="008E794D">
              <w:rPr>
                <w:spacing w:val="0"/>
                <w:sz w:val="20"/>
              </w:rPr>
              <w:t xml:space="preserve"> историко-краеведческие чтения, которые посвящены истории Праздника Севера. Мероприятие посетило 36 человек.</w:t>
            </w:r>
          </w:p>
        </w:tc>
        <w:tc>
          <w:tcPr>
            <w:tcW w:w="993" w:type="dxa"/>
            <w:vMerge/>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1.3.10</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EA2A4D">
            <w:pPr>
              <w:rPr>
                <w:spacing w:val="0"/>
                <w:sz w:val="20"/>
              </w:rPr>
            </w:pPr>
            <w:r w:rsidRPr="008E794D">
              <w:rPr>
                <w:spacing w:val="0"/>
                <w:sz w:val="20"/>
              </w:rPr>
              <w:t>Широкое использование возможностей действующих виртуального концертного зала и модельных библиотек</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7B7810">
            <w:pPr>
              <w:rPr>
                <w:spacing w:val="0"/>
                <w:sz w:val="20"/>
              </w:rPr>
            </w:pPr>
            <w:r w:rsidRPr="008E794D">
              <w:rPr>
                <w:spacing w:val="0"/>
                <w:sz w:val="20"/>
              </w:rPr>
              <w:t>Развитие инновационных моделей культурного обслуживания</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1785B" w:rsidRPr="008E794D" w:rsidRDefault="00E468F5" w:rsidP="007B7810">
            <w:pPr>
              <w:rPr>
                <w:spacing w:val="0"/>
                <w:sz w:val="20"/>
              </w:rPr>
            </w:pPr>
            <w:r w:rsidRPr="008E794D">
              <w:rPr>
                <w:spacing w:val="0"/>
                <w:sz w:val="20"/>
              </w:rPr>
              <w:t>В 2024 году в виртуальном концертном зале проведено 26 показов, их посетили 1256 человека.</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lastRenderedPageBreak/>
              <w:t>1.3.11</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FD1287">
            <w:pPr>
              <w:rPr>
                <w:spacing w:val="0"/>
                <w:sz w:val="20"/>
              </w:rPr>
            </w:pPr>
            <w:r w:rsidRPr="008E794D">
              <w:rPr>
                <w:spacing w:val="0"/>
                <w:sz w:val="20"/>
              </w:rPr>
              <w:t>Создание и обеспечение функционирования Центра современного искусства</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7B7810">
            <w:pPr>
              <w:rPr>
                <w:spacing w:val="0"/>
                <w:sz w:val="20"/>
              </w:rPr>
            </w:pPr>
            <w:r w:rsidRPr="008E794D">
              <w:rPr>
                <w:spacing w:val="0"/>
                <w:sz w:val="20"/>
              </w:rPr>
              <w:t>Создание новых объектов показа. Расширение доступности для жителей и гостей города лучших образцов современного искусства</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468F5" w:rsidRPr="008E794D" w:rsidRDefault="009E1780" w:rsidP="00E468F5">
            <w:pPr>
              <w:rPr>
                <w:spacing w:val="0"/>
                <w:sz w:val="20"/>
              </w:rPr>
            </w:pPr>
            <w:r w:rsidRPr="008E794D">
              <w:rPr>
                <w:spacing w:val="0"/>
                <w:sz w:val="20"/>
              </w:rPr>
              <w:t xml:space="preserve">1 июня 2023 года после капитального ремонта торжественно открылся Культурный центр «Библиотека им. Л.А. </w:t>
            </w:r>
            <w:proofErr w:type="spellStart"/>
            <w:r w:rsidRPr="008E794D">
              <w:rPr>
                <w:spacing w:val="0"/>
                <w:sz w:val="20"/>
              </w:rPr>
              <w:t>Гладиной</w:t>
            </w:r>
            <w:proofErr w:type="spellEnd"/>
            <w:r w:rsidRPr="008E794D">
              <w:rPr>
                <w:spacing w:val="0"/>
                <w:sz w:val="20"/>
              </w:rPr>
              <w:t xml:space="preserve">», где функционирует современное выставочное пространство. </w:t>
            </w:r>
            <w:r w:rsidR="00E468F5" w:rsidRPr="008E794D">
              <w:rPr>
                <w:spacing w:val="0"/>
                <w:sz w:val="20"/>
              </w:rPr>
              <w:t xml:space="preserve">Обновленное выставочное пространство включает в себя постоянные и временные экспозиции. Здесь можно познакомиться с историко-краеведческой экспозицией, посмотреть инсталляцию «Комната гениев» Яна Гинзбурга. </w:t>
            </w:r>
          </w:p>
          <w:p w:rsidR="00E468F5" w:rsidRPr="008E794D" w:rsidRDefault="00E468F5" w:rsidP="00E468F5">
            <w:pPr>
              <w:rPr>
                <w:spacing w:val="0"/>
                <w:sz w:val="20"/>
              </w:rPr>
            </w:pPr>
            <w:r w:rsidRPr="008E794D">
              <w:rPr>
                <w:spacing w:val="0"/>
                <w:sz w:val="20"/>
              </w:rPr>
              <w:t>Сведения о наиболее значимых выставках</w:t>
            </w:r>
          </w:p>
          <w:p w:rsidR="00E468F5" w:rsidRPr="008E794D" w:rsidRDefault="00E468F5" w:rsidP="00E468F5">
            <w:pPr>
              <w:rPr>
                <w:spacing w:val="0"/>
                <w:sz w:val="20"/>
              </w:rPr>
            </w:pPr>
            <w:r w:rsidRPr="008E794D">
              <w:rPr>
                <w:spacing w:val="0"/>
                <w:sz w:val="20"/>
              </w:rPr>
              <w:t>1.Выставка живописи и графики «От Рождества до Рождества» 21.12.2023-31.01.24</w:t>
            </w:r>
          </w:p>
          <w:p w:rsidR="00E468F5" w:rsidRPr="008E794D" w:rsidRDefault="00E468F5" w:rsidP="00E468F5">
            <w:pPr>
              <w:rPr>
                <w:spacing w:val="0"/>
                <w:sz w:val="20"/>
              </w:rPr>
            </w:pPr>
            <w:r w:rsidRPr="008E794D">
              <w:rPr>
                <w:spacing w:val="0"/>
                <w:sz w:val="20"/>
              </w:rPr>
              <w:t>2.Выставка «Северное сияние»</w:t>
            </w:r>
            <w:r w:rsidRPr="008E794D">
              <w:rPr>
                <w:spacing w:val="0"/>
                <w:sz w:val="20"/>
              </w:rPr>
              <w:tab/>
              <w:t>14.02 - 28.02.2024</w:t>
            </w:r>
          </w:p>
          <w:p w:rsidR="00E468F5" w:rsidRPr="008E794D" w:rsidRDefault="00E468F5" w:rsidP="00E468F5">
            <w:pPr>
              <w:rPr>
                <w:spacing w:val="0"/>
                <w:sz w:val="20"/>
              </w:rPr>
            </w:pPr>
            <w:r w:rsidRPr="008E794D">
              <w:rPr>
                <w:spacing w:val="0"/>
                <w:sz w:val="20"/>
              </w:rPr>
              <w:t>3.Выставка «Кольская литопись»14.02-18.02.2024</w:t>
            </w:r>
          </w:p>
          <w:p w:rsidR="00E468F5" w:rsidRPr="008E794D" w:rsidRDefault="00E468F5" w:rsidP="00E468F5">
            <w:pPr>
              <w:rPr>
                <w:spacing w:val="0"/>
                <w:sz w:val="20"/>
              </w:rPr>
            </w:pPr>
            <w:r w:rsidRPr="008E794D">
              <w:rPr>
                <w:spacing w:val="0"/>
                <w:sz w:val="20"/>
              </w:rPr>
              <w:t xml:space="preserve">4.Выставка «Творческий путь Людмилы Борисовны </w:t>
            </w:r>
            <w:proofErr w:type="spellStart"/>
            <w:r w:rsidRPr="008E794D">
              <w:rPr>
                <w:spacing w:val="0"/>
                <w:sz w:val="20"/>
              </w:rPr>
              <w:t>Сазыкиной</w:t>
            </w:r>
            <w:proofErr w:type="spellEnd"/>
            <w:r w:rsidRPr="008E794D">
              <w:rPr>
                <w:spacing w:val="0"/>
                <w:sz w:val="20"/>
              </w:rPr>
              <w:t>»</w:t>
            </w:r>
            <w:r w:rsidRPr="008E794D">
              <w:rPr>
                <w:spacing w:val="0"/>
                <w:sz w:val="20"/>
              </w:rPr>
              <w:tab/>
              <w:t>14.02-18.02.2024</w:t>
            </w:r>
          </w:p>
          <w:p w:rsidR="00E468F5" w:rsidRPr="008E794D" w:rsidRDefault="00E468F5" w:rsidP="00E468F5">
            <w:pPr>
              <w:rPr>
                <w:spacing w:val="0"/>
                <w:sz w:val="20"/>
              </w:rPr>
            </w:pPr>
            <w:r w:rsidRPr="008E794D">
              <w:rPr>
                <w:spacing w:val="0"/>
                <w:sz w:val="20"/>
              </w:rPr>
              <w:t>5.Выставка живописи и графики «Времена года Кольского Заполярья»14.02-29.02.2024</w:t>
            </w:r>
          </w:p>
          <w:p w:rsidR="00E468F5" w:rsidRPr="008E794D" w:rsidRDefault="00E468F5" w:rsidP="00E468F5">
            <w:pPr>
              <w:rPr>
                <w:spacing w:val="0"/>
                <w:sz w:val="20"/>
              </w:rPr>
            </w:pPr>
            <w:r w:rsidRPr="008E794D">
              <w:rPr>
                <w:spacing w:val="0"/>
                <w:sz w:val="20"/>
              </w:rPr>
              <w:t>6.Выставка живописи «Цветами улыбается земля»</w:t>
            </w:r>
            <w:r w:rsidRPr="008E794D">
              <w:rPr>
                <w:spacing w:val="0"/>
                <w:sz w:val="20"/>
              </w:rPr>
              <w:tab/>
              <w:t>21.02-21.03.2024</w:t>
            </w:r>
          </w:p>
          <w:p w:rsidR="00E468F5" w:rsidRPr="008E794D" w:rsidRDefault="00E468F5" w:rsidP="00E468F5">
            <w:pPr>
              <w:rPr>
                <w:spacing w:val="0"/>
                <w:sz w:val="20"/>
              </w:rPr>
            </w:pPr>
            <w:r w:rsidRPr="008E794D">
              <w:rPr>
                <w:spacing w:val="0"/>
                <w:sz w:val="20"/>
              </w:rPr>
              <w:t>7.Выставка живописи «О чем молчат женщины»</w:t>
            </w:r>
            <w:r w:rsidRPr="008E794D">
              <w:rPr>
                <w:spacing w:val="0"/>
                <w:sz w:val="20"/>
              </w:rPr>
              <w:tab/>
              <w:t>24.03-21.04.2024</w:t>
            </w:r>
          </w:p>
          <w:p w:rsidR="00E468F5" w:rsidRPr="008E794D" w:rsidRDefault="00E468F5" w:rsidP="00E468F5">
            <w:pPr>
              <w:rPr>
                <w:spacing w:val="0"/>
                <w:sz w:val="20"/>
              </w:rPr>
            </w:pPr>
            <w:r w:rsidRPr="008E794D">
              <w:rPr>
                <w:spacing w:val="0"/>
                <w:sz w:val="20"/>
              </w:rPr>
              <w:t>8.Выставка фотографий «Жены героев»25.04-12.05.2024</w:t>
            </w:r>
          </w:p>
          <w:p w:rsidR="00E468F5" w:rsidRPr="008E794D" w:rsidRDefault="00E468F5" w:rsidP="00E468F5">
            <w:pPr>
              <w:rPr>
                <w:spacing w:val="0"/>
                <w:sz w:val="20"/>
              </w:rPr>
            </w:pPr>
            <w:r w:rsidRPr="008E794D">
              <w:rPr>
                <w:spacing w:val="0"/>
                <w:sz w:val="20"/>
              </w:rPr>
              <w:t>9.Выставка «Цветы Победы»</w:t>
            </w:r>
            <w:r w:rsidRPr="008E794D">
              <w:rPr>
                <w:spacing w:val="0"/>
                <w:sz w:val="20"/>
              </w:rPr>
              <w:tab/>
              <w:t>07.05-31.05.2024</w:t>
            </w:r>
          </w:p>
          <w:p w:rsidR="00E468F5" w:rsidRPr="008E794D" w:rsidRDefault="00E468F5" w:rsidP="00E468F5">
            <w:pPr>
              <w:rPr>
                <w:spacing w:val="0"/>
                <w:sz w:val="20"/>
              </w:rPr>
            </w:pPr>
            <w:r w:rsidRPr="008E794D">
              <w:rPr>
                <w:spacing w:val="0"/>
                <w:sz w:val="20"/>
              </w:rPr>
              <w:t>10.Выставка живописи «Автопортрет»15.05-16.06.2024</w:t>
            </w:r>
          </w:p>
          <w:p w:rsidR="00E468F5" w:rsidRPr="008E794D" w:rsidRDefault="00E468F5" w:rsidP="00E468F5">
            <w:pPr>
              <w:rPr>
                <w:spacing w:val="0"/>
                <w:sz w:val="20"/>
              </w:rPr>
            </w:pPr>
            <w:r w:rsidRPr="008E794D">
              <w:rPr>
                <w:spacing w:val="0"/>
                <w:sz w:val="20"/>
              </w:rPr>
              <w:t>11.Выставка «Сезоны современного искусства»</w:t>
            </w:r>
            <w:r w:rsidRPr="008E794D">
              <w:rPr>
                <w:spacing w:val="0"/>
                <w:sz w:val="20"/>
              </w:rPr>
              <w:tab/>
              <w:t>17.05-16.06.2024</w:t>
            </w:r>
          </w:p>
          <w:p w:rsidR="00E468F5" w:rsidRPr="008E794D" w:rsidRDefault="00E468F5" w:rsidP="00E468F5">
            <w:pPr>
              <w:rPr>
                <w:spacing w:val="0"/>
                <w:sz w:val="20"/>
              </w:rPr>
            </w:pPr>
            <w:r w:rsidRPr="008E794D">
              <w:rPr>
                <w:spacing w:val="0"/>
                <w:sz w:val="20"/>
              </w:rPr>
              <w:t>12.Выставка живописи «Северяне из Санкт-Петербурга»</w:t>
            </w:r>
            <w:r w:rsidRPr="008E794D">
              <w:rPr>
                <w:spacing w:val="0"/>
                <w:sz w:val="20"/>
              </w:rPr>
              <w:tab/>
              <w:t>18.06-31.08.2024</w:t>
            </w:r>
          </w:p>
          <w:p w:rsidR="00E468F5" w:rsidRPr="008E794D" w:rsidRDefault="00E468F5" w:rsidP="00E468F5">
            <w:pPr>
              <w:rPr>
                <w:spacing w:val="0"/>
                <w:sz w:val="20"/>
              </w:rPr>
            </w:pPr>
            <w:r w:rsidRPr="008E794D">
              <w:rPr>
                <w:spacing w:val="0"/>
                <w:sz w:val="20"/>
              </w:rPr>
              <w:t xml:space="preserve">13.Выставка Евгении </w:t>
            </w:r>
            <w:proofErr w:type="spellStart"/>
            <w:r w:rsidRPr="008E794D">
              <w:rPr>
                <w:spacing w:val="0"/>
                <w:sz w:val="20"/>
              </w:rPr>
              <w:t>Буравлевой</w:t>
            </w:r>
            <w:proofErr w:type="spellEnd"/>
            <w:r w:rsidRPr="008E794D">
              <w:rPr>
                <w:spacing w:val="0"/>
                <w:sz w:val="20"/>
              </w:rPr>
              <w:t xml:space="preserve"> «Малая Родина» (г. Москва)</w:t>
            </w:r>
            <w:r w:rsidRPr="008E794D">
              <w:rPr>
                <w:spacing w:val="0"/>
                <w:sz w:val="20"/>
              </w:rPr>
              <w:tab/>
              <w:t>24.06-01.08.2024</w:t>
            </w:r>
          </w:p>
          <w:p w:rsidR="00E468F5" w:rsidRPr="008E794D" w:rsidRDefault="00E468F5" w:rsidP="00E468F5">
            <w:pPr>
              <w:rPr>
                <w:spacing w:val="0"/>
                <w:sz w:val="20"/>
              </w:rPr>
            </w:pPr>
            <w:r w:rsidRPr="008E794D">
              <w:rPr>
                <w:spacing w:val="0"/>
                <w:sz w:val="20"/>
              </w:rPr>
              <w:t>14.Выставка картин Николая Владимирова</w:t>
            </w:r>
            <w:r w:rsidRPr="008E794D">
              <w:rPr>
                <w:spacing w:val="0"/>
                <w:sz w:val="20"/>
              </w:rPr>
              <w:tab/>
              <w:t>02.08-31.08.2024</w:t>
            </w:r>
          </w:p>
          <w:p w:rsidR="00E468F5" w:rsidRPr="008E794D" w:rsidRDefault="00E468F5" w:rsidP="00E468F5">
            <w:pPr>
              <w:rPr>
                <w:spacing w:val="0"/>
                <w:sz w:val="20"/>
              </w:rPr>
            </w:pPr>
            <w:r w:rsidRPr="008E794D">
              <w:rPr>
                <w:spacing w:val="0"/>
                <w:sz w:val="20"/>
              </w:rPr>
              <w:t>15.Выставка «Ретро-афиши»</w:t>
            </w:r>
            <w:r w:rsidRPr="008E794D">
              <w:rPr>
                <w:spacing w:val="0"/>
                <w:sz w:val="20"/>
              </w:rPr>
              <w:tab/>
              <w:t>15.09-30.09.2024</w:t>
            </w:r>
          </w:p>
          <w:p w:rsidR="00E468F5" w:rsidRPr="008E794D" w:rsidRDefault="00E468F5" w:rsidP="00E468F5">
            <w:pPr>
              <w:rPr>
                <w:spacing w:val="0"/>
                <w:sz w:val="20"/>
              </w:rPr>
            </w:pPr>
            <w:r w:rsidRPr="008E794D">
              <w:rPr>
                <w:spacing w:val="0"/>
                <w:sz w:val="20"/>
              </w:rPr>
              <w:t>16.Выставка живописи и графики «Учитель. Ученик. Художник»</w:t>
            </w:r>
            <w:r w:rsidRPr="008E794D">
              <w:rPr>
                <w:spacing w:val="0"/>
                <w:sz w:val="20"/>
              </w:rPr>
              <w:tab/>
              <w:t>17.09-29.10.2024</w:t>
            </w:r>
          </w:p>
          <w:p w:rsidR="00E468F5" w:rsidRPr="008E794D" w:rsidRDefault="00E468F5" w:rsidP="00E468F5">
            <w:pPr>
              <w:rPr>
                <w:spacing w:val="0"/>
                <w:sz w:val="20"/>
              </w:rPr>
            </w:pPr>
            <w:r w:rsidRPr="008E794D">
              <w:rPr>
                <w:spacing w:val="0"/>
                <w:sz w:val="20"/>
              </w:rPr>
              <w:t>17.Фотовыставка «Эти глаза напротив»01.11-08.12.2024</w:t>
            </w:r>
          </w:p>
          <w:p w:rsidR="00E468F5" w:rsidRPr="008E794D" w:rsidRDefault="00E468F5" w:rsidP="00E468F5">
            <w:pPr>
              <w:rPr>
                <w:spacing w:val="0"/>
                <w:sz w:val="20"/>
              </w:rPr>
            </w:pPr>
            <w:r w:rsidRPr="008E794D">
              <w:rPr>
                <w:spacing w:val="0"/>
                <w:sz w:val="20"/>
              </w:rPr>
              <w:t>18.Выставка живописи «Красота в мелочах»</w:t>
            </w:r>
            <w:r w:rsidRPr="008E794D">
              <w:rPr>
                <w:spacing w:val="0"/>
                <w:sz w:val="20"/>
              </w:rPr>
              <w:tab/>
              <w:t>01.11-18.12.2024</w:t>
            </w:r>
          </w:p>
          <w:p w:rsidR="00E468F5" w:rsidRPr="008E794D" w:rsidRDefault="00E468F5" w:rsidP="00E468F5">
            <w:pPr>
              <w:rPr>
                <w:spacing w:val="0"/>
                <w:sz w:val="20"/>
              </w:rPr>
            </w:pPr>
            <w:r w:rsidRPr="008E794D">
              <w:rPr>
                <w:spacing w:val="0"/>
                <w:sz w:val="20"/>
              </w:rPr>
              <w:t xml:space="preserve">19.Выставка «Стадия зеркала» </w:t>
            </w:r>
            <w:r w:rsidRPr="008E794D">
              <w:rPr>
                <w:spacing w:val="0"/>
                <w:sz w:val="20"/>
              </w:rPr>
              <w:tab/>
              <w:t>05.12-31.12.2024</w:t>
            </w:r>
          </w:p>
          <w:p w:rsidR="00E468F5" w:rsidRPr="008E794D" w:rsidRDefault="00E468F5" w:rsidP="00E468F5">
            <w:pPr>
              <w:rPr>
                <w:spacing w:val="0"/>
                <w:sz w:val="20"/>
              </w:rPr>
            </w:pPr>
            <w:r w:rsidRPr="008E794D">
              <w:rPr>
                <w:spacing w:val="0"/>
                <w:sz w:val="20"/>
              </w:rPr>
              <w:t>20.Выставка живописи «Храмы мира»10.12.2024-18.01.2025</w:t>
            </w:r>
          </w:p>
          <w:p w:rsidR="00E468F5" w:rsidRPr="008E794D" w:rsidRDefault="00E468F5" w:rsidP="00E468F5">
            <w:pPr>
              <w:rPr>
                <w:spacing w:val="0"/>
                <w:sz w:val="20"/>
              </w:rPr>
            </w:pPr>
            <w:r w:rsidRPr="008E794D">
              <w:rPr>
                <w:spacing w:val="0"/>
                <w:sz w:val="20"/>
              </w:rPr>
              <w:lastRenderedPageBreak/>
              <w:t>Сведения о наиболее значимых выставках ДПИ:</w:t>
            </w:r>
          </w:p>
          <w:p w:rsidR="00E468F5" w:rsidRPr="008E794D" w:rsidRDefault="00E468F5" w:rsidP="00E468F5">
            <w:pPr>
              <w:rPr>
                <w:spacing w:val="0"/>
                <w:sz w:val="20"/>
              </w:rPr>
            </w:pPr>
            <w:r w:rsidRPr="008E794D">
              <w:rPr>
                <w:spacing w:val="0"/>
                <w:sz w:val="20"/>
              </w:rPr>
              <w:t>1.Выставка «Живая нить традиций»15.01-10.02.2024</w:t>
            </w:r>
          </w:p>
          <w:p w:rsidR="00E468F5" w:rsidRPr="008E794D" w:rsidRDefault="00E468F5" w:rsidP="00E468F5">
            <w:pPr>
              <w:rPr>
                <w:spacing w:val="0"/>
                <w:sz w:val="20"/>
              </w:rPr>
            </w:pPr>
            <w:r w:rsidRPr="008E794D">
              <w:rPr>
                <w:spacing w:val="0"/>
                <w:sz w:val="20"/>
              </w:rPr>
              <w:t>2.Выставка декоративно-прикладного творчества «Осенний венок»</w:t>
            </w:r>
            <w:r w:rsidRPr="008E794D">
              <w:rPr>
                <w:spacing w:val="0"/>
                <w:sz w:val="20"/>
              </w:rPr>
              <w:tab/>
              <w:t>02.09-30.09.2024</w:t>
            </w:r>
          </w:p>
          <w:p w:rsidR="00E468F5" w:rsidRPr="008E794D" w:rsidRDefault="00E468F5" w:rsidP="00E468F5">
            <w:pPr>
              <w:rPr>
                <w:spacing w:val="0"/>
                <w:sz w:val="20"/>
              </w:rPr>
            </w:pPr>
            <w:r w:rsidRPr="008E794D">
              <w:rPr>
                <w:spacing w:val="0"/>
                <w:sz w:val="20"/>
              </w:rPr>
              <w:t xml:space="preserve">3.Выставка </w:t>
            </w:r>
            <w:proofErr w:type="gramStart"/>
            <w:r w:rsidRPr="008E794D">
              <w:rPr>
                <w:spacing w:val="0"/>
                <w:sz w:val="20"/>
              </w:rPr>
              <w:t>декоративно-прикладного</w:t>
            </w:r>
            <w:proofErr w:type="gramEnd"/>
            <w:r w:rsidRPr="008E794D">
              <w:rPr>
                <w:spacing w:val="0"/>
                <w:sz w:val="20"/>
              </w:rPr>
              <w:t xml:space="preserve"> т-</w:t>
            </w:r>
            <w:proofErr w:type="spellStart"/>
            <w:r w:rsidRPr="008E794D">
              <w:rPr>
                <w:spacing w:val="0"/>
                <w:sz w:val="20"/>
              </w:rPr>
              <w:t>ва</w:t>
            </w:r>
            <w:proofErr w:type="spellEnd"/>
            <w:r w:rsidRPr="008E794D">
              <w:rPr>
                <w:spacing w:val="0"/>
                <w:sz w:val="20"/>
              </w:rPr>
              <w:t xml:space="preserve"> «Токарная миниатюра»</w:t>
            </w:r>
            <w:r w:rsidRPr="008E794D">
              <w:rPr>
                <w:spacing w:val="0"/>
                <w:sz w:val="20"/>
              </w:rPr>
              <w:tab/>
              <w:t>02.09-30.09.2024</w:t>
            </w:r>
          </w:p>
          <w:p w:rsidR="00E468F5" w:rsidRPr="008E794D" w:rsidRDefault="00E468F5" w:rsidP="00E468F5">
            <w:pPr>
              <w:rPr>
                <w:spacing w:val="0"/>
                <w:sz w:val="20"/>
              </w:rPr>
            </w:pPr>
            <w:r w:rsidRPr="008E794D">
              <w:rPr>
                <w:spacing w:val="0"/>
                <w:sz w:val="20"/>
              </w:rPr>
              <w:t>4.Выставка декоративно-прикладного творчества «Вместе ткать – друзей собирать»</w:t>
            </w:r>
            <w:r w:rsidRPr="008E794D">
              <w:rPr>
                <w:spacing w:val="0"/>
                <w:sz w:val="20"/>
              </w:rPr>
              <w:tab/>
              <w:t>01.10-30.10.2024</w:t>
            </w:r>
          </w:p>
          <w:p w:rsidR="0091785B" w:rsidRPr="008E794D" w:rsidRDefault="00E468F5" w:rsidP="00E468F5">
            <w:pPr>
              <w:rPr>
                <w:spacing w:val="0"/>
                <w:sz w:val="20"/>
              </w:rPr>
            </w:pPr>
            <w:r w:rsidRPr="008E794D">
              <w:rPr>
                <w:spacing w:val="0"/>
                <w:sz w:val="20"/>
              </w:rPr>
              <w:t xml:space="preserve">5.Выставка </w:t>
            </w:r>
            <w:proofErr w:type="gramStart"/>
            <w:r w:rsidRPr="008E794D">
              <w:rPr>
                <w:spacing w:val="0"/>
                <w:sz w:val="20"/>
              </w:rPr>
              <w:t>декоративно-прикладного</w:t>
            </w:r>
            <w:proofErr w:type="gramEnd"/>
            <w:r w:rsidRPr="008E794D">
              <w:rPr>
                <w:spacing w:val="0"/>
                <w:sz w:val="20"/>
              </w:rPr>
              <w:t xml:space="preserve"> т-</w:t>
            </w:r>
            <w:proofErr w:type="spellStart"/>
            <w:r w:rsidRPr="008E794D">
              <w:rPr>
                <w:spacing w:val="0"/>
                <w:sz w:val="20"/>
              </w:rPr>
              <w:t>ва</w:t>
            </w:r>
            <w:proofErr w:type="spellEnd"/>
            <w:r w:rsidRPr="008E794D">
              <w:rPr>
                <w:spacing w:val="0"/>
                <w:sz w:val="20"/>
              </w:rPr>
              <w:t xml:space="preserve"> «Покровские смотрины» </w:t>
            </w:r>
            <w:r w:rsidRPr="008E794D">
              <w:rPr>
                <w:spacing w:val="0"/>
                <w:sz w:val="20"/>
              </w:rPr>
              <w:tab/>
              <w:t>01.11-30.11.2024</w:t>
            </w:r>
            <w:r w:rsidR="009E1780" w:rsidRPr="008E794D">
              <w:rPr>
                <w:spacing w:val="0"/>
                <w:sz w:val="20"/>
              </w:rPr>
              <w:t>.</w:t>
            </w:r>
          </w:p>
          <w:p w:rsidR="009E1780" w:rsidRPr="008E794D" w:rsidRDefault="009E1780" w:rsidP="00E468F5">
            <w:pPr>
              <w:rPr>
                <w:spacing w:val="0"/>
                <w:sz w:val="20"/>
              </w:rPr>
            </w:pPr>
            <w:r w:rsidRPr="008E794D">
              <w:rPr>
                <w:spacing w:val="0"/>
                <w:sz w:val="20"/>
              </w:rPr>
              <w:t>Важной частью постоянных и временных экспозиций стали работы современных художников из коллекции Андрея Малахова и Центра современного искусства «Сияние».</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lastRenderedPageBreak/>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42A4F">
            <w:pPr>
              <w:jc w:val="center"/>
              <w:rPr>
                <w:spacing w:val="0"/>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F41996">
            <w:pPr>
              <w:ind w:firstLine="708"/>
              <w:jc w:val="center"/>
              <w:rPr>
                <w:b/>
                <w:spacing w:val="0"/>
                <w:sz w:val="20"/>
              </w:rPr>
            </w:pPr>
            <w:r w:rsidRPr="008E794D">
              <w:rPr>
                <w:b/>
                <w:spacing w:val="0"/>
                <w:sz w:val="20"/>
              </w:rPr>
              <w:lastRenderedPageBreak/>
              <w:t>Приоритет 4) Формирование в учреждениях культуры и молодежной политики творческой среды, способствующей раннему выявлению одаренных детей и продвижению талантливой молодёжи</w:t>
            </w:r>
          </w:p>
        </w:tc>
      </w:tr>
      <w:tr w:rsidR="0091785B" w:rsidRPr="008E794D" w:rsidTr="009E1780">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1.3.12</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7B7810">
            <w:pPr>
              <w:rPr>
                <w:spacing w:val="0"/>
                <w:sz w:val="20"/>
              </w:rPr>
            </w:pPr>
            <w:r w:rsidRPr="008E794D">
              <w:rPr>
                <w:spacing w:val="0"/>
                <w:sz w:val="20"/>
              </w:rPr>
              <w:t>Продолжение программы раннего эстетического развития детей в возрасте от 5-ти лет в учреждениях дополнительного образования детей в сфере культуры и искусства</w:t>
            </w:r>
          </w:p>
        </w:tc>
        <w:tc>
          <w:tcPr>
            <w:tcW w:w="2977" w:type="dxa"/>
            <w:vMerge w:val="restart"/>
            <w:tcBorders>
              <w:top w:val="single" w:sz="4" w:space="0" w:color="auto"/>
              <w:left w:val="single" w:sz="4" w:space="0" w:color="auto"/>
              <w:right w:val="single" w:sz="4" w:space="0" w:color="auto"/>
            </w:tcBorders>
            <w:shd w:val="clear" w:color="auto" w:fill="auto"/>
            <w:hideMark/>
          </w:tcPr>
          <w:p w:rsidR="0091785B" w:rsidRPr="008E794D" w:rsidRDefault="0091785B" w:rsidP="00792D3D">
            <w:pPr>
              <w:rPr>
                <w:spacing w:val="0"/>
                <w:sz w:val="20"/>
              </w:rPr>
            </w:pPr>
            <w:r w:rsidRPr="008E794D">
              <w:rPr>
                <w:spacing w:val="0"/>
                <w:sz w:val="20"/>
              </w:rPr>
              <w:t>Увеличение количества детей и молодежи, приобщаемых к эстетическому развитию и участию в творческих мероприятиях</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E1780" w:rsidRPr="008E794D" w:rsidRDefault="009E1780" w:rsidP="009E1780">
            <w:pPr>
              <w:rPr>
                <w:spacing w:val="0"/>
                <w:sz w:val="20"/>
              </w:rPr>
            </w:pPr>
            <w:r w:rsidRPr="008E794D">
              <w:rPr>
                <w:spacing w:val="0"/>
                <w:sz w:val="20"/>
              </w:rPr>
              <w:t>В 2024 году в ДМШ и ДШИ  по программам раннего эстетического занимались  96  детей в возрасте от 5 лет.</w:t>
            </w:r>
          </w:p>
          <w:p w:rsidR="009E1780" w:rsidRPr="008E794D" w:rsidRDefault="009E1780" w:rsidP="009E1780">
            <w:pPr>
              <w:rPr>
                <w:spacing w:val="0"/>
                <w:sz w:val="20"/>
              </w:rPr>
            </w:pPr>
          </w:p>
          <w:p w:rsidR="0091785B" w:rsidRPr="008E794D" w:rsidRDefault="0091785B" w:rsidP="00792D3D">
            <w:pPr>
              <w:rPr>
                <w:spacing w:val="0"/>
                <w:sz w:val="20"/>
              </w:rPr>
            </w:pP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9E1780">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1.3.13</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7B7810">
            <w:pPr>
              <w:rPr>
                <w:spacing w:val="0"/>
                <w:sz w:val="20"/>
              </w:rPr>
            </w:pPr>
            <w:r w:rsidRPr="008E794D">
              <w:rPr>
                <w:spacing w:val="0"/>
                <w:sz w:val="20"/>
              </w:rPr>
              <w:t>Обеспечение возможности занятия в творческих коллективах самодеятельного народного творчества детей раннего возраста от 5-ти лет</w:t>
            </w:r>
          </w:p>
        </w:tc>
        <w:tc>
          <w:tcPr>
            <w:tcW w:w="2977" w:type="dxa"/>
            <w:vMerge/>
            <w:tcBorders>
              <w:left w:val="single" w:sz="4" w:space="0" w:color="auto"/>
              <w:bottom w:val="single" w:sz="4" w:space="0" w:color="auto"/>
              <w:right w:val="single" w:sz="4" w:space="0" w:color="auto"/>
            </w:tcBorders>
            <w:shd w:val="clear" w:color="auto" w:fill="auto"/>
            <w:hideMark/>
          </w:tcPr>
          <w:p w:rsidR="0091785B" w:rsidRPr="008E794D" w:rsidRDefault="0091785B"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E1780" w:rsidRPr="008E794D" w:rsidRDefault="009E1780" w:rsidP="009E1780">
            <w:pPr>
              <w:rPr>
                <w:spacing w:val="0"/>
                <w:sz w:val="20"/>
              </w:rPr>
            </w:pPr>
            <w:r w:rsidRPr="008E794D">
              <w:rPr>
                <w:spacing w:val="0"/>
                <w:sz w:val="20"/>
              </w:rPr>
              <w:t>Для детей раннего возраста от 5-ти лет в МАУ АГДК действуют следующие клубные формирования:</w:t>
            </w:r>
          </w:p>
          <w:p w:rsidR="009E1780" w:rsidRPr="008E794D" w:rsidRDefault="009E1780" w:rsidP="009E1780">
            <w:pPr>
              <w:rPr>
                <w:spacing w:val="0"/>
                <w:sz w:val="20"/>
              </w:rPr>
            </w:pPr>
            <w:r w:rsidRPr="008E794D">
              <w:rPr>
                <w:spacing w:val="0"/>
                <w:sz w:val="20"/>
              </w:rPr>
              <w:t>- театрально-хореографическая студия «Первые шаги»,</w:t>
            </w:r>
          </w:p>
          <w:p w:rsidR="009E1780" w:rsidRPr="008E794D" w:rsidRDefault="009E1780" w:rsidP="009E1780">
            <w:pPr>
              <w:rPr>
                <w:spacing w:val="0"/>
                <w:sz w:val="20"/>
              </w:rPr>
            </w:pPr>
            <w:r w:rsidRPr="008E794D">
              <w:rPr>
                <w:spacing w:val="0"/>
                <w:sz w:val="20"/>
              </w:rPr>
              <w:t>- хореографическая студия «Хрустальная туфелька»,</w:t>
            </w:r>
          </w:p>
          <w:p w:rsidR="009E1780" w:rsidRPr="008E794D" w:rsidRDefault="009E1780" w:rsidP="009E1780">
            <w:pPr>
              <w:rPr>
                <w:spacing w:val="0"/>
                <w:sz w:val="20"/>
              </w:rPr>
            </w:pPr>
            <w:r w:rsidRPr="008E794D">
              <w:rPr>
                <w:spacing w:val="0"/>
                <w:sz w:val="20"/>
              </w:rPr>
              <w:t>- вокально-хореографическая студия «Фанты»,</w:t>
            </w:r>
          </w:p>
          <w:p w:rsidR="009E1780" w:rsidRPr="008E794D" w:rsidRDefault="009E1780" w:rsidP="009E1780">
            <w:pPr>
              <w:rPr>
                <w:spacing w:val="0"/>
                <w:sz w:val="20"/>
              </w:rPr>
            </w:pPr>
            <w:r w:rsidRPr="008E794D">
              <w:rPr>
                <w:spacing w:val="0"/>
                <w:sz w:val="20"/>
              </w:rPr>
              <w:t>- театральная студия «</w:t>
            </w:r>
            <w:proofErr w:type="spellStart"/>
            <w:r w:rsidRPr="008E794D">
              <w:rPr>
                <w:spacing w:val="0"/>
                <w:sz w:val="20"/>
              </w:rPr>
              <w:t>Театрашка</w:t>
            </w:r>
            <w:proofErr w:type="spellEnd"/>
            <w:r w:rsidRPr="008E794D">
              <w:rPr>
                <w:spacing w:val="0"/>
                <w:sz w:val="20"/>
              </w:rPr>
              <w:t>»,</w:t>
            </w:r>
          </w:p>
          <w:p w:rsidR="009E1780" w:rsidRPr="008E794D" w:rsidRDefault="009E1780" w:rsidP="009E1780">
            <w:pPr>
              <w:rPr>
                <w:spacing w:val="0"/>
                <w:sz w:val="20"/>
              </w:rPr>
            </w:pPr>
            <w:r w:rsidRPr="008E794D">
              <w:rPr>
                <w:spacing w:val="0"/>
                <w:sz w:val="20"/>
              </w:rPr>
              <w:t>- вокально - хореографическая студия при ансамбле народной песни и танца «Заполярье»,</w:t>
            </w:r>
          </w:p>
          <w:p w:rsidR="009E1780" w:rsidRPr="008E794D" w:rsidRDefault="009E1780" w:rsidP="009E1780">
            <w:pPr>
              <w:rPr>
                <w:spacing w:val="0"/>
                <w:sz w:val="20"/>
              </w:rPr>
            </w:pPr>
            <w:r w:rsidRPr="008E794D">
              <w:rPr>
                <w:spacing w:val="0"/>
                <w:sz w:val="20"/>
              </w:rPr>
              <w:t>- вокальный ансамбль «Голоса Севера»,</w:t>
            </w:r>
          </w:p>
          <w:p w:rsidR="009E1780" w:rsidRPr="008E794D" w:rsidRDefault="009E1780" w:rsidP="009E1780">
            <w:pPr>
              <w:rPr>
                <w:spacing w:val="0"/>
                <w:sz w:val="20"/>
              </w:rPr>
            </w:pPr>
            <w:r w:rsidRPr="008E794D">
              <w:rPr>
                <w:spacing w:val="0"/>
                <w:sz w:val="20"/>
              </w:rPr>
              <w:t>- вокальный ансамбль «Лучики надежды»,</w:t>
            </w:r>
          </w:p>
          <w:p w:rsidR="0091785B" w:rsidRPr="008E794D" w:rsidRDefault="009E1780" w:rsidP="009E1780">
            <w:pPr>
              <w:rPr>
                <w:spacing w:val="0"/>
                <w:sz w:val="20"/>
              </w:rPr>
            </w:pPr>
            <w:r w:rsidRPr="008E794D">
              <w:rPr>
                <w:spacing w:val="0"/>
                <w:sz w:val="20"/>
              </w:rPr>
              <w:t>- студия декоративно-прикладного творчества «</w:t>
            </w:r>
            <w:proofErr w:type="spellStart"/>
            <w:r w:rsidRPr="008E794D">
              <w:rPr>
                <w:spacing w:val="0"/>
                <w:sz w:val="20"/>
              </w:rPr>
              <w:t>Потешки</w:t>
            </w:r>
            <w:proofErr w:type="spellEnd"/>
            <w:r w:rsidRPr="008E794D">
              <w:rPr>
                <w:spacing w:val="0"/>
                <w:sz w:val="20"/>
              </w:rPr>
              <w:t>». Всего занимаются 160 чел.</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9E1780">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1.3.14</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A37E4E">
            <w:pPr>
              <w:rPr>
                <w:spacing w:val="0"/>
                <w:sz w:val="20"/>
              </w:rPr>
            </w:pPr>
            <w:r w:rsidRPr="008E794D">
              <w:rPr>
                <w:iCs/>
                <w:spacing w:val="0"/>
                <w:sz w:val="20"/>
              </w:rPr>
              <w:t>Организация и проведение ежегодного конкурса на присуждение премий Администрации города Апатиты одаренным детям</w:t>
            </w:r>
          </w:p>
        </w:tc>
        <w:tc>
          <w:tcPr>
            <w:tcW w:w="2977" w:type="dxa"/>
            <w:vMerge w:val="restart"/>
            <w:tcBorders>
              <w:top w:val="single" w:sz="4" w:space="0" w:color="auto"/>
              <w:left w:val="single" w:sz="4" w:space="0" w:color="auto"/>
              <w:right w:val="single" w:sz="4" w:space="0" w:color="auto"/>
            </w:tcBorders>
            <w:shd w:val="clear" w:color="auto" w:fill="auto"/>
            <w:hideMark/>
          </w:tcPr>
          <w:p w:rsidR="0091785B" w:rsidRPr="008E794D" w:rsidRDefault="0091785B" w:rsidP="00CB6E1D">
            <w:pPr>
              <w:rPr>
                <w:spacing w:val="0"/>
                <w:sz w:val="20"/>
              </w:rPr>
            </w:pPr>
            <w:r w:rsidRPr="008E794D">
              <w:rPr>
                <w:spacing w:val="0"/>
                <w:sz w:val="20"/>
              </w:rPr>
              <w:t>Поощрение и продвижение одаренных, талантливых и активных детей и молодежи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E1780" w:rsidRPr="008E794D" w:rsidRDefault="009E1780" w:rsidP="009E1780">
            <w:pPr>
              <w:rPr>
                <w:spacing w:val="0"/>
                <w:sz w:val="20"/>
              </w:rPr>
            </w:pPr>
            <w:r w:rsidRPr="008E794D">
              <w:rPr>
                <w:spacing w:val="0"/>
                <w:sz w:val="20"/>
              </w:rPr>
              <w:t>48 одаренных детей получили премии Администрации города Апатиты в области образования, спорта, культуры и достижения в общественно-полезной деятельности. На эти цели было израсходовано – 1 136,7 тыс</w:t>
            </w:r>
            <w:proofErr w:type="gramStart"/>
            <w:r w:rsidRPr="008E794D">
              <w:rPr>
                <w:spacing w:val="0"/>
                <w:sz w:val="20"/>
              </w:rPr>
              <w:t>.р</w:t>
            </w:r>
            <w:proofErr w:type="gramEnd"/>
            <w:r w:rsidRPr="008E794D">
              <w:rPr>
                <w:spacing w:val="0"/>
                <w:sz w:val="20"/>
              </w:rPr>
              <w:t>уб.</w:t>
            </w:r>
          </w:p>
          <w:p w:rsidR="0091785B" w:rsidRPr="008E794D" w:rsidRDefault="0091785B" w:rsidP="00CB6E1D">
            <w:pPr>
              <w:rPr>
                <w:spacing w:val="0"/>
                <w:sz w:val="20"/>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9E1780">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lastRenderedPageBreak/>
              <w:t>1.3.15</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A37E4E">
            <w:pPr>
              <w:rPr>
                <w:iCs/>
                <w:spacing w:val="0"/>
                <w:sz w:val="20"/>
              </w:rPr>
            </w:pPr>
            <w:r w:rsidRPr="008E794D">
              <w:rPr>
                <w:spacing w:val="0"/>
                <w:sz w:val="20"/>
              </w:rPr>
              <w:t>Обеспечение участия представителей города Апатиты в мероприятиях Всероссийской молодежной форумной кампании</w:t>
            </w:r>
          </w:p>
        </w:tc>
        <w:tc>
          <w:tcPr>
            <w:tcW w:w="2977" w:type="dxa"/>
            <w:vMerge/>
            <w:tcBorders>
              <w:left w:val="single" w:sz="4" w:space="0" w:color="auto"/>
              <w:bottom w:val="single" w:sz="4" w:space="0" w:color="auto"/>
              <w:right w:val="single" w:sz="4" w:space="0" w:color="auto"/>
            </w:tcBorders>
            <w:shd w:val="clear" w:color="auto" w:fill="auto"/>
            <w:hideMark/>
          </w:tcPr>
          <w:p w:rsidR="0091785B" w:rsidRPr="008E794D" w:rsidRDefault="0091785B"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E1780" w:rsidRPr="008E794D" w:rsidRDefault="009E1780" w:rsidP="009E1780">
            <w:pPr>
              <w:rPr>
                <w:spacing w:val="0"/>
                <w:sz w:val="20"/>
              </w:rPr>
            </w:pPr>
            <w:r w:rsidRPr="008E794D">
              <w:rPr>
                <w:spacing w:val="0"/>
                <w:sz w:val="20"/>
              </w:rPr>
              <w:t>- Всероссийский молодежный форум «Шум» (Калининград, 1 человек);</w:t>
            </w:r>
          </w:p>
          <w:p w:rsidR="009E1780" w:rsidRPr="008E794D" w:rsidRDefault="009E1780" w:rsidP="009E1780">
            <w:pPr>
              <w:rPr>
                <w:spacing w:val="0"/>
                <w:sz w:val="20"/>
              </w:rPr>
            </w:pPr>
            <w:r w:rsidRPr="008E794D">
              <w:rPr>
                <w:spacing w:val="0"/>
                <w:sz w:val="20"/>
              </w:rPr>
              <w:t>- Всероссийский молодежный образовательный форум «Территория смыслов» (Нижний Новгород, 2 человека);</w:t>
            </w:r>
          </w:p>
          <w:p w:rsidR="009E1780" w:rsidRPr="008E794D" w:rsidRDefault="009E1780" w:rsidP="009E1780">
            <w:pPr>
              <w:rPr>
                <w:spacing w:val="0"/>
                <w:sz w:val="20"/>
              </w:rPr>
            </w:pPr>
            <w:r w:rsidRPr="008E794D">
              <w:rPr>
                <w:spacing w:val="0"/>
                <w:sz w:val="20"/>
              </w:rPr>
              <w:t>- Программа для обучения кадрового резерва «Голос поколения. Третий модуль» (Москва, 1 человек);</w:t>
            </w:r>
          </w:p>
          <w:p w:rsidR="009E1780" w:rsidRPr="008E794D" w:rsidRDefault="009E1780" w:rsidP="009E1780">
            <w:pPr>
              <w:rPr>
                <w:spacing w:val="0"/>
                <w:sz w:val="20"/>
              </w:rPr>
            </w:pPr>
            <w:r w:rsidRPr="008E794D">
              <w:rPr>
                <w:spacing w:val="0"/>
                <w:sz w:val="20"/>
              </w:rPr>
              <w:t>- Окружной образовательный форум «Ладога»  (Ленинградская область, 2 человека);</w:t>
            </w:r>
          </w:p>
          <w:p w:rsidR="0091785B" w:rsidRPr="008E794D" w:rsidRDefault="009E1780" w:rsidP="009E1780">
            <w:pPr>
              <w:rPr>
                <w:spacing w:val="0"/>
                <w:sz w:val="20"/>
              </w:rPr>
            </w:pPr>
            <w:r w:rsidRPr="008E794D">
              <w:rPr>
                <w:spacing w:val="0"/>
                <w:sz w:val="20"/>
              </w:rPr>
              <w:t xml:space="preserve">- XII Всероссийский Форум </w:t>
            </w:r>
            <w:proofErr w:type="gramStart"/>
            <w:r w:rsidRPr="008E794D">
              <w:rPr>
                <w:spacing w:val="0"/>
                <w:sz w:val="20"/>
              </w:rPr>
              <w:t>рабочей</w:t>
            </w:r>
            <w:proofErr w:type="gramEnd"/>
            <w:r w:rsidRPr="008E794D">
              <w:rPr>
                <w:spacing w:val="0"/>
                <w:sz w:val="20"/>
              </w:rPr>
              <w:t xml:space="preserve"> молодежи  (Мурманск, 1 человек).</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F41996">
            <w:pPr>
              <w:jc w:val="center"/>
              <w:rPr>
                <w:spacing w:val="0"/>
                <w:sz w:val="20"/>
              </w:rPr>
            </w:pPr>
            <w:r w:rsidRPr="008E794D">
              <w:rPr>
                <w:b/>
                <w:spacing w:val="0"/>
                <w:sz w:val="20"/>
              </w:rPr>
              <w:t>Приоритет 5) Развитие личностно ориентированной системы любительского художественного творчества и содержательного досуга</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1.3.16</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3F31F7">
            <w:pPr>
              <w:rPr>
                <w:spacing w:val="0"/>
                <w:sz w:val="20"/>
              </w:rPr>
            </w:pPr>
            <w:r w:rsidRPr="008E794D">
              <w:rPr>
                <w:spacing w:val="0"/>
                <w:sz w:val="20"/>
              </w:rPr>
              <w:t>Ежегодное предоставление грантов на конкурсной основе в форме субсидии городского бюджета на организацию мероприятий и деятельность клубных формирований самодеятельного народного творчества СО НКО</w:t>
            </w:r>
          </w:p>
        </w:tc>
        <w:tc>
          <w:tcPr>
            <w:tcW w:w="2977" w:type="dxa"/>
            <w:vMerge w:val="restart"/>
            <w:tcBorders>
              <w:top w:val="single" w:sz="4" w:space="0" w:color="auto"/>
              <w:left w:val="single" w:sz="4" w:space="0" w:color="auto"/>
              <w:right w:val="single" w:sz="4" w:space="0" w:color="auto"/>
            </w:tcBorders>
            <w:shd w:val="clear" w:color="auto" w:fill="auto"/>
            <w:hideMark/>
          </w:tcPr>
          <w:p w:rsidR="0091785B" w:rsidRPr="008E794D" w:rsidRDefault="0091785B" w:rsidP="00FD7091">
            <w:pPr>
              <w:rPr>
                <w:spacing w:val="0"/>
                <w:sz w:val="20"/>
              </w:rPr>
            </w:pPr>
            <w:r w:rsidRPr="008E794D">
              <w:rPr>
                <w:spacing w:val="0"/>
                <w:sz w:val="20"/>
              </w:rPr>
              <w:t>Поддержка деятельности клубных формирований самодеятельного художественного творчества, расширение видов их деятельности, привлечение социально-ориентированных некоммерческих организаций в сферу культуры</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1785B" w:rsidRPr="008E794D" w:rsidRDefault="00045DA8" w:rsidP="00FD7091">
            <w:pPr>
              <w:rPr>
                <w:spacing w:val="0"/>
                <w:sz w:val="20"/>
              </w:rPr>
            </w:pPr>
            <w:r w:rsidRPr="008E794D">
              <w:rPr>
                <w:spacing w:val="0"/>
                <w:sz w:val="20"/>
              </w:rPr>
              <w:t>Конкурс в 2024 году не проводился.</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1.3.17</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3F31F7">
            <w:pPr>
              <w:rPr>
                <w:spacing w:val="0"/>
                <w:sz w:val="20"/>
              </w:rPr>
            </w:pPr>
            <w:r w:rsidRPr="008E794D">
              <w:rPr>
                <w:spacing w:val="0"/>
                <w:sz w:val="20"/>
              </w:rPr>
              <w:t>Мероприятия по привлечению в творческие коллективы народного самодеятельного творчества новых участников (дни открытых дверей, отчетные концерты коллективов, информация о наборе в коллективы: в СМИ, на официальных сайтах МАУ АГДК и органов местного самоуправления, в социальных сетях)</w:t>
            </w:r>
          </w:p>
        </w:tc>
        <w:tc>
          <w:tcPr>
            <w:tcW w:w="2977" w:type="dxa"/>
            <w:vMerge/>
            <w:tcBorders>
              <w:left w:val="single" w:sz="4" w:space="0" w:color="auto"/>
              <w:bottom w:val="single" w:sz="4" w:space="0" w:color="auto"/>
              <w:right w:val="single" w:sz="4" w:space="0" w:color="auto"/>
            </w:tcBorders>
            <w:shd w:val="clear" w:color="auto" w:fill="auto"/>
            <w:hideMark/>
          </w:tcPr>
          <w:p w:rsidR="0091785B" w:rsidRPr="008E794D" w:rsidRDefault="0091785B"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045DA8" w:rsidRPr="008E794D" w:rsidRDefault="00045DA8" w:rsidP="00045DA8">
            <w:pPr>
              <w:pStyle w:val="af4"/>
              <w:rPr>
                <w:spacing w:val="0"/>
                <w:sz w:val="20"/>
              </w:rPr>
            </w:pPr>
            <w:r w:rsidRPr="008E794D">
              <w:rPr>
                <w:spacing w:val="0"/>
                <w:sz w:val="20"/>
              </w:rPr>
              <w:t>Традиционно в сентябре проходит День открытых дверей для привлечения в творческие коллективы новых участников. 14 сентября состоялся День открытых дверей, который посетили около 600 человек https://vk.com/wall-182685398_20661 , https://vk.com/wall-182685398_20722 .</w:t>
            </w:r>
          </w:p>
          <w:p w:rsidR="00045DA8" w:rsidRPr="008E794D" w:rsidRDefault="00045DA8" w:rsidP="00045DA8">
            <w:pPr>
              <w:pStyle w:val="af4"/>
              <w:rPr>
                <w:spacing w:val="0"/>
                <w:sz w:val="20"/>
              </w:rPr>
            </w:pPr>
            <w:r w:rsidRPr="008E794D">
              <w:rPr>
                <w:spacing w:val="0"/>
                <w:sz w:val="20"/>
              </w:rPr>
              <w:t xml:space="preserve">В течение года состоялись отчётные концерты творческих коллективов: </w:t>
            </w:r>
            <w:proofErr w:type="gramStart"/>
            <w:r w:rsidRPr="008E794D">
              <w:rPr>
                <w:spacing w:val="0"/>
                <w:sz w:val="20"/>
              </w:rPr>
              <w:t>«Ангажемент», «</w:t>
            </w:r>
            <w:proofErr w:type="spellStart"/>
            <w:r w:rsidRPr="008E794D">
              <w:rPr>
                <w:spacing w:val="0"/>
                <w:sz w:val="20"/>
              </w:rPr>
              <w:t>Джосс</w:t>
            </w:r>
            <w:proofErr w:type="spellEnd"/>
            <w:r w:rsidRPr="008E794D">
              <w:rPr>
                <w:spacing w:val="0"/>
                <w:sz w:val="20"/>
              </w:rPr>
              <w:t>», «Заполярье», «Голоса Севера», Хора ветеранов, цирка «Улыбка», «Лучики надежды» и спектакли театра-студии «Академия».</w:t>
            </w:r>
            <w:proofErr w:type="gramEnd"/>
          </w:p>
          <w:p w:rsidR="00045DA8" w:rsidRPr="008E794D" w:rsidRDefault="00045DA8" w:rsidP="00045DA8">
            <w:pPr>
              <w:pStyle w:val="af4"/>
              <w:rPr>
                <w:spacing w:val="0"/>
                <w:sz w:val="20"/>
              </w:rPr>
            </w:pPr>
            <w:r w:rsidRPr="008E794D">
              <w:rPr>
                <w:spacing w:val="0"/>
                <w:sz w:val="20"/>
              </w:rPr>
              <w:t>Ежегодно каждое лето публикуется объявление о наборе в творческие коллективы Дворца культуры. В 2024 году https://vk.com/wall-182685398_19612 .</w:t>
            </w:r>
          </w:p>
          <w:p w:rsidR="0091785B" w:rsidRPr="008E794D" w:rsidRDefault="00045DA8" w:rsidP="00045DA8">
            <w:pPr>
              <w:rPr>
                <w:spacing w:val="0"/>
                <w:sz w:val="20"/>
              </w:rPr>
            </w:pPr>
            <w:r w:rsidRPr="008E794D">
              <w:rPr>
                <w:spacing w:val="0"/>
                <w:sz w:val="20"/>
              </w:rPr>
              <w:t>Также публикуется информация о дополнительных наборах в коллективы</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1.3.18</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DC06F8">
            <w:pPr>
              <w:rPr>
                <w:spacing w:val="0"/>
                <w:sz w:val="20"/>
              </w:rPr>
            </w:pPr>
            <w:r w:rsidRPr="008E794D">
              <w:rPr>
                <w:spacing w:val="0"/>
                <w:sz w:val="20"/>
              </w:rPr>
              <w:t xml:space="preserve">Организация и проведение как традиционных, так и новых молодежных фестивалей и конкурсов молодежного и </w:t>
            </w:r>
            <w:r w:rsidRPr="008E794D">
              <w:rPr>
                <w:spacing w:val="0"/>
                <w:sz w:val="20"/>
              </w:rPr>
              <w:lastRenderedPageBreak/>
              <w:t>студенческого творчества (фестиваль студенческого конкурса «Дебют»; фестиваль молодежного творчества «Город Солнца – город Мастеров»; фестиваль-конкурс молодежного творчества «АРТ-экспресс»)</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FD7091">
            <w:pPr>
              <w:rPr>
                <w:spacing w:val="0"/>
                <w:sz w:val="20"/>
              </w:rPr>
            </w:pPr>
            <w:r w:rsidRPr="008E794D">
              <w:rPr>
                <w:spacing w:val="0"/>
                <w:sz w:val="20"/>
              </w:rPr>
              <w:lastRenderedPageBreak/>
              <w:t>Внедрение разнообразных форм содержательного досуга</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045DA8" w:rsidRPr="008E794D" w:rsidRDefault="00045DA8" w:rsidP="00045DA8">
            <w:pPr>
              <w:pStyle w:val="af4"/>
              <w:rPr>
                <w:spacing w:val="0"/>
                <w:sz w:val="20"/>
              </w:rPr>
            </w:pPr>
            <w:r w:rsidRPr="008E794D">
              <w:rPr>
                <w:spacing w:val="0"/>
                <w:sz w:val="20"/>
              </w:rPr>
              <w:t>В 2024 году в МАУ АГДК   состоялись:</w:t>
            </w:r>
          </w:p>
          <w:p w:rsidR="00045DA8" w:rsidRPr="008E794D" w:rsidRDefault="00045DA8" w:rsidP="00045DA8">
            <w:pPr>
              <w:pStyle w:val="af4"/>
              <w:rPr>
                <w:spacing w:val="0"/>
                <w:sz w:val="20"/>
              </w:rPr>
            </w:pPr>
            <w:r w:rsidRPr="008E794D">
              <w:rPr>
                <w:spacing w:val="0"/>
                <w:sz w:val="20"/>
              </w:rPr>
              <w:t>1. VII Фес</w:t>
            </w:r>
            <w:r w:rsidR="002760CD" w:rsidRPr="008E794D">
              <w:rPr>
                <w:spacing w:val="0"/>
                <w:sz w:val="20"/>
              </w:rPr>
              <w:t>тиваль «Зимняя жара»</w:t>
            </w:r>
            <w:r w:rsidRPr="008E794D">
              <w:rPr>
                <w:spacing w:val="0"/>
                <w:sz w:val="20"/>
              </w:rPr>
              <w:tab/>
              <w:t>03.02.2024</w:t>
            </w:r>
            <w:r w:rsidR="002760CD" w:rsidRPr="008E794D">
              <w:rPr>
                <w:spacing w:val="0"/>
                <w:sz w:val="20"/>
              </w:rPr>
              <w:t>.</w:t>
            </w:r>
          </w:p>
          <w:p w:rsidR="00045DA8" w:rsidRPr="008E794D" w:rsidRDefault="00045DA8" w:rsidP="00045DA8">
            <w:pPr>
              <w:pStyle w:val="af4"/>
              <w:rPr>
                <w:spacing w:val="0"/>
                <w:sz w:val="20"/>
              </w:rPr>
            </w:pPr>
            <w:r w:rsidRPr="008E794D">
              <w:rPr>
                <w:spacing w:val="0"/>
                <w:sz w:val="20"/>
              </w:rPr>
              <w:t xml:space="preserve">2.Гала-концерт Регионального детско-юношеского фестиваля </w:t>
            </w:r>
            <w:r w:rsidR="002760CD" w:rsidRPr="008E794D">
              <w:rPr>
                <w:spacing w:val="0"/>
                <w:sz w:val="20"/>
              </w:rPr>
              <w:t xml:space="preserve">«Рождественский перезвон» </w:t>
            </w:r>
            <w:r w:rsidRPr="008E794D">
              <w:rPr>
                <w:spacing w:val="0"/>
                <w:sz w:val="20"/>
              </w:rPr>
              <w:t>13.01.2024</w:t>
            </w:r>
            <w:r w:rsidR="002760CD" w:rsidRPr="008E794D">
              <w:rPr>
                <w:spacing w:val="0"/>
                <w:sz w:val="20"/>
              </w:rPr>
              <w:t>.</w:t>
            </w:r>
          </w:p>
          <w:p w:rsidR="00045DA8" w:rsidRPr="008E794D" w:rsidRDefault="00045DA8" w:rsidP="00045DA8">
            <w:pPr>
              <w:pStyle w:val="af4"/>
              <w:rPr>
                <w:spacing w:val="0"/>
                <w:sz w:val="20"/>
              </w:rPr>
            </w:pPr>
            <w:r w:rsidRPr="008E794D">
              <w:rPr>
                <w:spacing w:val="0"/>
                <w:sz w:val="20"/>
              </w:rPr>
              <w:t>3.</w:t>
            </w:r>
            <w:r w:rsidR="002760CD" w:rsidRPr="008E794D">
              <w:rPr>
                <w:spacing w:val="0"/>
                <w:sz w:val="20"/>
              </w:rPr>
              <w:t xml:space="preserve"> Фестиваль патриот песни «Жизнь во славу отечества»</w:t>
            </w:r>
            <w:r w:rsidRPr="008E794D">
              <w:rPr>
                <w:spacing w:val="0"/>
                <w:sz w:val="20"/>
              </w:rPr>
              <w:t xml:space="preserve">, </w:t>
            </w:r>
            <w:r w:rsidRPr="008E794D">
              <w:rPr>
                <w:spacing w:val="0"/>
                <w:sz w:val="20"/>
              </w:rPr>
              <w:lastRenderedPageBreak/>
              <w:t>посвященный Дню Защитника Отечества</w:t>
            </w:r>
            <w:r w:rsidRPr="008E794D">
              <w:rPr>
                <w:spacing w:val="0"/>
                <w:sz w:val="20"/>
              </w:rPr>
              <w:tab/>
              <w:t>23.02.2024</w:t>
            </w:r>
            <w:r w:rsidR="002760CD" w:rsidRPr="008E794D">
              <w:rPr>
                <w:spacing w:val="0"/>
                <w:sz w:val="20"/>
              </w:rPr>
              <w:t>.</w:t>
            </w:r>
          </w:p>
          <w:p w:rsidR="00045DA8" w:rsidRPr="008E794D" w:rsidRDefault="00045DA8" w:rsidP="00045DA8">
            <w:pPr>
              <w:pStyle w:val="af4"/>
              <w:rPr>
                <w:spacing w:val="0"/>
                <w:sz w:val="20"/>
              </w:rPr>
            </w:pPr>
            <w:r w:rsidRPr="008E794D">
              <w:rPr>
                <w:spacing w:val="0"/>
                <w:sz w:val="20"/>
              </w:rPr>
              <w:t>4.Конкурс студенческого творч</w:t>
            </w:r>
            <w:r w:rsidR="002760CD" w:rsidRPr="008E794D">
              <w:rPr>
                <w:spacing w:val="0"/>
                <w:sz w:val="20"/>
              </w:rPr>
              <w:t>ества «Дебют»</w:t>
            </w:r>
            <w:r w:rsidRPr="008E794D">
              <w:rPr>
                <w:spacing w:val="0"/>
                <w:sz w:val="20"/>
              </w:rPr>
              <w:t xml:space="preserve"> (200-летию со дня рождения Л.Н. Толстого и 225-летию со дня рождения А.С. Пушкина)19.04.2024</w:t>
            </w:r>
            <w:r w:rsidR="002760CD" w:rsidRPr="008E794D">
              <w:rPr>
                <w:spacing w:val="0"/>
                <w:sz w:val="20"/>
              </w:rPr>
              <w:t>.</w:t>
            </w:r>
          </w:p>
          <w:p w:rsidR="00045DA8" w:rsidRPr="008E794D" w:rsidRDefault="00045DA8" w:rsidP="00045DA8">
            <w:pPr>
              <w:pStyle w:val="af4"/>
              <w:rPr>
                <w:spacing w:val="0"/>
                <w:sz w:val="20"/>
              </w:rPr>
            </w:pPr>
            <w:r w:rsidRPr="008E794D">
              <w:rPr>
                <w:spacing w:val="0"/>
                <w:sz w:val="20"/>
              </w:rPr>
              <w:t>5.Фестиваль «Пасхальная радость - 2024»12.05.2024</w:t>
            </w:r>
            <w:r w:rsidR="002760CD" w:rsidRPr="008E794D">
              <w:rPr>
                <w:spacing w:val="0"/>
                <w:sz w:val="20"/>
              </w:rPr>
              <w:t>.</w:t>
            </w:r>
          </w:p>
          <w:p w:rsidR="00045DA8" w:rsidRPr="008E794D" w:rsidRDefault="00045DA8" w:rsidP="00045DA8">
            <w:pPr>
              <w:pStyle w:val="af4"/>
              <w:rPr>
                <w:spacing w:val="0"/>
                <w:sz w:val="20"/>
              </w:rPr>
            </w:pPr>
            <w:r w:rsidRPr="008E794D">
              <w:rPr>
                <w:spacing w:val="0"/>
                <w:sz w:val="20"/>
              </w:rPr>
              <w:t xml:space="preserve">6.Фестиваль современного художественного и документального кино «Талант» </w:t>
            </w:r>
            <w:r w:rsidRPr="008E794D">
              <w:rPr>
                <w:spacing w:val="0"/>
                <w:sz w:val="20"/>
              </w:rPr>
              <w:tab/>
              <w:t>12.08. – 21.08.2024</w:t>
            </w:r>
            <w:r w:rsidR="002760CD" w:rsidRPr="008E794D">
              <w:rPr>
                <w:spacing w:val="0"/>
                <w:sz w:val="20"/>
              </w:rPr>
              <w:t>.</w:t>
            </w:r>
          </w:p>
          <w:p w:rsidR="00045DA8" w:rsidRPr="008E794D" w:rsidRDefault="00045DA8" w:rsidP="00045DA8">
            <w:pPr>
              <w:pStyle w:val="af4"/>
              <w:rPr>
                <w:spacing w:val="0"/>
                <w:sz w:val="20"/>
              </w:rPr>
            </w:pPr>
            <w:r w:rsidRPr="008E794D">
              <w:rPr>
                <w:spacing w:val="0"/>
                <w:sz w:val="20"/>
              </w:rPr>
              <w:t>7.Вс</w:t>
            </w:r>
            <w:r w:rsidR="002760CD" w:rsidRPr="008E794D">
              <w:rPr>
                <w:spacing w:val="0"/>
                <w:sz w:val="20"/>
              </w:rPr>
              <w:t xml:space="preserve">ероссийский фестиваль «НАУКА 0+» </w:t>
            </w:r>
            <w:r w:rsidRPr="008E794D">
              <w:rPr>
                <w:spacing w:val="0"/>
                <w:sz w:val="20"/>
              </w:rPr>
              <w:t>09.11.2024</w:t>
            </w:r>
            <w:r w:rsidR="002760CD" w:rsidRPr="008E794D">
              <w:rPr>
                <w:spacing w:val="0"/>
                <w:sz w:val="20"/>
              </w:rPr>
              <w:t>.</w:t>
            </w:r>
          </w:p>
          <w:p w:rsidR="00045DA8" w:rsidRPr="008E794D" w:rsidRDefault="00045DA8" w:rsidP="00045DA8">
            <w:pPr>
              <w:pStyle w:val="af4"/>
              <w:rPr>
                <w:spacing w:val="0"/>
                <w:sz w:val="20"/>
              </w:rPr>
            </w:pPr>
            <w:r w:rsidRPr="008E794D">
              <w:rPr>
                <w:spacing w:val="0"/>
                <w:sz w:val="20"/>
              </w:rPr>
              <w:t>8.Чемпионат и первенство федерации по воздушной гимнастике28.04.2024</w:t>
            </w:r>
            <w:r w:rsidR="00A13978" w:rsidRPr="008E794D">
              <w:rPr>
                <w:spacing w:val="0"/>
                <w:sz w:val="20"/>
              </w:rPr>
              <w:t>.</w:t>
            </w:r>
          </w:p>
          <w:p w:rsidR="00045DA8" w:rsidRPr="008E794D" w:rsidRDefault="00045DA8" w:rsidP="00045DA8">
            <w:pPr>
              <w:pStyle w:val="af4"/>
              <w:rPr>
                <w:spacing w:val="0"/>
                <w:sz w:val="20"/>
              </w:rPr>
            </w:pPr>
            <w:r w:rsidRPr="008E794D">
              <w:rPr>
                <w:spacing w:val="0"/>
                <w:sz w:val="20"/>
              </w:rPr>
              <w:t>9.Артистик-турнир федерации по воздушной гимнастике28.04.2024</w:t>
            </w:r>
            <w:r w:rsidR="00A13978" w:rsidRPr="008E794D">
              <w:rPr>
                <w:spacing w:val="0"/>
                <w:sz w:val="20"/>
              </w:rPr>
              <w:t>.</w:t>
            </w:r>
          </w:p>
          <w:p w:rsidR="00045DA8" w:rsidRPr="008E794D" w:rsidRDefault="00045DA8" w:rsidP="00045DA8">
            <w:pPr>
              <w:pStyle w:val="af4"/>
              <w:rPr>
                <w:spacing w:val="0"/>
                <w:sz w:val="20"/>
              </w:rPr>
            </w:pPr>
            <w:r w:rsidRPr="008E794D">
              <w:rPr>
                <w:spacing w:val="0"/>
                <w:sz w:val="20"/>
              </w:rPr>
              <w:t>В МБУМП «Молодежный центр»:</w:t>
            </w:r>
          </w:p>
          <w:p w:rsidR="00045DA8" w:rsidRPr="008E794D" w:rsidRDefault="00045DA8" w:rsidP="00045DA8">
            <w:pPr>
              <w:pStyle w:val="af4"/>
              <w:rPr>
                <w:spacing w:val="0"/>
                <w:sz w:val="20"/>
              </w:rPr>
            </w:pPr>
            <w:r w:rsidRPr="008E794D">
              <w:rPr>
                <w:spacing w:val="0"/>
                <w:sz w:val="20"/>
              </w:rPr>
              <w:t>-в рамках проекта «АРТ-экспресс»  были проведены разноплановые мероприятия:</w:t>
            </w:r>
          </w:p>
          <w:p w:rsidR="00045DA8" w:rsidRPr="008E794D" w:rsidRDefault="00045DA8" w:rsidP="00045DA8">
            <w:pPr>
              <w:pStyle w:val="af4"/>
              <w:rPr>
                <w:spacing w:val="0"/>
                <w:sz w:val="20"/>
              </w:rPr>
            </w:pPr>
            <w:r w:rsidRPr="008E794D">
              <w:rPr>
                <w:spacing w:val="0"/>
                <w:sz w:val="20"/>
              </w:rPr>
              <w:t>Концерты (разных жанров)/творческие вечера – 6</w:t>
            </w:r>
          </w:p>
          <w:p w:rsidR="00045DA8" w:rsidRPr="008E794D" w:rsidRDefault="00A13978" w:rsidP="00045DA8">
            <w:pPr>
              <w:pStyle w:val="af4"/>
              <w:rPr>
                <w:spacing w:val="0"/>
                <w:sz w:val="20"/>
              </w:rPr>
            </w:pPr>
            <w:r w:rsidRPr="008E794D">
              <w:rPr>
                <w:spacing w:val="0"/>
                <w:sz w:val="20"/>
              </w:rPr>
              <w:t>-</w:t>
            </w:r>
            <w:r w:rsidR="00045DA8" w:rsidRPr="008E794D">
              <w:rPr>
                <w:spacing w:val="0"/>
                <w:sz w:val="20"/>
              </w:rPr>
              <w:t xml:space="preserve"> серия концертов «</w:t>
            </w:r>
            <w:proofErr w:type="spellStart"/>
            <w:r w:rsidR="00045DA8" w:rsidRPr="008E794D">
              <w:rPr>
                <w:spacing w:val="0"/>
                <w:sz w:val="20"/>
              </w:rPr>
              <w:t>Квартирник</w:t>
            </w:r>
            <w:proofErr w:type="spellEnd"/>
            <w:r w:rsidR="00045DA8" w:rsidRPr="008E794D">
              <w:rPr>
                <w:spacing w:val="0"/>
                <w:sz w:val="20"/>
              </w:rPr>
              <w:t xml:space="preserve">», где может выступить каждый. </w:t>
            </w:r>
          </w:p>
          <w:p w:rsidR="00045DA8" w:rsidRPr="008E794D" w:rsidRDefault="00045DA8" w:rsidP="00045DA8">
            <w:pPr>
              <w:pStyle w:val="af4"/>
              <w:rPr>
                <w:spacing w:val="0"/>
                <w:sz w:val="20"/>
              </w:rPr>
            </w:pPr>
            <w:r w:rsidRPr="008E794D">
              <w:rPr>
                <w:spacing w:val="0"/>
                <w:sz w:val="20"/>
              </w:rPr>
              <w:t xml:space="preserve">- </w:t>
            </w:r>
            <w:proofErr w:type="gramStart"/>
            <w:r w:rsidRPr="008E794D">
              <w:rPr>
                <w:spacing w:val="0"/>
                <w:sz w:val="20"/>
              </w:rPr>
              <w:t>Арт</w:t>
            </w:r>
            <w:proofErr w:type="gramEnd"/>
            <w:r w:rsidRPr="008E794D">
              <w:rPr>
                <w:spacing w:val="0"/>
                <w:sz w:val="20"/>
              </w:rPr>
              <w:t>-</w:t>
            </w:r>
            <w:proofErr w:type="spellStart"/>
            <w:r w:rsidRPr="008E794D">
              <w:rPr>
                <w:spacing w:val="0"/>
                <w:sz w:val="20"/>
              </w:rPr>
              <w:t>party</w:t>
            </w:r>
            <w:proofErr w:type="spellEnd"/>
            <w:r w:rsidRPr="008E794D">
              <w:rPr>
                <w:spacing w:val="0"/>
                <w:sz w:val="20"/>
              </w:rPr>
              <w:t xml:space="preserve"> – 3</w:t>
            </w:r>
            <w:r w:rsidR="00A13978" w:rsidRPr="008E794D">
              <w:rPr>
                <w:spacing w:val="0"/>
                <w:sz w:val="20"/>
              </w:rPr>
              <w:t>.</w:t>
            </w:r>
          </w:p>
          <w:p w:rsidR="00045DA8" w:rsidRPr="008E794D" w:rsidRDefault="00045DA8" w:rsidP="00045DA8">
            <w:pPr>
              <w:pStyle w:val="af4"/>
              <w:rPr>
                <w:spacing w:val="0"/>
                <w:sz w:val="20"/>
              </w:rPr>
            </w:pPr>
            <w:r w:rsidRPr="008E794D">
              <w:rPr>
                <w:spacing w:val="0"/>
                <w:sz w:val="20"/>
              </w:rPr>
              <w:t xml:space="preserve">- </w:t>
            </w:r>
            <w:r w:rsidR="00A13978" w:rsidRPr="008E794D">
              <w:rPr>
                <w:spacing w:val="0"/>
                <w:sz w:val="20"/>
              </w:rPr>
              <w:t xml:space="preserve">Арт </w:t>
            </w:r>
            <w:proofErr w:type="gramStart"/>
            <w:r w:rsidR="00A13978" w:rsidRPr="008E794D">
              <w:rPr>
                <w:spacing w:val="0"/>
                <w:sz w:val="20"/>
              </w:rPr>
              <w:t>–в</w:t>
            </w:r>
            <w:proofErr w:type="gramEnd"/>
            <w:r w:rsidR="00A13978" w:rsidRPr="008E794D">
              <w:rPr>
                <w:spacing w:val="0"/>
                <w:sz w:val="20"/>
              </w:rPr>
              <w:t>ечеринка «Зимовье зверей».</w:t>
            </w:r>
          </w:p>
          <w:p w:rsidR="00045DA8" w:rsidRPr="008E794D" w:rsidRDefault="00045DA8" w:rsidP="00045DA8">
            <w:pPr>
              <w:pStyle w:val="af4"/>
              <w:rPr>
                <w:spacing w:val="0"/>
                <w:sz w:val="20"/>
              </w:rPr>
            </w:pPr>
            <w:r w:rsidRPr="008E794D">
              <w:rPr>
                <w:spacing w:val="0"/>
                <w:sz w:val="20"/>
              </w:rPr>
              <w:t>- Арт-вечерин</w:t>
            </w:r>
            <w:r w:rsidR="00A13978" w:rsidRPr="008E794D">
              <w:rPr>
                <w:spacing w:val="0"/>
                <w:sz w:val="20"/>
              </w:rPr>
              <w:t>ка «Осень и немного волшебства».</w:t>
            </w:r>
          </w:p>
          <w:p w:rsidR="00045DA8" w:rsidRPr="008E794D" w:rsidRDefault="00045DA8" w:rsidP="00045DA8">
            <w:pPr>
              <w:pStyle w:val="af4"/>
              <w:rPr>
                <w:spacing w:val="0"/>
                <w:sz w:val="20"/>
              </w:rPr>
            </w:pPr>
            <w:r w:rsidRPr="008E794D">
              <w:rPr>
                <w:spacing w:val="0"/>
                <w:sz w:val="20"/>
              </w:rPr>
              <w:t>- Мини-фестиваль «С нами тепло»</w:t>
            </w:r>
            <w:r w:rsidR="00A13978" w:rsidRPr="008E794D">
              <w:rPr>
                <w:spacing w:val="0"/>
                <w:sz w:val="20"/>
              </w:rPr>
              <w:t>.</w:t>
            </w:r>
          </w:p>
          <w:p w:rsidR="00045DA8" w:rsidRPr="008E794D" w:rsidRDefault="00045DA8" w:rsidP="00045DA8">
            <w:pPr>
              <w:pStyle w:val="af4"/>
              <w:rPr>
                <w:spacing w:val="0"/>
                <w:sz w:val="20"/>
              </w:rPr>
            </w:pPr>
            <w:r w:rsidRPr="008E794D">
              <w:rPr>
                <w:spacing w:val="0"/>
                <w:sz w:val="20"/>
              </w:rPr>
              <w:t>Выставки – 8</w:t>
            </w:r>
          </w:p>
          <w:p w:rsidR="00045DA8" w:rsidRPr="008E794D" w:rsidRDefault="00045DA8" w:rsidP="00045DA8">
            <w:pPr>
              <w:pStyle w:val="af4"/>
              <w:rPr>
                <w:spacing w:val="0"/>
                <w:sz w:val="20"/>
              </w:rPr>
            </w:pPr>
            <w:r w:rsidRPr="008E794D">
              <w:rPr>
                <w:spacing w:val="0"/>
                <w:sz w:val="20"/>
              </w:rPr>
              <w:t>- выставка Маргариты Агафоновой «Чувствуй. Вспоминай». Цифровая иллюстрация</w:t>
            </w:r>
            <w:r w:rsidR="00A13978" w:rsidRPr="008E794D">
              <w:rPr>
                <w:spacing w:val="0"/>
                <w:sz w:val="20"/>
              </w:rPr>
              <w:t>.</w:t>
            </w:r>
          </w:p>
          <w:p w:rsidR="00045DA8" w:rsidRPr="008E794D" w:rsidRDefault="00045DA8" w:rsidP="00045DA8">
            <w:pPr>
              <w:pStyle w:val="af4"/>
              <w:rPr>
                <w:spacing w:val="0"/>
                <w:sz w:val="20"/>
              </w:rPr>
            </w:pPr>
            <w:r w:rsidRPr="008E794D">
              <w:rPr>
                <w:spacing w:val="0"/>
                <w:sz w:val="20"/>
              </w:rPr>
              <w:t>- выставка проекта «Зимовье зверей»</w:t>
            </w:r>
            <w:r w:rsidR="00A13978" w:rsidRPr="008E794D">
              <w:rPr>
                <w:spacing w:val="0"/>
                <w:sz w:val="20"/>
              </w:rPr>
              <w:t>.</w:t>
            </w:r>
          </w:p>
          <w:p w:rsidR="00045DA8" w:rsidRPr="008E794D" w:rsidRDefault="00045DA8" w:rsidP="00045DA8">
            <w:pPr>
              <w:pStyle w:val="af4"/>
              <w:rPr>
                <w:spacing w:val="0"/>
                <w:sz w:val="20"/>
              </w:rPr>
            </w:pPr>
            <w:r w:rsidRPr="008E794D">
              <w:rPr>
                <w:spacing w:val="0"/>
                <w:sz w:val="20"/>
              </w:rPr>
              <w:t>- выставка интерьерной живописи «Белое на белом»</w:t>
            </w:r>
            <w:r w:rsidR="00A13978" w:rsidRPr="008E794D">
              <w:rPr>
                <w:spacing w:val="0"/>
                <w:sz w:val="20"/>
              </w:rPr>
              <w:t>.</w:t>
            </w:r>
          </w:p>
          <w:p w:rsidR="00045DA8" w:rsidRPr="008E794D" w:rsidRDefault="00045DA8" w:rsidP="00045DA8">
            <w:pPr>
              <w:pStyle w:val="af4"/>
              <w:rPr>
                <w:spacing w:val="0"/>
                <w:sz w:val="20"/>
              </w:rPr>
            </w:pPr>
            <w:r w:rsidRPr="008E794D">
              <w:rPr>
                <w:spacing w:val="0"/>
                <w:sz w:val="20"/>
              </w:rPr>
              <w:t>- «Магия имаго»</w:t>
            </w:r>
            <w:r w:rsidR="00A13978" w:rsidRPr="008E794D">
              <w:rPr>
                <w:spacing w:val="0"/>
                <w:sz w:val="20"/>
              </w:rPr>
              <w:t>.</w:t>
            </w:r>
          </w:p>
          <w:p w:rsidR="00045DA8" w:rsidRPr="008E794D" w:rsidRDefault="00045DA8" w:rsidP="00045DA8">
            <w:pPr>
              <w:pStyle w:val="af4"/>
              <w:rPr>
                <w:spacing w:val="0"/>
                <w:sz w:val="20"/>
              </w:rPr>
            </w:pPr>
            <w:r w:rsidRPr="008E794D">
              <w:rPr>
                <w:spacing w:val="0"/>
                <w:sz w:val="20"/>
              </w:rPr>
              <w:t>- «Разноцветные миры»</w:t>
            </w:r>
          </w:p>
          <w:p w:rsidR="00045DA8" w:rsidRPr="008E794D" w:rsidRDefault="00045DA8" w:rsidP="00045DA8">
            <w:pPr>
              <w:pStyle w:val="af4"/>
              <w:rPr>
                <w:spacing w:val="0"/>
                <w:sz w:val="20"/>
              </w:rPr>
            </w:pPr>
            <w:r w:rsidRPr="008E794D">
              <w:rPr>
                <w:spacing w:val="0"/>
                <w:sz w:val="20"/>
              </w:rPr>
              <w:t>- «Тропики и суккуленты в Арктике»</w:t>
            </w:r>
            <w:r w:rsidR="00A13978" w:rsidRPr="008E794D">
              <w:rPr>
                <w:spacing w:val="0"/>
                <w:sz w:val="20"/>
              </w:rPr>
              <w:t>.</w:t>
            </w:r>
          </w:p>
          <w:p w:rsidR="00045DA8" w:rsidRPr="008E794D" w:rsidRDefault="00045DA8" w:rsidP="00045DA8">
            <w:pPr>
              <w:pStyle w:val="af4"/>
              <w:rPr>
                <w:spacing w:val="0"/>
                <w:sz w:val="20"/>
              </w:rPr>
            </w:pPr>
            <w:r w:rsidRPr="008E794D">
              <w:rPr>
                <w:spacing w:val="0"/>
                <w:sz w:val="20"/>
              </w:rPr>
              <w:t>- выставка Ангелины Беликовой «Такие разные обитатели Земли: от цветка до человека»</w:t>
            </w:r>
            <w:r w:rsidR="00A13978" w:rsidRPr="008E794D">
              <w:rPr>
                <w:spacing w:val="0"/>
                <w:sz w:val="20"/>
              </w:rPr>
              <w:t>.</w:t>
            </w:r>
          </w:p>
          <w:p w:rsidR="00045DA8" w:rsidRPr="008E794D" w:rsidRDefault="00045DA8" w:rsidP="00045DA8">
            <w:pPr>
              <w:pStyle w:val="af4"/>
              <w:rPr>
                <w:spacing w:val="0"/>
                <w:sz w:val="20"/>
              </w:rPr>
            </w:pPr>
            <w:r w:rsidRPr="008E794D">
              <w:rPr>
                <w:spacing w:val="0"/>
                <w:sz w:val="20"/>
              </w:rPr>
              <w:t>- «</w:t>
            </w:r>
            <w:proofErr w:type="spellStart"/>
            <w:r w:rsidRPr="008E794D">
              <w:rPr>
                <w:spacing w:val="0"/>
                <w:sz w:val="20"/>
              </w:rPr>
              <w:t>Мандалы</w:t>
            </w:r>
            <w:proofErr w:type="spellEnd"/>
            <w:r w:rsidRPr="008E794D">
              <w:rPr>
                <w:spacing w:val="0"/>
                <w:sz w:val="20"/>
              </w:rPr>
              <w:t>»</w:t>
            </w:r>
            <w:r w:rsidR="00A13978" w:rsidRPr="008E794D">
              <w:rPr>
                <w:spacing w:val="0"/>
                <w:sz w:val="20"/>
              </w:rPr>
              <w:t>.</w:t>
            </w:r>
          </w:p>
          <w:p w:rsidR="00045DA8" w:rsidRPr="008E794D" w:rsidRDefault="00045DA8" w:rsidP="00045DA8">
            <w:pPr>
              <w:pStyle w:val="af4"/>
              <w:rPr>
                <w:spacing w:val="0"/>
                <w:sz w:val="20"/>
              </w:rPr>
            </w:pPr>
            <w:r w:rsidRPr="008E794D">
              <w:rPr>
                <w:spacing w:val="0"/>
                <w:sz w:val="20"/>
              </w:rPr>
              <w:t>МБУДО ДМШ им. Л.М. Буркова:</w:t>
            </w:r>
          </w:p>
          <w:p w:rsidR="00045DA8" w:rsidRPr="008E794D" w:rsidRDefault="00045DA8" w:rsidP="00045DA8">
            <w:pPr>
              <w:pStyle w:val="af4"/>
              <w:rPr>
                <w:spacing w:val="0"/>
                <w:sz w:val="20"/>
              </w:rPr>
            </w:pPr>
            <w:r w:rsidRPr="008E794D">
              <w:rPr>
                <w:spacing w:val="0"/>
                <w:sz w:val="20"/>
              </w:rPr>
              <w:t>- межрегиональный фестиваль «Арт-Арктика»;</w:t>
            </w:r>
          </w:p>
          <w:p w:rsidR="0091785B" w:rsidRPr="008E794D" w:rsidRDefault="00045DA8" w:rsidP="00045DA8">
            <w:pPr>
              <w:rPr>
                <w:spacing w:val="0"/>
                <w:sz w:val="20"/>
              </w:rPr>
            </w:pPr>
            <w:r w:rsidRPr="008E794D">
              <w:rPr>
                <w:spacing w:val="0"/>
                <w:sz w:val="20"/>
              </w:rPr>
              <w:t>-  конкурс исполнительского мастерства «Как прекрасна Земля», посвященного Победе в Великой Отечественной войне</w:t>
            </w:r>
            <w:r w:rsidR="00A13978" w:rsidRPr="008E794D">
              <w:rPr>
                <w:spacing w:val="0"/>
                <w:sz w:val="20"/>
              </w:rPr>
              <w:t>.</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lastRenderedPageBreak/>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42A4F">
            <w:pPr>
              <w:jc w:val="center"/>
              <w:rPr>
                <w:spacing w:val="0"/>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F41996">
            <w:pPr>
              <w:jc w:val="center"/>
              <w:rPr>
                <w:b/>
                <w:spacing w:val="0"/>
                <w:sz w:val="20"/>
              </w:rPr>
            </w:pPr>
            <w:r w:rsidRPr="008E794D">
              <w:rPr>
                <w:b/>
                <w:spacing w:val="0"/>
                <w:sz w:val="20"/>
              </w:rPr>
              <w:lastRenderedPageBreak/>
              <w:t>Приоритет 6) Разработка и реализация программы вовлечения лиц старшего возраста в событийные мероприятия и проекты с целью продления активного долголетия</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1.3.19</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DC06F8">
            <w:pPr>
              <w:rPr>
                <w:spacing w:val="0"/>
                <w:sz w:val="20"/>
              </w:rPr>
            </w:pPr>
            <w:r w:rsidRPr="008E794D">
              <w:rPr>
                <w:spacing w:val="0"/>
                <w:sz w:val="20"/>
              </w:rPr>
              <w:t xml:space="preserve">Реализация проекта «Школа активного долголетия» на </w:t>
            </w:r>
            <w:r w:rsidRPr="008E794D">
              <w:rPr>
                <w:spacing w:val="0"/>
                <w:sz w:val="20"/>
              </w:rPr>
              <w:lastRenderedPageBreak/>
              <w:t>базе всех городских библиотек по направлениям: творчество, здоровье, виртуальный туризм, компьютерная грамотность, экономика и право</w:t>
            </w:r>
          </w:p>
        </w:tc>
        <w:tc>
          <w:tcPr>
            <w:tcW w:w="2977" w:type="dxa"/>
            <w:vMerge w:val="restart"/>
            <w:tcBorders>
              <w:top w:val="single" w:sz="4" w:space="0" w:color="auto"/>
              <w:left w:val="single" w:sz="4" w:space="0" w:color="auto"/>
              <w:right w:val="single" w:sz="4" w:space="0" w:color="auto"/>
            </w:tcBorders>
            <w:shd w:val="clear" w:color="auto" w:fill="auto"/>
            <w:hideMark/>
          </w:tcPr>
          <w:p w:rsidR="0091785B" w:rsidRPr="008E794D" w:rsidRDefault="0091785B" w:rsidP="00A150C9">
            <w:pPr>
              <w:rPr>
                <w:spacing w:val="0"/>
                <w:sz w:val="20"/>
              </w:rPr>
            </w:pPr>
            <w:r w:rsidRPr="008E794D">
              <w:rPr>
                <w:spacing w:val="0"/>
                <w:sz w:val="20"/>
              </w:rPr>
              <w:lastRenderedPageBreak/>
              <w:t xml:space="preserve">Вовлечение лиц старшего возраста в событийные </w:t>
            </w:r>
            <w:r w:rsidRPr="008E794D">
              <w:rPr>
                <w:spacing w:val="0"/>
                <w:sz w:val="20"/>
              </w:rPr>
              <w:lastRenderedPageBreak/>
              <w:t xml:space="preserve">мероприятия, в клубную деятельность, проведение активного досуга.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1785B" w:rsidRPr="008E794D" w:rsidRDefault="00A13978" w:rsidP="00A150C9">
            <w:pPr>
              <w:rPr>
                <w:spacing w:val="0"/>
                <w:sz w:val="20"/>
              </w:rPr>
            </w:pPr>
            <w:r w:rsidRPr="008E794D">
              <w:rPr>
                <w:spacing w:val="0"/>
                <w:sz w:val="20"/>
              </w:rPr>
              <w:lastRenderedPageBreak/>
              <w:t>В рамках проекта работала «Школа диабета», клуб «Северное долголетие», кинопросмотры «</w:t>
            </w:r>
            <w:proofErr w:type="spellStart"/>
            <w:r w:rsidRPr="008E794D">
              <w:rPr>
                <w:spacing w:val="0"/>
                <w:sz w:val="20"/>
              </w:rPr>
              <w:t>Ретрокинозал</w:t>
            </w:r>
            <w:proofErr w:type="spellEnd"/>
            <w:r w:rsidRPr="008E794D">
              <w:rPr>
                <w:spacing w:val="0"/>
                <w:sz w:val="20"/>
              </w:rPr>
              <w:t xml:space="preserve"> с </w:t>
            </w:r>
            <w:r w:rsidRPr="008E794D">
              <w:rPr>
                <w:spacing w:val="0"/>
                <w:sz w:val="20"/>
              </w:rPr>
              <w:lastRenderedPageBreak/>
              <w:t>Романом Серовым», проект «Бабушкины сказки» Всего прошло 42  занятия, которые посетило 447 чел.</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lastRenderedPageBreak/>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lastRenderedPageBreak/>
              <w:t>1.3.20</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A150C9">
            <w:pPr>
              <w:rPr>
                <w:spacing w:val="0"/>
                <w:sz w:val="20"/>
              </w:rPr>
            </w:pPr>
            <w:r w:rsidRPr="008E794D">
              <w:rPr>
                <w:spacing w:val="0"/>
                <w:sz w:val="20"/>
              </w:rPr>
              <w:t>Развитие клубной деятельности по интересам для лиц старшего возраста на базе ЦБС (клубы «Цветоводы Хибин» и «Модное рукоделие», курсы компьютерной грамотности)</w:t>
            </w:r>
          </w:p>
        </w:tc>
        <w:tc>
          <w:tcPr>
            <w:tcW w:w="2977" w:type="dxa"/>
            <w:vMerge/>
            <w:tcBorders>
              <w:left w:val="single" w:sz="4" w:space="0" w:color="auto"/>
              <w:right w:val="single" w:sz="4" w:space="0" w:color="auto"/>
            </w:tcBorders>
            <w:shd w:val="clear" w:color="auto" w:fill="auto"/>
            <w:hideMark/>
          </w:tcPr>
          <w:p w:rsidR="0091785B" w:rsidRPr="008E794D" w:rsidRDefault="0091785B" w:rsidP="00A150C9">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1785B" w:rsidRPr="008E794D" w:rsidRDefault="00A13978" w:rsidP="00A13978">
            <w:pPr>
              <w:rPr>
                <w:spacing w:val="0"/>
                <w:sz w:val="20"/>
              </w:rPr>
            </w:pPr>
            <w:r w:rsidRPr="008E794D">
              <w:rPr>
                <w:spacing w:val="0"/>
                <w:sz w:val="20"/>
              </w:rPr>
              <w:t>В 2024 году в клубе «Цветоводы Хибин» состоялось 13 встреч/298 посещений, в клубе «Модное рукоделие» - 13 встреч/160 посещений. Также для пожилых людей работают клубы «Шпулька» (55/437), «У Камина» (13/129), «</w:t>
            </w:r>
            <w:proofErr w:type="spellStart"/>
            <w:r w:rsidRPr="008E794D">
              <w:rPr>
                <w:spacing w:val="0"/>
                <w:sz w:val="20"/>
              </w:rPr>
              <w:t>ЗдоровЯ</w:t>
            </w:r>
            <w:proofErr w:type="spellEnd"/>
            <w:r w:rsidRPr="008E794D">
              <w:rPr>
                <w:spacing w:val="0"/>
                <w:sz w:val="20"/>
              </w:rPr>
              <w:t>» (15/257).</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A150C9">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A150C9">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A150C9">
            <w:pPr>
              <w:jc w:val="center"/>
              <w:rPr>
                <w:sz w:val="20"/>
              </w:rPr>
            </w:pPr>
            <w:r w:rsidRPr="008E794D">
              <w:rPr>
                <w:spacing w:val="0"/>
                <w:sz w:val="20"/>
              </w:rPr>
              <w:t>МП «Развитие культуры»</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1.3.21</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8C4026">
            <w:pPr>
              <w:rPr>
                <w:spacing w:val="0"/>
                <w:sz w:val="20"/>
              </w:rPr>
            </w:pPr>
            <w:r w:rsidRPr="008E794D">
              <w:rPr>
                <w:spacing w:val="0"/>
                <w:sz w:val="20"/>
              </w:rPr>
              <w:t>Реализация программы мероприятий для пожилых людей на базе МАУ «Апатитский городской дворец культуры им. Егорова В.К.»</w:t>
            </w:r>
          </w:p>
        </w:tc>
        <w:tc>
          <w:tcPr>
            <w:tcW w:w="2977" w:type="dxa"/>
            <w:vMerge/>
            <w:tcBorders>
              <w:left w:val="single" w:sz="4" w:space="0" w:color="auto"/>
              <w:bottom w:val="single" w:sz="4" w:space="0" w:color="auto"/>
              <w:right w:val="single" w:sz="4" w:space="0" w:color="auto"/>
            </w:tcBorders>
            <w:shd w:val="clear" w:color="auto" w:fill="auto"/>
            <w:hideMark/>
          </w:tcPr>
          <w:p w:rsidR="0091785B" w:rsidRPr="008E794D" w:rsidRDefault="0091785B" w:rsidP="00A150C9">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A13978" w:rsidRPr="008E794D" w:rsidRDefault="00A13978" w:rsidP="00A13978">
            <w:pPr>
              <w:rPr>
                <w:spacing w:val="0"/>
                <w:sz w:val="20"/>
              </w:rPr>
            </w:pPr>
            <w:r w:rsidRPr="008E794D">
              <w:rPr>
                <w:spacing w:val="0"/>
                <w:sz w:val="20"/>
              </w:rPr>
              <w:t>проведено 113 мероприятий. Общее количество участников – 5207, зрителей – 57 620.</w:t>
            </w:r>
          </w:p>
          <w:p w:rsidR="00A13978" w:rsidRPr="008E794D" w:rsidRDefault="00A13978" w:rsidP="00A13978">
            <w:pPr>
              <w:rPr>
                <w:spacing w:val="0"/>
                <w:sz w:val="20"/>
              </w:rPr>
            </w:pPr>
            <w:r w:rsidRPr="008E794D">
              <w:rPr>
                <w:spacing w:val="0"/>
                <w:sz w:val="20"/>
              </w:rPr>
              <w:t>Это мероприятия, посвященные Великой Отечественной войне 1941-1945 гг., памятные акции в честь Дня Победы, разгрома немецко-фашистских войск в Заполярье, Акция памяти 22 июня – в день начала Великой Отечественной войны 1941-1945 гг. и др.,  Также  День пожилого человека – мероприятие. В этом году в честь этого события был проведен конкурс для женщин элегантного возраста «</w:t>
            </w:r>
            <w:proofErr w:type="gramStart"/>
            <w:r w:rsidRPr="008E794D">
              <w:rPr>
                <w:spacing w:val="0"/>
                <w:sz w:val="20"/>
              </w:rPr>
              <w:t>Супер-Леди</w:t>
            </w:r>
            <w:proofErr w:type="gramEnd"/>
            <w:r w:rsidRPr="008E794D">
              <w:rPr>
                <w:spacing w:val="0"/>
                <w:sz w:val="20"/>
              </w:rPr>
              <w:t xml:space="preserve"> – 2024», который является муниципальным этапом областного конкурса «Душа Заполярья». Победительница нашего конкурса представляла город Апатиты на областном конкурсе в городе Мурманске, где так же завоевала 1 место. </w:t>
            </w:r>
          </w:p>
          <w:p w:rsidR="00A13978" w:rsidRPr="008E794D" w:rsidRDefault="00A13978" w:rsidP="00A13978">
            <w:pPr>
              <w:rPr>
                <w:spacing w:val="0"/>
                <w:sz w:val="20"/>
              </w:rPr>
            </w:pPr>
            <w:r w:rsidRPr="008E794D">
              <w:rPr>
                <w:spacing w:val="0"/>
                <w:sz w:val="20"/>
              </w:rPr>
              <w:t xml:space="preserve">С людьми старшего поколения ведётся активная работа в клубе ветеранов войны и труда «Верность» (специально оборудованное помещение). Традиционными являются тематические встречи, связанные с календарными праздниками, знаменательными датами. </w:t>
            </w:r>
          </w:p>
          <w:p w:rsidR="00A13978" w:rsidRPr="008E794D" w:rsidRDefault="00A13978" w:rsidP="00A13978">
            <w:pPr>
              <w:rPr>
                <w:spacing w:val="0"/>
                <w:sz w:val="20"/>
              </w:rPr>
            </w:pPr>
            <w:r w:rsidRPr="008E794D">
              <w:rPr>
                <w:spacing w:val="0"/>
                <w:sz w:val="20"/>
              </w:rPr>
              <w:t xml:space="preserve">Активно ведется сотрудничество с такими клубами, как "Радость" (клуб общения старшего поколения при пенсионном фонде), а также с подопечными социальной службы "Сияние", для которых проводятся праздничные концерты, мастер-классы как на их базе, так и во Дворце культуры. </w:t>
            </w:r>
          </w:p>
          <w:p w:rsidR="00A13978" w:rsidRPr="008E794D" w:rsidRDefault="00A13978" w:rsidP="00A13978">
            <w:pPr>
              <w:rPr>
                <w:spacing w:val="0"/>
                <w:sz w:val="20"/>
              </w:rPr>
            </w:pPr>
            <w:r w:rsidRPr="008E794D">
              <w:rPr>
                <w:spacing w:val="0"/>
                <w:sz w:val="20"/>
              </w:rPr>
              <w:t xml:space="preserve">В течение года для представителей старшего поколения во Дворце культуры работает клуб «Хорошие фильмы», где бесплатно устраивают показ художественных и </w:t>
            </w:r>
            <w:r w:rsidRPr="008E794D">
              <w:rPr>
                <w:spacing w:val="0"/>
                <w:sz w:val="20"/>
              </w:rPr>
              <w:lastRenderedPageBreak/>
              <w:t>документальных фильмов.</w:t>
            </w:r>
          </w:p>
          <w:p w:rsidR="0091785B" w:rsidRPr="008E794D" w:rsidRDefault="00A13978" w:rsidP="00A13978">
            <w:pPr>
              <w:rPr>
                <w:spacing w:val="0"/>
                <w:sz w:val="20"/>
              </w:rPr>
            </w:pPr>
            <w:r w:rsidRPr="008E794D">
              <w:rPr>
                <w:spacing w:val="0"/>
                <w:sz w:val="20"/>
              </w:rPr>
              <w:t>С сентября этого года открыли цикл танцевальных вечеров «Танцевальное рандеву», которые проходят каждый месяц в среду.</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A150C9">
            <w:pPr>
              <w:jc w:val="center"/>
              <w:rPr>
                <w:spacing w:val="0"/>
                <w:sz w:val="20"/>
              </w:rPr>
            </w:pPr>
            <w:r w:rsidRPr="008E794D">
              <w:rPr>
                <w:spacing w:val="0"/>
                <w:sz w:val="20"/>
              </w:rPr>
              <w:lastRenderedPageBreak/>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A150C9">
            <w:pPr>
              <w:jc w:val="center"/>
              <w:rPr>
                <w:spacing w:val="0"/>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A150C9">
            <w:pPr>
              <w:jc w:val="center"/>
              <w:rPr>
                <w:spacing w:val="0"/>
                <w:sz w:val="20"/>
              </w:rPr>
            </w:pPr>
            <w:r w:rsidRPr="008E794D">
              <w:rPr>
                <w:spacing w:val="0"/>
                <w:sz w:val="20"/>
              </w:rPr>
              <w:t>МП «Развитие культуры»</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lastRenderedPageBreak/>
              <w:t>1.3.22</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A53D68">
            <w:pPr>
              <w:rPr>
                <w:spacing w:val="0"/>
                <w:sz w:val="20"/>
              </w:rPr>
            </w:pPr>
            <w:r w:rsidRPr="008E794D">
              <w:rPr>
                <w:spacing w:val="0"/>
                <w:sz w:val="20"/>
              </w:rPr>
              <w:t>Реализация проекта «Из первых уст» - проведение встреч граждан пожилого возраста с представителями социальных служб города, депутатами</w:t>
            </w:r>
          </w:p>
        </w:tc>
        <w:tc>
          <w:tcPr>
            <w:tcW w:w="2977" w:type="dxa"/>
            <w:vMerge w:val="restart"/>
            <w:tcBorders>
              <w:top w:val="single" w:sz="4" w:space="0" w:color="auto"/>
              <w:left w:val="single" w:sz="4" w:space="0" w:color="auto"/>
              <w:right w:val="single" w:sz="4" w:space="0" w:color="auto"/>
            </w:tcBorders>
            <w:shd w:val="clear" w:color="auto" w:fill="auto"/>
            <w:hideMark/>
          </w:tcPr>
          <w:p w:rsidR="0091785B" w:rsidRPr="008E794D" w:rsidRDefault="0091785B" w:rsidP="00A53D68">
            <w:pPr>
              <w:rPr>
                <w:spacing w:val="0"/>
                <w:sz w:val="20"/>
              </w:rPr>
            </w:pPr>
            <w:r w:rsidRPr="008E794D">
              <w:rPr>
                <w:spacing w:val="0"/>
                <w:sz w:val="20"/>
              </w:rPr>
              <w:t>Повышение информированности лиц старшего возраста</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A13978" w:rsidRPr="008E794D" w:rsidRDefault="00A13978" w:rsidP="00A13978">
            <w:pPr>
              <w:pStyle w:val="af4"/>
              <w:rPr>
                <w:spacing w:val="0"/>
                <w:sz w:val="20"/>
              </w:rPr>
            </w:pPr>
            <w:r w:rsidRPr="008E794D">
              <w:rPr>
                <w:spacing w:val="0"/>
                <w:sz w:val="20"/>
              </w:rPr>
              <w:t>В библиотеке семейного чтения состоялось 8  встреч с депутатом по данному избирательному округу - Бугаевым А.Н. (53 чел.)</w:t>
            </w:r>
          </w:p>
          <w:p w:rsidR="0091785B" w:rsidRPr="008E794D" w:rsidRDefault="00A13978" w:rsidP="00A13978">
            <w:pPr>
              <w:rPr>
                <w:spacing w:val="0"/>
                <w:sz w:val="20"/>
              </w:rPr>
            </w:pPr>
            <w:r w:rsidRPr="008E794D">
              <w:rPr>
                <w:spacing w:val="0"/>
                <w:sz w:val="20"/>
              </w:rPr>
              <w:t>2 встречи в центральной библиотеке - «Меры социальной поддержки населения» (15 чел.)</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1.3.23</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A150C9">
            <w:pPr>
              <w:rPr>
                <w:spacing w:val="0"/>
                <w:sz w:val="20"/>
              </w:rPr>
            </w:pPr>
            <w:r w:rsidRPr="008E794D">
              <w:rPr>
                <w:spacing w:val="0"/>
                <w:sz w:val="20"/>
              </w:rPr>
              <w:t xml:space="preserve">Продолжение цикла досугово-информационных мероприятий «К вам пришла библиотека» в учреждениях социального обслуживания лиц старшего возраста </w:t>
            </w:r>
          </w:p>
        </w:tc>
        <w:tc>
          <w:tcPr>
            <w:tcW w:w="2977" w:type="dxa"/>
            <w:vMerge/>
            <w:tcBorders>
              <w:left w:val="single" w:sz="4" w:space="0" w:color="auto"/>
              <w:bottom w:val="single" w:sz="4" w:space="0" w:color="auto"/>
              <w:right w:val="single" w:sz="4" w:space="0" w:color="auto"/>
            </w:tcBorders>
            <w:shd w:val="clear" w:color="auto" w:fill="auto"/>
            <w:hideMark/>
          </w:tcPr>
          <w:p w:rsidR="0091785B" w:rsidRPr="008E794D" w:rsidRDefault="0091785B" w:rsidP="00A53D68">
            <w:pP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A13978" w:rsidRPr="008E794D" w:rsidRDefault="00A13978" w:rsidP="00A13978">
            <w:pPr>
              <w:pStyle w:val="af4"/>
              <w:rPr>
                <w:spacing w:val="0"/>
                <w:sz w:val="20"/>
              </w:rPr>
            </w:pPr>
            <w:r w:rsidRPr="008E794D">
              <w:rPr>
                <w:spacing w:val="0"/>
                <w:sz w:val="20"/>
              </w:rPr>
              <w:t xml:space="preserve">Центральная библиотека тесно сотрудничает с </w:t>
            </w:r>
            <w:proofErr w:type="spellStart"/>
            <w:r w:rsidRPr="008E794D">
              <w:rPr>
                <w:spacing w:val="0"/>
                <w:sz w:val="20"/>
              </w:rPr>
              <w:t>Апатитским</w:t>
            </w:r>
            <w:proofErr w:type="spellEnd"/>
            <w:r w:rsidRPr="008E794D">
              <w:rPr>
                <w:spacing w:val="0"/>
                <w:sz w:val="20"/>
              </w:rPr>
              <w:t xml:space="preserve"> психоневрологическим интернатом (ГОАУСОН), социальной службой «Сияние», «</w:t>
            </w:r>
            <w:proofErr w:type="spellStart"/>
            <w:r w:rsidRPr="008E794D">
              <w:rPr>
                <w:spacing w:val="0"/>
                <w:sz w:val="20"/>
              </w:rPr>
              <w:t>Апатитским</w:t>
            </w:r>
            <w:proofErr w:type="spellEnd"/>
            <w:r w:rsidRPr="008E794D">
              <w:rPr>
                <w:spacing w:val="0"/>
                <w:sz w:val="20"/>
              </w:rPr>
              <w:t xml:space="preserve"> КЦСОН», «Кировским психоневрологическим интернатом» (ГОАУСОН).</w:t>
            </w:r>
          </w:p>
          <w:p w:rsidR="0091785B" w:rsidRPr="008E794D" w:rsidRDefault="00A13978" w:rsidP="00A13978">
            <w:pPr>
              <w:rPr>
                <w:spacing w:val="0"/>
                <w:sz w:val="20"/>
              </w:rPr>
            </w:pPr>
            <w:r w:rsidRPr="008E794D">
              <w:rPr>
                <w:spacing w:val="0"/>
                <w:sz w:val="20"/>
              </w:rPr>
              <w:t>В течение года прошел цикл мероприятий «Наука это интересно». Всего было проведено 5 мероприятий, которые посетило 178 человек.</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1E7469">
            <w:pPr>
              <w:autoSpaceDE w:val="0"/>
              <w:autoSpaceDN w:val="0"/>
              <w:adjustRightInd w:val="0"/>
              <w:ind w:firstLine="709"/>
              <w:jc w:val="center"/>
              <w:rPr>
                <w:spacing w:val="0"/>
                <w:sz w:val="20"/>
              </w:rPr>
            </w:pPr>
            <w:r w:rsidRPr="008E794D">
              <w:rPr>
                <w:b/>
                <w:spacing w:val="0"/>
                <w:sz w:val="20"/>
              </w:rPr>
              <w:t>Приоритет 7) Развитие волонтерского движения</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1.3.24</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077F3B">
            <w:pPr>
              <w:rPr>
                <w:spacing w:val="0"/>
                <w:sz w:val="20"/>
              </w:rPr>
            </w:pPr>
            <w:r w:rsidRPr="008E794D">
              <w:rPr>
                <w:spacing w:val="0"/>
                <w:sz w:val="20"/>
              </w:rPr>
              <w:t>Реализация Проекта «Школа активного творчества «</w:t>
            </w:r>
            <w:proofErr w:type="gramStart"/>
            <w:r w:rsidRPr="008E794D">
              <w:rPr>
                <w:spacing w:val="0"/>
                <w:sz w:val="20"/>
              </w:rPr>
              <w:t>PRO</w:t>
            </w:r>
            <w:proofErr w:type="gramEnd"/>
            <w:r w:rsidRPr="008E794D">
              <w:rPr>
                <w:spacing w:val="0"/>
                <w:sz w:val="20"/>
              </w:rPr>
              <w:t xml:space="preserve">говори </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077F3B">
            <w:pPr>
              <w:rPr>
                <w:spacing w:val="0"/>
                <w:sz w:val="20"/>
              </w:rPr>
            </w:pPr>
            <w:r w:rsidRPr="008E794D">
              <w:rPr>
                <w:spacing w:val="0"/>
                <w:sz w:val="20"/>
              </w:rPr>
              <w:t>Обучение волонтеров организации культурно-массовых мероприятий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1785B" w:rsidRPr="008E794D" w:rsidRDefault="00DF2653" w:rsidP="00077F3B">
            <w:pPr>
              <w:rPr>
                <w:spacing w:val="0"/>
                <w:sz w:val="20"/>
              </w:rPr>
            </w:pPr>
            <w:r w:rsidRPr="008E794D">
              <w:rPr>
                <w:spacing w:val="0"/>
                <w:sz w:val="20"/>
              </w:rPr>
              <w:t>За истекший период прошли обучение 46 волонтеров, которые подготовили и провели 20 мероприятий для молодежи города и оказали помощь в проведении</w:t>
            </w:r>
            <w:proofErr w:type="gramStart"/>
            <w:r w:rsidRPr="008E794D">
              <w:rPr>
                <w:spacing w:val="0"/>
                <w:sz w:val="20"/>
              </w:rPr>
              <w:t>4</w:t>
            </w:r>
            <w:proofErr w:type="gramEnd"/>
            <w:r w:rsidRPr="008E794D">
              <w:rPr>
                <w:spacing w:val="0"/>
                <w:sz w:val="20"/>
              </w:rPr>
              <w:t xml:space="preserve"> городских мероприятий и 1 областного. Руководитель движения Ангелина </w:t>
            </w:r>
            <w:proofErr w:type="spellStart"/>
            <w:r w:rsidRPr="008E794D">
              <w:rPr>
                <w:spacing w:val="0"/>
                <w:sz w:val="20"/>
              </w:rPr>
              <w:t>Камнева</w:t>
            </w:r>
            <w:proofErr w:type="spellEnd"/>
            <w:r w:rsidRPr="008E794D">
              <w:rPr>
                <w:spacing w:val="0"/>
                <w:sz w:val="20"/>
              </w:rPr>
              <w:t xml:space="preserve">  подтвердила статус </w:t>
            </w:r>
            <w:proofErr w:type="spellStart"/>
            <w:r w:rsidRPr="008E794D">
              <w:rPr>
                <w:spacing w:val="0"/>
                <w:sz w:val="20"/>
              </w:rPr>
              <w:t>амбассадора</w:t>
            </w:r>
            <w:proofErr w:type="spellEnd"/>
            <w:r w:rsidRPr="008E794D">
              <w:rPr>
                <w:spacing w:val="0"/>
                <w:sz w:val="20"/>
              </w:rPr>
              <w:t xml:space="preserve"> проекта «</w:t>
            </w:r>
            <w:proofErr w:type="spellStart"/>
            <w:r w:rsidRPr="008E794D">
              <w:rPr>
                <w:spacing w:val="0"/>
                <w:sz w:val="20"/>
              </w:rPr>
              <w:t>Росмолодежь</w:t>
            </w:r>
            <w:proofErr w:type="spellEnd"/>
            <w:r w:rsidRPr="008E794D">
              <w:rPr>
                <w:spacing w:val="0"/>
                <w:sz w:val="20"/>
              </w:rPr>
              <w:t>. Гранты».</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1.3.25</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CA73BB">
            <w:pPr>
              <w:rPr>
                <w:spacing w:val="0"/>
                <w:sz w:val="20"/>
              </w:rPr>
            </w:pPr>
            <w:r w:rsidRPr="008E794D">
              <w:rPr>
                <w:spacing w:val="0"/>
                <w:sz w:val="20"/>
              </w:rPr>
              <w:t>Развитие волонтерского движения «Волли» на базе МБУМП «Молодежный социальный центр»</w:t>
            </w:r>
          </w:p>
        </w:tc>
        <w:tc>
          <w:tcPr>
            <w:tcW w:w="2977" w:type="dxa"/>
            <w:tcBorders>
              <w:top w:val="single" w:sz="4" w:space="0" w:color="auto"/>
              <w:left w:val="single" w:sz="4" w:space="0" w:color="auto"/>
              <w:right w:val="single" w:sz="4" w:space="0" w:color="auto"/>
            </w:tcBorders>
            <w:shd w:val="clear" w:color="auto" w:fill="auto"/>
            <w:hideMark/>
          </w:tcPr>
          <w:p w:rsidR="0091785B" w:rsidRPr="008E794D" w:rsidRDefault="0091785B" w:rsidP="004469D6">
            <w:pPr>
              <w:rPr>
                <w:spacing w:val="0"/>
                <w:sz w:val="20"/>
              </w:rPr>
            </w:pPr>
            <w:r w:rsidRPr="008E794D">
              <w:rPr>
                <w:spacing w:val="0"/>
                <w:sz w:val="20"/>
              </w:rPr>
              <w:t>Повышение притягательности и престижности волонтерского движения. Увеличение количества участников волонтерских организаций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F2653" w:rsidRPr="008E794D" w:rsidRDefault="00DF2653" w:rsidP="00DF2653">
            <w:pPr>
              <w:pStyle w:val="af4"/>
              <w:rPr>
                <w:spacing w:val="0"/>
                <w:sz w:val="20"/>
              </w:rPr>
            </w:pPr>
            <w:r w:rsidRPr="008E794D">
              <w:rPr>
                <w:spacing w:val="0"/>
                <w:sz w:val="20"/>
              </w:rPr>
              <w:t>Волонтерское движение «</w:t>
            </w:r>
            <w:proofErr w:type="spellStart"/>
            <w:r w:rsidRPr="008E794D">
              <w:rPr>
                <w:spacing w:val="0"/>
                <w:sz w:val="20"/>
              </w:rPr>
              <w:t>Волли</w:t>
            </w:r>
            <w:proofErr w:type="spellEnd"/>
            <w:r w:rsidRPr="008E794D">
              <w:rPr>
                <w:spacing w:val="0"/>
                <w:sz w:val="20"/>
              </w:rPr>
              <w:t>» преобразовано в волонтерское движение «</w:t>
            </w:r>
            <w:proofErr w:type="gramStart"/>
            <w:r w:rsidRPr="008E794D">
              <w:rPr>
                <w:spacing w:val="0"/>
                <w:sz w:val="20"/>
              </w:rPr>
              <w:t>Твоя</w:t>
            </w:r>
            <w:proofErr w:type="gramEnd"/>
            <w:r w:rsidRPr="008E794D">
              <w:rPr>
                <w:spacing w:val="0"/>
                <w:sz w:val="20"/>
              </w:rPr>
              <w:t xml:space="preserve"> </w:t>
            </w:r>
            <w:proofErr w:type="spellStart"/>
            <w:r w:rsidRPr="008E794D">
              <w:rPr>
                <w:spacing w:val="0"/>
                <w:sz w:val="20"/>
              </w:rPr>
              <w:t>социалка</w:t>
            </w:r>
            <w:proofErr w:type="spellEnd"/>
            <w:r w:rsidRPr="008E794D">
              <w:rPr>
                <w:spacing w:val="0"/>
                <w:sz w:val="20"/>
              </w:rPr>
              <w:t xml:space="preserve">» и работает при молодежном центре. </w:t>
            </w:r>
          </w:p>
          <w:p w:rsidR="0091785B" w:rsidRPr="008E794D" w:rsidRDefault="00DF2653" w:rsidP="00DF2653">
            <w:pPr>
              <w:rPr>
                <w:spacing w:val="0"/>
                <w:sz w:val="20"/>
              </w:rPr>
            </w:pPr>
            <w:r w:rsidRPr="008E794D">
              <w:rPr>
                <w:spacing w:val="0"/>
                <w:sz w:val="20"/>
              </w:rPr>
              <w:t xml:space="preserve">Ребята приняли участие в 13 социальных и профилактических акциях, разработали профилактические игры «Конструкторское бюро» и  «Земля 2.0» и провели их с учащимися ОУ г. Апатиты, участвовали в проведении занятий, направленных на пропаганду ЗОЖ для участников летних лагерей и в мероприятиях, направленных на пропаганду волонтерской деятельности </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5709EF">
            <w:pPr>
              <w:autoSpaceDE w:val="0"/>
              <w:autoSpaceDN w:val="0"/>
              <w:adjustRightInd w:val="0"/>
              <w:ind w:firstLine="709"/>
              <w:jc w:val="center"/>
              <w:rPr>
                <w:b/>
                <w:spacing w:val="0"/>
                <w:sz w:val="20"/>
              </w:rPr>
            </w:pPr>
            <w:r w:rsidRPr="008E794D">
              <w:rPr>
                <w:b/>
                <w:spacing w:val="0"/>
                <w:sz w:val="20"/>
              </w:rPr>
              <w:t>Приоритет 8) Создание молодежных пространств</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42A4F">
            <w:pPr>
              <w:jc w:val="center"/>
              <w:rPr>
                <w:b/>
                <w:spacing w:val="0"/>
                <w:sz w:val="20"/>
              </w:rPr>
            </w:pPr>
            <w:r w:rsidRPr="008E794D">
              <w:rPr>
                <w:b/>
                <w:spacing w:val="0"/>
                <w:sz w:val="20"/>
              </w:rPr>
              <w:t>Приоритет 9) Развитие муниципальной системы поддержки молодежных инициатив</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1.3.29</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5908CB">
            <w:pPr>
              <w:rPr>
                <w:spacing w:val="0"/>
                <w:sz w:val="20"/>
              </w:rPr>
            </w:pPr>
            <w:r w:rsidRPr="008E794D">
              <w:rPr>
                <w:spacing w:val="0"/>
                <w:sz w:val="20"/>
              </w:rPr>
              <w:t xml:space="preserve">Предоставление технических средств на базе </w:t>
            </w:r>
            <w:r w:rsidRPr="008E794D">
              <w:rPr>
                <w:spacing w:val="0"/>
                <w:sz w:val="20"/>
              </w:rPr>
              <w:lastRenderedPageBreak/>
              <w:t>открытого молодежного пространства (ютубошная, геймерная, графический планшет, ноутбуки, территория Wi-F</w:t>
            </w:r>
            <w:r w:rsidRPr="008E794D">
              <w:rPr>
                <w:spacing w:val="0"/>
                <w:sz w:val="20"/>
                <w:lang w:val="en-US"/>
              </w:rPr>
              <w:t>i</w:t>
            </w:r>
            <w:r w:rsidRPr="008E794D">
              <w:rPr>
                <w:spacing w:val="0"/>
                <w:sz w:val="20"/>
              </w:rPr>
              <w:t>; информационное табло с QR-кодами с выходом на афишу мероприятий, конкурсы грантов и т. д.; репетиционная точка для вокально-инструментальных ансамблей; обеспечение возможности создания контента для блога в социальных сетях и на платформе Y</w:t>
            </w:r>
            <w:r w:rsidRPr="008E794D">
              <w:rPr>
                <w:spacing w:val="0"/>
                <w:sz w:val="20"/>
                <w:lang w:val="en-US"/>
              </w:rPr>
              <w:t>ouTube</w:t>
            </w:r>
            <w:r w:rsidRPr="008E794D">
              <w:rPr>
                <w:spacing w:val="0"/>
                <w:sz w:val="20"/>
              </w:rPr>
              <w:t>)</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7F2D24">
            <w:pPr>
              <w:rPr>
                <w:spacing w:val="0"/>
                <w:sz w:val="20"/>
              </w:rPr>
            </w:pPr>
            <w:r w:rsidRPr="008E794D">
              <w:rPr>
                <w:spacing w:val="0"/>
                <w:sz w:val="20"/>
              </w:rPr>
              <w:lastRenderedPageBreak/>
              <w:t xml:space="preserve">Обеспечение доступа молодежи к информационным и </w:t>
            </w:r>
            <w:r w:rsidRPr="008E794D">
              <w:rPr>
                <w:spacing w:val="0"/>
                <w:sz w:val="20"/>
              </w:rPr>
              <w:lastRenderedPageBreak/>
              <w:t>техническим ресурсам на базе МБУМП «Молодежный социальный центр»</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F2653" w:rsidRPr="008E794D" w:rsidRDefault="00DF2653" w:rsidP="00DF2653">
            <w:pPr>
              <w:pStyle w:val="af4"/>
              <w:rPr>
                <w:spacing w:val="0"/>
                <w:sz w:val="20"/>
              </w:rPr>
            </w:pPr>
            <w:r w:rsidRPr="008E794D">
              <w:rPr>
                <w:spacing w:val="0"/>
                <w:sz w:val="20"/>
              </w:rPr>
              <w:lastRenderedPageBreak/>
              <w:t xml:space="preserve">На базе открытого молодежного пространства «Сопки» работает игровая, где в свободном доступе имеются </w:t>
            </w:r>
            <w:r w:rsidRPr="008E794D">
              <w:rPr>
                <w:spacing w:val="0"/>
                <w:sz w:val="20"/>
              </w:rPr>
              <w:lastRenderedPageBreak/>
              <w:t xml:space="preserve">настольные игры, игры для игровой приставки </w:t>
            </w:r>
            <w:r w:rsidRPr="008E794D">
              <w:rPr>
                <w:spacing w:val="0"/>
                <w:sz w:val="20"/>
                <w:lang w:val="en-US"/>
              </w:rPr>
              <w:t>PS</w:t>
            </w:r>
            <w:r w:rsidRPr="008E794D">
              <w:rPr>
                <w:spacing w:val="0"/>
                <w:sz w:val="20"/>
              </w:rPr>
              <w:t xml:space="preserve">4, работает репетиционная точка, имеется   территория </w:t>
            </w:r>
            <w:proofErr w:type="spellStart"/>
            <w:r w:rsidRPr="008E794D">
              <w:rPr>
                <w:spacing w:val="0"/>
                <w:sz w:val="20"/>
              </w:rPr>
              <w:t>Wi</w:t>
            </w:r>
            <w:proofErr w:type="spellEnd"/>
            <w:r w:rsidRPr="008E794D">
              <w:rPr>
                <w:spacing w:val="0"/>
                <w:sz w:val="20"/>
              </w:rPr>
              <w:t>-F</w:t>
            </w:r>
            <w:proofErr w:type="spellStart"/>
            <w:r w:rsidRPr="008E794D">
              <w:rPr>
                <w:spacing w:val="0"/>
                <w:sz w:val="20"/>
                <w:lang w:val="en-US"/>
              </w:rPr>
              <w:t>i</w:t>
            </w:r>
            <w:proofErr w:type="spellEnd"/>
            <w:r w:rsidRPr="008E794D">
              <w:rPr>
                <w:spacing w:val="0"/>
                <w:sz w:val="20"/>
              </w:rPr>
              <w:t xml:space="preserve">, информационный стенд с афишами мероприятий, в зоне </w:t>
            </w:r>
            <w:proofErr w:type="spellStart"/>
            <w:r w:rsidRPr="008E794D">
              <w:rPr>
                <w:spacing w:val="0"/>
                <w:sz w:val="20"/>
              </w:rPr>
              <w:t>ресепшен</w:t>
            </w:r>
            <w:proofErr w:type="spellEnd"/>
            <w:r w:rsidRPr="008E794D">
              <w:rPr>
                <w:spacing w:val="0"/>
                <w:sz w:val="20"/>
              </w:rPr>
              <w:t xml:space="preserve"> размещен QR-код с выходом на портал «Молодая Арктика» (афиши мероприятий пространства) и «Наш Север». </w:t>
            </w:r>
          </w:p>
          <w:p w:rsidR="0091785B" w:rsidRPr="008E794D" w:rsidRDefault="00DF2653" w:rsidP="00DF2653">
            <w:pPr>
              <w:rPr>
                <w:spacing w:val="0"/>
                <w:sz w:val="20"/>
              </w:rPr>
            </w:pPr>
            <w:r w:rsidRPr="008E794D">
              <w:rPr>
                <w:spacing w:val="0"/>
                <w:sz w:val="20"/>
              </w:rPr>
              <w:t>В библиотеке семейного чтения продолжают работу клуб «</w:t>
            </w:r>
            <w:proofErr w:type="spellStart"/>
            <w:r w:rsidRPr="008E794D">
              <w:rPr>
                <w:spacing w:val="0"/>
                <w:sz w:val="20"/>
              </w:rPr>
              <w:t>ТеплоМузыка</w:t>
            </w:r>
            <w:proofErr w:type="spellEnd"/>
            <w:r w:rsidRPr="008E794D">
              <w:rPr>
                <w:spacing w:val="0"/>
                <w:sz w:val="20"/>
              </w:rPr>
              <w:t xml:space="preserve">» (предоставление инструментов, проведение </w:t>
            </w:r>
            <w:proofErr w:type="spellStart"/>
            <w:r w:rsidRPr="008E794D">
              <w:rPr>
                <w:spacing w:val="0"/>
                <w:sz w:val="20"/>
              </w:rPr>
              <w:t>библиоквартирников</w:t>
            </w:r>
            <w:proofErr w:type="spellEnd"/>
            <w:r w:rsidRPr="008E794D">
              <w:rPr>
                <w:spacing w:val="0"/>
                <w:sz w:val="20"/>
              </w:rPr>
              <w:t>, игры на гитаре). Для юных читателей работают студии и клубы «</w:t>
            </w:r>
            <w:proofErr w:type="spellStart"/>
            <w:r w:rsidRPr="008E794D">
              <w:rPr>
                <w:spacing w:val="0"/>
                <w:sz w:val="20"/>
              </w:rPr>
              <w:t>Умняша</w:t>
            </w:r>
            <w:proofErr w:type="spellEnd"/>
            <w:r w:rsidRPr="008E794D">
              <w:rPr>
                <w:spacing w:val="0"/>
                <w:sz w:val="20"/>
              </w:rPr>
              <w:t>» (упражнения и игры на развитие мышления), «Песочная сказка с Домовым» (чтение детских книг, рисование песком), 3D рисование «</w:t>
            </w:r>
            <w:proofErr w:type="spellStart"/>
            <w:r w:rsidRPr="008E794D">
              <w:rPr>
                <w:spacing w:val="0"/>
                <w:sz w:val="20"/>
              </w:rPr>
              <w:t>Радушка</w:t>
            </w:r>
            <w:proofErr w:type="spellEnd"/>
            <w:r w:rsidRPr="008E794D">
              <w:rPr>
                <w:spacing w:val="0"/>
                <w:sz w:val="20"/>
              </w:rPr>
              <w:t>», «Хобби-</w:t>
            </w:r>
            <w:proofErr w:type="spellStart"/>
            <w:r w:rsidRPr="008E794D">
              <w:rPr>
                <w:spacing w:val="0"/>
                <w:sz w:val="20"/>
              </w:rPr>
              <w:t>микс</w:t>
            </w:r>
            <w:proofErr w:type="spellEnd"/>
            <w:r w:rsidRPr="008E794D">
              <w:rPr>
                <w:spacing w:val="0"/>
                <w:sz w:val="20"/>
              </w:rPr>
              <w:t>», арт-студия «</w:t>
            </w:r>
            <w:proofErr w:type="spellStart"/>
            <w:r w:rsidRPr="008E794D">
              <w:rPr>
                <w:spacing w:val="0"/>
                <w:sz w:val="20"/>
              </w:rPr>
              <w:t>Манга</w:t>
            </w:r>
            <w:proofErr w:type="spellEnd"/>
            <w:r w:rsidRPr="008E794D">
              <w:rPr>
                <w:spacing w:val="0"/>
                <w:sz w:val="20"/>
              </w:rPr>
              <w:t>» и другие.</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lastRenderedPageBreak/>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F41996">
            <w:pPr>
              <w:jc w:val="center"/>
              <w:rPr>
                <w:spacing w:val="0"/>
                <w:sz w:val="20"/>
              </w:rPr>
            </w:pPr>
            <w:r w:rsidRPr="008E794D">
              <w:rPr>
                <w:b/>
                <w:spacing w:val="0"/>
                <w:sz w:val="20"/>
              </w:rPr>
              <w:lastRenderedPageBreak/>
              <w:t>Приоритет 9) Совершенствование работы по организации временного трудоустройства несовершеннолетних граждан в возрасте от 14 до 18 лет в свободное от учебы время</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1.3.30</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A53D68">
            <w:pPr>
              <w:rPr>
                <w:i/>
                <w:spacing w:val="0"/>
                <w:sz w:val="20"/>
              </w:rPr>
            </w:pPr>
            <w:r w:rsidRPr="008E794D">
              <w:rPr>
                <w:spacing w:val="0"/>
                <w:sz w:val="20"/>
              </w:rPr>
              <w:t xml:space="preserve">Реализация программы трудоустройства несовершеннолетних граждан </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6B6793">
            <w:pPr>
              <w:rPr>
                <w:spacing w:val="0"/>
                <w:sz w:val="20"/>
              </w:rPr>
            </w:pPr>
            <w:r w:rsidRPr="008E794D">
              <w:rPr>
                <w:spacing w:val="0"/>
                <w:sz w:val="20"/>
              </w:rPr>
              <w:t>Повышение полезной занятости несовершеннолетних граждан, приобретения ими трудовых навыков; профилактика безнадзорности и правонарушений, а также материальная поддержка несовершеннолетних граждан</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F2653" w:rsidRPr="008E794D" w:rsidRDefault="00DF2653" w:rsidP="00DF2653">
            <w:pPr>
              <w:pStyle w:val="af4"/>
              <w:rPr>
                <w:spacing w:val="0"/>
                <w:sz w:val="20"/>
              </w:rPr>
            </w:pPr>
            <w:r w:rsidRPr="008E794D">
              <w:rPr>
                <w:spacing w:val="0"/>
                <w:sz w:val="20"/>
              </w:rPr>
              <w:t>В 2024 году в городе отработали  1035 несовершеннолетних в возрасте от 14 до 18 лет, в том числе  101 чел., состоящих на различных видах профилактических учетов.</w:t>
            </w:r>
          </w:p>
          <w:p w:rsidR="00DF2653" w:rsidRPr="008E794D" w:rsidRDefault="00DF2653" w:rsidP="00DF2653">
            <w:pPr>
              <w:pStyle w:val="af4"/>
              <w:rPr>
                <w:spacing w:val="0"/>
                <w:sz w:val="20"/>
              </w:rPr>
            </w:pPr>
            <w:r w:rsidRPr="008E794D">
              <w:rPr>
                <w:spacing w:val="0"/>
                <w:sz w:val="20"/>
              </w:rPr>
              <w:t>Рабочие места были организованы в 22 организациях.</w:t>
            </w:r>
          </w:p>
          <w:p w:rsidR="00DF2653" w:rsidRPr="008E794D" w:rsidRDefault="00DF2653" w:rsidP="00DF2653">
            <w:pPr>
              <w:pStyle w:val="af4"/>
              <w:rPr>
                <w:spacing w:val="0"/>
                <w:sz w:val="20"/>
              </w:rPr>
            </w:pPr>
            <w:r w:rsidRPr="008E794D">
              <w:rPr>
                <w:spacing w:val="0"/>
                <w:sz w:val="20"/>
              </w:rPr>
              <w:t>. Виды работ:</w:t>
            </w:r>
          </w:p>
          <w:p w:rsidR="00DF2653" w:rsidRPr="008E794D" w:rsidRDefault="00DF2653" w:rsidP="00DF2653">
            <w:pPr>
              <w:pStyle w:val="af4"/>
              <w:rPr>
                <w:spacing w:val="0"/>
                <w:sz w:val="20"/>
              </w:rPr>
            </w:pPr>
            <w:r w:rsidRPr="008E794D">
              <w:rPr>
                <w:spacing w:val="0"/>
                <w:sz w:val="20"/>
              </w:rPr>
              <w:t>- учет, оформление, архивация документации в муниципальных учреждениях города;</w:t>
            </w:r>
          </w:p>
          <w:p w:rsidR="00DF2653" w:rsidRPr="008E794D" w:rsidRDefault="00DF2653" w:rsidP="00DF2653">
            <w:pPr>
              <w:pStyle w:val="af4"/>
              <w:rPr>
                <w:spacing w:val="0"/>
                <w:sz w:val="20"/>
              </w:rPr>
            </w:pPr>
            <w:r w:rsidRPr="008E794D">
              <w:rPr>
                <w:spacing w:val="0"/>
                <w:sz w:val="20"/>
              </w:rPr>
              <w:t>-</w:t>
            </w:r>
            <w:r w:rsidRPr="008E794D">
              <w:rPr>
                <w:spacing w:val="0"/>
                <w:sz w:val="20"/>
              </w:rPr>
              <w:tab/>
              <w:t>реставрация книжного фонда библиотекам города;</w:t>
            </w:r>
          </w:p>
          <w:p w:rsidR="00DF2653" w:rsidRPr="008E794D" w:rsidRDefault="00DF2653" w:rsidP="00DF2653">
            <w:pPr>
              <w:pStyle w:val="af4"/>
              <w:rPr>
                <w:spacing w:val="0"/>
                <w:sz w:val="20"/>
              </w:rPr>
            </w:pPr>
            <w:r w:rsidRPr="008E794D">
              <w:rPr>
                <w:spacing w:val="0"/>
                <w:sz w:val="20"/>
              </w:rPr>
              <w:t>-</w:t>
            </w:r>
            <w:r w:rsidRPr="008E794D">
              <w:rPr>
                <w:spacing w:val="0"/>
                <w:sz w:val="20"/>
              </w:rPr>
              <w:tab/>
              <w:t>озеленение и благоустройство городских территорий</w:t>
            </w:r>
          </w:p>
          <w:p w:rsidR="00DF2653" w:rsidRPr="008E794D" w:rsidRDefault="00DF2653" w:rsidP="00DF2653">
            <w:pPr>
              <w:pStyle w:val="af4"/>
              <w:rPr>
                <w:spacing w:val="0"/>
                <w:sz w:val="20"/>
              </w:rPr>
            </w:pPr>
            <w:r w:rsidRPr="008E794D">
              <w:rPr>
                <w:spacing w:val="0"/>
                <w:sz w:val="20"/>
              </w:rPr>
              <w:t>-</w:t>
            </w:r>
            <w:r w:rsidRPr="008E794D">
              <w:rPr>
                <w:spacing w:val="0"/>
                <w:sz w:val="20"/>
              </w:rPr>
              <w:tab/>
              <w:t>посадка, прополка и окучивание образцов культур, выращиваемых на Полярной опытной станции;</w:t>
            </w:r>
          </w:p>
          <w:p w:rsidR="00DF2653" w:rsidRPr="008E794D" w:rsidRDefault="00DF2653" w:rsidP="00DF2653">
            <w:pPr>
              <w:pStyle w:val="af4"/>
              <w:rPr>
                <w:spacing w:val="0"/>
                <w:sz w:val="20"/>
              </w:rPr>
            </w:pPr>
            <w:r w:rsidRPr="008E794D">
              <w:rPr>
                <w:spacing w:val="0"/>
                <w:sz w:val="20"/>
              </w:rPr>
              <w:t>-</w:t>
            </w:r>
            <w:r w:rsidRPr="008E794D">
              <w:rPr>
                <w:spacing w:val="0"/>
                <w:sz w:val="20"/>
              </w:rPr>
              <w:tab/>
              <w:t xml:space="preserve">уборка рекреационных зон города специальной летней бригадой подростков  по уборке парков и зеленых зон города </w:t>
            </w:r>
          </w:p>
          <w:p w:rsidR="00DF2653" w:rsidRPr="008E794D" w:rsidRDefault="00DF2653" w:rsidP="00DF2653">
            <w:pPr>
              <w:pStyle w:val="af4"/>
              <w:rPr>
                <w:spacing w:val="0"/>
                <w:sz w:val="20"/>
              </w:rPr>
            </w:pPr>
            <w:r w:rsidRPr="008E794D">
              <w:rPr>
                <w:spacing w:val="0"/>
                <w:sz w:val="20"/>
              </w:rPr>
              <w:t>-</w:t>
            </w:r>
            <w:r w:rsidRPr="008E794D">
              <w:rPr>
                <w:spacing w:val="0"/>
                <w:sz w:val="20"/>
              </w:rPr>
              <w:tab/>
              <w:t>уборка некрупного мусора, помещений, прилегающей территории и прочее.</w:t>
            </w:r>
          </w:p>
          <w:p w:rsidR="0091785B" w:rsidRPr="008E794D" w:rsidRDefault="0091785B" w:rsidP="00DF2653">
            <w:pPr>
              <w:ind w:firstLine="709"/>
              <w:rPr>
                <w:sz w:val="20"/>
              </w:rPr>
            </w:pP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42A4F">
            <w:pPr>
              <w:jc w:val="center"/>
              <w:rPr>
                <w:spacing w:val="0"/>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42A4F">
            <w:pPr>
              <w:jc w:val="center"/>
              <w:rPr>
                <w:spacing w:val="0"/>
                <w:sz w:val="20"/>
              </w:rPr>
            </w:pPr>
            <w:r w:rsidRPr="008E794D">
              <w:rPr>
                <w:spacing w:val="0"/>
                <w:sz w:val="20"/>
              </w:rPr>
              <w:t>МП «Развитие культуры»</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42A4F">
            <w:pPr>
              <w:jc w:val="center"/>
              <w:rPr>
                <w:b/>
                <w:spacing w:val="0"/>
                <w:sz w:val="20"/>
              </w:rPr>
            </w:pPr>
            <w:proofErr w:type="gramStart"/>
            <w:r w:rsidRPr="008E794D">
              <w:rPr>
                <w:b/>
                <w:spacing w:val="0"/>
                <w:sz w:val="20"/>
              </w:rPr>
              <w:t>Приоритет 11) Развитие кадрового потенциала учреждений культуры и молодежной политики</w:t>
            </w:r>
            <w:proofErr w:type="gramEnd"/>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1.3.31</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6B6793">
            <w:pPr>
              <w:rPr>
                <w:spacing w:val="0"/>
                <w:sz w:val="20"/>
              </w:rPr>
            </w:pPr>
            <w:r w:rsidRPr="008E794D">
              <w:rPr>
                <w:spacing w:val="0"/>
                <w:sz w:val="20"/>
              </w:rPr>
              <w:t xml:space="preserve">Предоставление мер </w:t>
            </w:r>
            <w:r w:rsidRPr="008E794D">
              <w:rPr>
                <w:spacing w:val="0"/>
                <w:sz w:val="20"/>
              </w:rPr>
              <w:lastRenderedPageBreak/>
              <w:t>муниципальной поддержки по повышению уровня материального и социально-бытового обеспечения молодых специалистов при трудоустройстве выпускников профессиональных образовательных организаций в области театрального, музыкального и хореографического искусств в муниципальные учреждения культуры</w:t>
            </w:r>
          </w:p>
        </w:tc>
        <w:tc>
          <w:tcPr>
            <w:tcW w:w="3119" w:type="dxa"/>
            <w:gridSpan w:val="2"/>
            <w:vMerge w:val="restart"/>
            <w:tcBorders>
              <w:top w:val="single" w:sz="4" w:space="0" w:color="auto"/>
              <w:left w:val="single" w:sz="4" w:space="0" w:color="auto"/>
              <w:right w:val="single" w:sz="4" w:space="0" w:color="auto"/>
            </w:tcBorders>
            <w:shd w:val="clear" w:color="auto" w:fill="auto"/>
            <w:hideMark/>
          </w:tcPr>
          <w:p w:rsidR="0091785B" w:rsidRPr="008E794D" w:rsidRDefault="0091785B" w:rsidP="00C836FB">
            <w:pPr>
              <w:rPr>
                <w:spacing w:val="0"/>
                <w:sz w:val="20"/>
              </w:rPr>
            </w:pPr>
            <w:r w:rsidRPr="008E794D">
              <w:rPr>
                <w:spacing w:val="0"/>
                <w:sz w:val="20"/>
              </w:rPr>
              <w:lastRenderedPageBreak/>
              <w:t xml:space="preserve">Привлечение молодых </w:t>
            </w:r>
            <w:r w:rsidRPr="008E794D">
              <w:rPr>
                <w:spacing w:val="0"/>
                <w:sz w:val="20"/>
              </w:rPr>
              <w:lastRenderedPageBreak/>
              <w:t>специалистов в сферу культуры и молодежной политики, в том числе в Детской музыкальной школе и Детской школе искусств. Создание привлекательных условий работы для молодых специалистов</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F2653" w:rsidRPr="008E794D" w:rsidRDefault="00DF2653" w:rsidP="00DF2653">
            <w:pPr>
              <w:pStyle w:val="af4"/>
              <w:rPr>
                <w:spacing w:val="0"/>
                <w:sz w:val="20"/>
              </w:rPr>
            </w:pPr>
            <w:r w:rsidRPr="008E794D">
              <w:rPr>
                <w:spacing w:val="0"/>
                <w:sz w:val="20"/>
              </w:rPr>
              <w:lastRenderedPageBreak/>
              <w:t xml:space="preserve">Для привлечения на работу в учреждения культуры </w:t>
            </w:r>
            <w:r w:rsidRPr="008E794D">
              <w:rPr>
                <w:spacing w:val="0"/>
                <w:sz w:val="20"/>
              </w:rPr>
              <w:lastRenderedPageBreak/>
              <w:t>молодых специалистов им предоставляются следующие меры поддержки:</w:t>
            </w:r>
          </w:p>
          <w:p w:rsidR="00DF2653" w:rsidRPr="008E794D" w:rsidRDefault="00DF2653" w:rsidP="00DF2653">
            <w:pPr>
              <w:pStyle w:val="af4"/>
              <w:rPr>
                <w:spacing w:val="0"/>
                <w:sz w:val="20"/>
              </w:rPr>
            </w:pPr>
            <w:r w:rsidRPr="008E794D">
              <w:rPr>
                <w:spacing w:val="0"/>
                <w:sz w:val="20"/>
              </w:rPr>
              <w:t xml:space="preserve">-Выплата на хозяйственное обзаведение, как преподавателю - молодому специалисту, </w:t>
            </w:r>
            <w:proofErr w:type="gramStart"/>
            <w:r w:rsidRPr="008E794D">
              <w:rPr>
                <w:spacing w:val="0"/>
                <w:sz w:val="20"/>
              </w:rPr>
              <w:t>согласно Постановления</w:t>
            </w:r>
            <w:proofErr w:type="gramEnd"/>
            <w:r w:rsidRPr="008E794D">
              <w:rPr>
                <w:spacing w:val="0"/>
                <w:sz w:val="20"/>
              </w:rPr>
              <w:t xml:space="preserve"> Администрации города Апатиты от 23.03.2009г. № 206 в размере шести должностных окладов;</w:t>
            </w:r>
          </w:p>
          <w:p w:rsidR="00DF2653" w:rsidRPr="008E794D" w:rsidRDefault="00DF2653" w:rsidP="00DF2653">
            <w:pPr>
              <w:pStyle w:val="af4"/>
              <w:rPr>
                <w:spacing w:val="0"/>
                <w:sz w:val="20"/>
              </w:rPr>
            </w:pPr>
            <w:r w:rsidRPr="008E794D">
              <w:rPr>
                <w:spacing w:val="0"/>
                <w:sz w:val="20"/>
              </w:rPr>
              <w:t>- Служебное  жилье;</w:t>
            </w:r>
          </w:p>
          <w:p w:rsidR="00DF2653" w:rsidRPr="008E794D" w:rsidRDefault="00DF2653" w:rsidP="00DF2653">
            <w:pPr>
              <w:pStyle w:val="af4"/>
              <w:rPr>
                <w:spacing w:val="0"/>
                <w:sz w:val="20"/>
              </w:rPr>
            </w:pPr>
            <w:r w:rsidRPr="008E794D">
              <w:rPr>
                <w:spacing w:val="0"/>
                <w:sz w:val="20"/>
              </w:rPr>
              <w:t>- Достойная заработная плата за ставку (18 часов);</w:t>
            </w:r>
          </w:p>
          <w:p w:rsidR="00DF2653" w:rsidRPr="008E794D" w:rsidRDefault="00DF2653" w:rsidP="00DF2653">
            <w:pPr>
              <w:pStyle w:val="af4"/>
              <w:rPr>
                <w:spacing w:val="0"/>
                <w:sz w:val="20"/>
              </w:rPr>
            </w:pPr>
            <w:r w:rsidRPr="008E794D">
              <w:rPr>
                <w:spacing w:val="0"/>
                <w:sz w:val="20"/>
              </w:rPr>
              <w:t>- Опытный наставник.</w:t>
            </w:r>
          </w:p>
          <w:p w:rsidR="0091785B" w:rsidRPr="008E794D" w:rsidRDefault="0091785B" w:rsidP="00C836FB">
            <w:pPr>
              <w:rPr>
                <w:spacing w:val="0"/>
                <w:sz w:val="20"/>
              </w:rPr>
            </w:pP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lastRenderedPageBreak/>
              <w:t>2021-</w:t>
            </w:r>
            <w:r w:rsidRPr="008E794D">
              <w:rPr>
                <w:spacing w:val="0"/>
                <w:sz w:val="20"/>
              </w:rPr>
              <w:lastRenderedPageBreak/>
              <w:t>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lastRenderedPageBreak/>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 xml:space="preserve">МП «Развитие </w:t>
            </w:r>
            <w:r w:rsidRPr="008E794D">
              <w:rPr>
                <w:spacing w:val="0"/>
                <w:sz w:val="20"/>
              </w:rPr>
              <w:lastRenderedPageBreak/>
              <w:t>культуры»</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42A4F">
            <w:pPr>
              <w:jc w:val="left"/>
              <w:rPr>
                <w:spacing w:val="0"/>
                <w:sz w:val="20"/>
              </w:rPr>
            </w:pPr>
            <w:r w:rsidRPr="008E794D">
              <w:rPr>
                <w:spacing w:val="0"/>
                <w:sz w:val="20"/>
              </w:rPr>
              <w:lastRenderedPageBreak/>
              <w:t>1.3.32</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C836FB">
            <w:pPr>
              <w:rPr>
                <w:spacing w:val="0"/>
                <w:sz w:val="20"/>
              </w:rPr>
            </w:pPr>
            <w:r w:rsidRPr="008E794D">
              <w:rPr>
                <w:spacing w:val="0"/>
                <w:sz w:val="20"/>
              </w:rPr>
              <w:t>Реализация дорожной карты Детской музыкальной школы и Детской школы искусств по привлечению выпускников творческих ВУЗов</w:t>
            </w:r>
          </w:p>
        </w:tc>
        <w:tc>
          <w:tcPr>
            <w:tcW w:w="3119" w:type="dxa"/>
            <w:gridSpan w:val="2"/>
            <w:vMerge/>
            <w:tcBorders>
              <w:left w:val="single" w:sz="4" w:space="0" w:color="auto"/>
              <w:bottom w:val="single" w:sz="4" w:space="0" w:color="auto"/>
              <w:right w:val="single" w:sz="4" w:space="0" w:color="auto"/>
            </w:tcBorders>
            <w:shd w:val="clear" w:color="auto" w:fill="auto"/>
            <w:hideMark/>
          </w:tcPr>
          <w:p w:rsidR="0091785B" w:rsidRPr="008E794D" w:rsidRDefault="0091785B"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1785B" w:rsidRPr="008E794D" w:rsidRDefault="00DF2653" w:rsidP="00DF2653">
            <w:pPr>
              <w:rPr>
                <w:spacing w:val="0"/>
                <w:sz w:val="20"/>
              </w:rPr>
            </w:pPr>
            <w:r w:rsidRPr="008E794D">
              <w:rPr>
                <w:spacing w:val="0"/>
                <w:sz w:val="20"/>
              </w:rPr>
              <w:t>01.09.24 в ДШИ принят молодой специалист. Предоставлены меры поддержки:  выплаты.</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A150C9">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A150C9">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A150C9">
            <w:pPr>
              <w:jc w:val="center"/>
              <w:rPr>
                <w:sz w:val="20"/>
              </w:rPr>
            </w:pPr>
            <w:r w:rsidRPr="008E794D">
              <w:rPr>
                <w:spacing w:val="0"/>
                <w:sz w:val="20"/>
              </w:rPr>
              <w:t>МП «Развитие культуры»</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t>1.3.33</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A53D68">
            <w:pPr>
              <w:rPr>
                <w:spacing w:val="0"/>
                <w:sz w:val="20"/>
              </w:rPr>
            </w:pPr>
            <w:r w:rsidRPr="008E794D">
              <w:rPr>
                <w:spacing w:val="0"/>
                <w:sz w:val="20"/>
              </w:rPr>
              <w:t>Проведение семинаров и тренингов для сотрудников на базе подведомственных учреждений культуры и молодежной политики</w:t>
            </w:r>
          </w:p>
        </w:tc>
        <w:tc>
          <w:tcPr>
            <w:tcW w:w="3119" w:type="dxa"/>
            <w:gridSpan w:val="2"/>
            <w:vMerge w:val="restart"/>
            <w:tcBorders>
              <w:top w:val="single" w:sz="4" w:space="0" w:color="auto"/>
              <w:left w:val="single" w:sz="4" w:space="0" w:color="auto"/>
              <w:right w:val="single" w:sz="4" w:space="0" w:color="auto"/>
            </w:tcBorders>
            <w:shd w:val="clear" w:color="auto" w:fill="auto"/>
            <w:hideMark/>
          </w:tcPr>
          <w:p w:rsidR="0091785B" w:rsidRPr="008E794D" w:rsidRDefault="0091785B" w:rsidP="00CB6E1D">
            <w:pPr>
              <w:rPr>
                <w:spacing w:val="0"/>
                <w:sz w:val="20"/>
              </w:rPr>
            </w:pPr>
            <w:r w:rsidRPr="008E794D">
              <w:rPr>
                <w:spacing w:val="0"/>
                <w:sz w:val="20"/>
              </w:rPr>
              <w:t>Соответствие квалификации сотрудников современным требованиям и тенденциям в сфере культуры и молодежной политики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F2653" w:rsidRPr="008E794D" w:rsidRDefault="00DF2653" w:rsidP="00DF2653">
            <w:pPr>
              <w:pStyle w:val="13"/>
              <w:spacing w:after="0" w:line="240" w:lineRule="auto"/>
              <w:rPr>
                <w:rFonts w:ascii="Times New Roman" w:eastAsia="Times New Roman" w:hAnsi="Times New Roman" w:cs="Times New Roman"/>
                <w:sz w:val="20"/>
                <w:szCs w:val="20"/>
              </w:rPr>
            </w:pPr>
            <w:r w:rsidRPr="008E794D">
              <w:rPr>
                <w:rFonts w:ascii="Times New Roman" w:eastAsia="Times New Roman" w:hAnsi="Times New Roman" w:cs="Times New Roman"/>
                <w:sz w:val="20"/>
                <w:szCs w:val="20"/>
              </w:rPr>
              <w:t>02.10.2024 -  53  преподавателей ДМШ и ДШИ приняли участие в педагогической Конференции городского  методического объединения;</w:t>
            </w:r>
          </w:p>
          <w:p w:rsidR="00DF2653" w:rsidRPr="008E794D" w:rsidRDefault="00DF2653" w:rsidP="00DF2653">
            <w:pPr>
              <w:pStyle w:val="13"/>
              <w:spacing w:after="0" w:line="240" w:lineRule="auto"/>
              <w:rPr>
                <w:rFonts w:ascii="Times New Roman" w:eastAsia="Times New Roman" w:hAnsi="Times New Roman" w:cs="Times New Roman"/>
                <w:sz w:val="20"/>
                <w:szCs w:val="20"/>
              </w:rPr>
            </w:pPr>
            <w:r w:rsidRPr="008E794D">
              <w:rPr>
                <w:rFonts w:ascii="Times New Roman" w:eastAsia="Times New Roman" w:hAnsi="Times New Roman" w:cs="Times New Roman"/>
                <w:sz w:val="20"/>
                <w:szCs w:val="20"/>
              </w:rPr>
              <w:t>На базе МБУМП «Молодежный центр»:</w:t>
            </w:r>
          </w:p>
          <w:p w:rsidR="00DF2653" w:rsidRPr="008E794D" w:rsidRDefault="00DF2653" w:rsidP="00DF2653">
            <w:pPr>
              <w:pStyle w:val="af4"/>
              <w:rPr>
                <w:spacing w:val="0"/>
                <w:sz w:val="20"/>
              </w:rPr>
            </w:pPr>
            <w:r w:rsidRPr="008E794D">
              <w:rPr>
                <w:spacing w:val="0"/>
                <w:sz w:val="20"/>
              </w:rPr>
              <w:t>13.05.24</w:t>
            </w:r>
            <w:r w:rsidRPr="008E794D">
              <w:rPr>
                <w:spacing w:val="0"/>
                <w:sz w:val="20"/>
              </w:rPr>
              <w:tab/>
              <w:t xml:space="preserve">-семинар-практикум «Родительское просвещение как эффективная технология по популяризации и формированию семейных ценностей в среде обучающихся образовательных организаций».  Приглашенные специалисты - Центра по профилактике правонарушений несовершеннолетних ГОБУ МО «Центра психолого-педагогической, медицинской и социальной помощи». </w:t>
            </w:r>
            <w:proofErr w:type="gramStart"/>
            <w:r w:rsidRPr="008E794D">
              <w:rPr>
                <w:spacing w:val="0"/>
                <w:sz w:val="20"/>
              </w:rPr>
              <w:t>Освещен</w:t>
            </w:r>
            <w:proofErr w:type="gramEnd"/>
            <w:r w:rsidRPr="008E794D">
              <w:rPr>
                <w:spacing w:val="0"/>
                <w:sz w:val="20"/>
              </w:rPr>
              <w:t xml:space="preserve"> https://vk.com/mc_apatity?w=wall-15939164_15566  (1100 просмотров). Участники – 24 человека. </w:t>
            </w:r>
          </w:p>
          <w:p w:rsidR="00DF2653" w:rsidRPr="008E794D" w:rsidRDefault="00DF2653" w:rsidP="00DF2653">
            <w:pPr>
              <w:pStyle w:val="af4"/>
              <w:rPr>
                <w:spacing w:val="0"/>
                <w:sz w:val="20"/>
              </w:rPr>
            </w:pPr>
            <w:r w:rsidRPr="008E794D">
              <w:rPr>
                <w:spacing w:val="0"/>
                <w:sz w:val="20"/>
              </w:rPr>
              <w:t>19.11.24 собрание с элементами тренинга для родителей и педагогов «Подростковый возраст. Эмоции в контакте с подростками»</w:t>
            </w:r>
            <w:proofErr w:type="gramStart"/>
            <w:r w:rsidRPr="008E794D">
              <w:rPr>
                <w:spacing w:val="0"/>
                <w:sz w:val="20"/>
              </w:rPr>
              <w:t>.</w:t>
            </w:r>
            <w:proofErr w:type="gramEnd"/>
            <w:r w:rsidRPr="008E794D">
              <w:rPr>
                <w:spacing w:val="0"/>
                <w:sz w:val="20"/>
              </w:rPr>
              <w:t xml:space="preserve"> </w:t>
            </w:r>
            <w:proofErr w:type="gramStart"/>
            <w:r w:rsidRPr="008E794D">
              <w:rPr>
                <w:spacing w:val="0"/>
                <w:sz w:val="20"/>
              </w:rPr>
              <w:t>у</w:t>
            </w:r>
            <w:proofErr w:type="gramEnd"/>
            <w:r w:rsidRPr="008E794D">
              <w:rPr>
                <w:spacing w:val="0"/>
                <w:sz w:val="20"/>
              </w:rPr>
              <w:t>частники педагоги образовательных учреждений города Апатиты -12 человек.</w:t>
            </w:r>
          </w:p>
          <w:p w:rsidR="00DF2653" w:rsidRPr="008E794D" w:rsidRDefault="00DF2653" w:rsidP="00DF2653">
            <w:pPr>
              <w:pStyle w:val="af4"/>
              <w:rPr>
                <w:spacing w:val="0"/>
                <w:sz w:val="20"/>
              </w:rPr>
            </w:pPr>
            <w:r w:rsidRPr="008E794D">
              <w:rPr>
                <w:spacing w:val="0"/>
                <w:sz w:val="20"/>
              </w:rPr>
              <w:lastRenderedPageBreak/>
              <w:t>11.11.24- семинар-практикум «Профилактика экстремизма и терроризма в подростково-молодёжной среде». Евсеенко Ольга Николаевна, специалист по работе с молодёжью ГОБУМП «Регионального центра патриотического воспитания и допризывной подготовки</w:t>
            </w:r>
          </w:p>
          <w:p w:rsidR="00DF2653" w:rsidRPr="008E794D" w:rsidRDefault="00DF2653" w:rsidP="00DF2653">
            <w:pPr>
              <w:pStyle w:val="af4"/>
              <w:rPr>
                <w:spacing w:val="0"/>
                <w:sz w:val="20"/>
              </w:rPr>
            </w:pPr>
            <w:proofErr w:type="gramStart"/>
            <w:r w:rsidRPr="008E794D">
              <w:rPr>
                <w:spacing w:val="0"/>
                <w:sz w:val="20"/>
              </w:rPr>
              <w:t>Освещен</w:t>
            </w:r>
            <w:proofErr w:type="gramEnd"/>
            <w:r w:rsidRPr="008E794D">
              <w:rPr>
                <w:spacing w:val="0"/>
                <w:sz w:val="20"/>
              </w:rPr>
              <w:t xml:space="preserve"> - https://vk.com/mc_apatity?w=wall-15939164_16019 (507 просмотров). Участники – 23 человека.</w:t>
            </w:r>
          </w:p>
          <w:p w:rsidR="00DF2653" w:rsidRPr="008E794D" w:rsidRDefault="00DF2653" w:rsidP="00DF2653">
            <w:pPr>
              <w:pStyle w:val="af4"/>
              <w:rPr>
                <w:spacing w:val="0"/>
                <w:sz w:val="20"/>
              </w:rPr>
            </w:pPr>
            <w:r w:rsidRPr="008E794D">
              <w:rPr>
                <w:spacing w:val="0"/>
                <w:sz w:val="20"/>
              </w:rPr>
              <w:t xml:space="preserve">02.12.24 - семинар-практикум «Профилактика негативных явлений в </w:t>
            </w:r>
            <w:proofErr w:type="spellStart"/>
            <w:r w:rsidRPr="008E794D">
              <w:rPr>
                <w:spacing w:val="0"/>
                <w:sz w:val="20"/>
              </w:rPr>
              <w:t>подростково</w:t>
            </w:r>
            <w:proofErr w:type="spellEnd"/>
            <w:r w:rsidRPr="008E794D">
              <w:rPr>
                <w:spacing w:val="0"/>
                <w:sz w:val="20"/>
              </w:rPr>
              <w:t xml:space="preserve"> </w:t>
            </w:r>
            <w:proofErr w:type="gramStart"/>
            <w:r w:rsidRPr="008E794D">
              <w:rPr>
                <w:spacing w:val="0"/>
                <w:sz w:val="20"/>
              </w:rPr>
              <w:t>–м</w:t>
            </w:r>
            <w:proofErr w:type="gramEnd"/>
            <w:r w:rsidRPr="008E794D">
              <w:rPr>
                <w:spacing w:val="0"/>
                <w:sz w:val="20"/>
              </w:rPr>
              <w:t>олодежной среде. Причины употребления ПАВ. Трудные дети. Трудные родители»</w:t>
            </w:r>
            <w:proofErr w:type="gramStart"/>
            <w:r w:rsidRPr="008E794D">
              <w:rPr>
                <w:spacing w:val="0"/>
                <w:sz w:val="20"/>
              </w:rPr>
              <w:t>.П</w:t>
            </w:r>
            <w:proofErr w:type="gramEnd"/>
            <w:r w:rsidRPr="008E794D">
              <w:rPr>
                <w:spacing w:val="0"/>
                <w:sz w:val="20"/>
              </w:rPr>
              <w:t xml:space="preserve">риглашенные специалисты: ГОБУ МО ЦППМС-помощи. </w:t>
            </w:r>
          </w:p>
          <w:p w:rsidR="00DF2653" w:rsidRPr="008E794D" w:rsidRDefault="00DF2653" w:rsidP="00DF2653">
            <w:pPr>
              <w:pStyle w:val="af4"/>
              <w:rPr>
                <w:spacing w:val="0"/>
                <w:sz w:val="20"/>
              </w:rPr>
            </w:pPr>
            <w:proofErr w:type="gramStart"/>
            <w:r w:rsidRPr="008E794D">
              <w:rPr>
                <w:spacing w:val="0"/>
                <w:sz w:val="20"/>
              </w:rPr>
              <w:t>Освещен</w:t>
            </w:r>
            <w:proofErr w:type="gramEnd"/>
            <w:r w:rsidRPr="008E794D">
              <w:rPr>
                <w:spacing w:val="0"/>
                <w:sz w:val="20"/>
              </w:rPr>
              <w:t xml:space="preserve"> https://vk.com/mc_apatity?w=wall-15939164_16085   (433 просмотров). Участники 30 человек.</w:t>
            </w:r>
          </w:p>
          <w:p w:rsidR="00DF2653" w:rsidRPr="008E794D" w:rsidRDefault="00DF2653" w:rsidP="00DF2653">
            <w:pPr>
              <w:pStyle w:val="af4"/>
              <w:rPr>
                <w:spacing w:val="0"/>
                <w:sz w:val="20"/>
              </w:rPr>
            </w:pPr>
            <w:r w:rsidRPr="008E794D">
              <w:rPr>
                <w:spacing w:val="0"/>
                <w:sz w:val="20"/>
              </w:rPr>
              <w:t>На базе МАУ АГДК:</w:t>
            </w:r>
          </w:p>
          <w:p w:rsidR="00DF2653" w:rsidRPr="008E794D" w:rsidRDefault="00DF2653" w:rsidP="00DF2653">
            <w:pPr>
              <w:pStyle w:val="af4"/>
              <w:rPr>
                <w:spacing w:val="0"/>
                <w:sz w:val="20"/>
              </w:rPr>
            </w:pPr>
            <w:r w:rsidRPr="008E794D">
              <w:rPr>
                <w:spacing w:val="0"/>
                <w:sz w:val="20"/>
              </w:rPr>
              <w:t>- 18-20 августа 2024 - Мастер-классы, проходившие в рамках первого фестиваля современного кино «Талант» (участники – 72 человека):</w:t>
            </w:r>
          </w:p>
          <w:p w:rsidR="00DF2653" w:rsidRPr="008E794D" w:rsidRDefault="00DF2653" w:rsidP="00DF2653">
            <w:pPr>
              <w:pStyle w:val="af4"/>
              <w:rPr>
                <w:spacing w:val="0"/>
                <w:sz w:val="20"/>
              </w:rPr>
            </w:pPr>
            <w:r w:rsidRPr="008E794D">
              <w:rPr>
                <w:spacing w:val="0"/>
                <w:sz w:val="20"/>
              </w:rPr>
              <w:t>- мастер - класс «Техника речи и речевой имидж» - Елена Борзова (советская и российская актриса, лауреат Государственной премии СССР (1984)).</w:t>
            </w:r>
          </w:p>
          <w:p w:rsidR="00DF2653" w:rsidRPr="008E794D" w:rsidRDefault="00DF2653" w:rsidP="00DF2653">
            <w:pPr>
              <w:pStyle w:val="af4"/>
              <w:rPr>
                <w:spacing w:val="0"/>
                <w:sz w:val="20"/>
              </w:rPr>
            </w:pPr>
            <w:r w:rsidRPr="008E794D">
              <w:rPr>
                <w:spacing w:val="0"/>
                <w:sz w:val="20"/>
              </w:rPr>
              <w:t>- мастер - класс сценическое движение - Владислав Шкляев-Корсунский (актёр российского театра, кино и телевидения).</w:t>
            </w:r>
          </w:p>
          <w:p w:rsidR="00DF2653" w:rsidRPr="008E794D" w:rsidRDefault="00DF2653" w:rsidP="00DF2653">
            <w:pPr>
              <w:pStyle w:val="af4"/>
              <w:rPr>
                <w:spacing w:val="0"/>
                <w:sz w:val="20"/>
              </w:rPr>
            </w:pPr>
            <w:r w:rsidRPr="008E794D">
              <w:rPr>
                <w:spacing w:val="0"/>
                <w:sz w:val="20"/>
              </w:rPr>
              <w:t>Мастер - класс Анимация - Дарья Лукьянова (талантливый художник-мультипликатор):</w:t>
            </w:r>
          </w:p>
          <w:p w:rsidR="00DF2653" w:rsidRPr="008E794D" w:rsidRDefault="00DF2653" w:rsidP="00DF2653">
            <w:pPr>
              <w:pStyle w:val="af4"/>
              <w:rPr>
                <w:spacing w:val="0"/>
                <w:sz w:val="20"/>
              </w:rPr>
            </w:pPr>
            <w:r w:rsidRPr="008E794D">
              <w:rPr>
                <w:spacing w:val="0"/>
                <w:sz w:val="20"/>
              </w:rPr>
              <w:t xml:space="preserve">12-13 августа танцевальные мастер-классы от профессиональных танцоров образовательной команды LDFA </w:t>
            </w:r>
            <w:proofErr w:type="spellStart"/>
            <w:r w:rsidRPr="008E794D">
              <w:rPr>
                <w:spacing w:val="0"/>
                <w:sz w:val="20"/>
              </w:rPr>
              <w:t>Camp</w:t>
            </w:r>
            <w:proofErr w:type="spellEnd"/>
            <w:r w:rsidRPr="008E794D">
              <w:rPr>
                <w:spacing w:val="0"/>
                <w:sz w:val="20"/>
              </w:rPr>
              <w:t xml:space="preserve"> 2024 (</w:t>
            </w:r>
            <w:proofErr w:type="spellStart"/>
            <w:r w:rsidRPr="008E794D">
              <w:rPr>
                <w:spacing w:val="0"/>
                <w:sz w:val="20"/>
              </w:rPr>
              <w:t>участгники</w:t>
            </w:r>
            <w:proofErr w:type="spellEnd"/>
            <w:r w:rsidRPr="008E794D">
              <w:rPr>
                <w:spacing w:val="0"/>
                <w:sz w:val="20"/>
              </w:rPr>
              <w:t xml:space="preserve"> – 40 человек): </w:t>
            </w:r>
          </w:p>
          <w:p w:rsidR="00DF2653" w:rsidRPr="008E794D" w:rsidRDefault="00DF2653" w:rsidP="00DF2653">
            <w:pPr>
              <w:pStyle w:val="af4"/>
              <w:rPr>
                <w:spacing w:val="0"/>
                <w:sz w:val="20"/>
              </w:rPr>
            </w:pPr>
            <w:r w:rsidRPr="008E794D">
              <w:rPr>
                <w:spacing w:val="0"/>
                <w:sz w:val="20"/>
              </w:rPr>
              <w:t xml:space="preserve">12.08 - Никита </w:t>
            </w:r>
            <w:proofErr w:type="spellStart"/>
            <w:r w:rsidRPr="008E794D">
              <w:rPr>
                <w:spacing w:val="0"/>
                <w:sz w:val="20"/>
              </w:rPr>
              <w:t>Мусатов</w:t>
            </w:r>
            <w:proofErr w:type="spellEnd"/>
            <w:r w:rsidRPr="008E794D">
              <w:rPr>
                <w:spacing w:val="0"/>
                <w:sz w:val="20"/>
              </w:rPr>
              <w:t xml:space="preserve"> - современная хореография;</w:t>
            </w:r>
          </w:p>
          <w:p w:rsidR="0091785B" w:rsidRPr="008E794D" w:rsidRDefault="00DF2653" w:rsidP="00DF2653">
            <w:pPr>
              <w:rPr>
                <w:spacing w:val="0"/>
                <w:sz w:val="20"/>
              </w:rPr>
            </w:pPr>
            <w:r w:rsidRPr="008E794D">
              <w:rPr>
                <w:spacing w:val="0"/>
                <w:sz w:val="20"/>
              </w:rPr>
              <w:t xml:space="preserve">13.08: </w:t>
            </w:r>
            <w:proofErr w:type="spellStart"/>
            <w:r w:rsidRPr="008E794D">
              <w:rPr>
                <w:spacing w:val="0"/>
                <w:sz w:val="20"/>
              </w:rPr>
              <w:t>Carribean</w:t>
            </w:r>
            <w:proofErr w:type="spellEnd"/>
            <w:r w:rsidRPr="008E794D">
              <w:rPr>
                <w:spacing w:val="0"/>
                <w:sz w:val="20"/>
              </w:rPr>
              <w:t xml:space="preserve">-Даниэль и </w:t>
            </w:r>
            <w:proofErr w:type="spellStart"/>
            <w:r w:rsidRPr="008E794D">
              <w:rPr>
                <w:spacing w:val="0"/>
                <w:sz w:val="20"/>
              </w:rPr>
              <w:t>Трайбл</w:t>
            </w:r>
            <w:proofErr w:type="spellEnd"/>
            <w:r w:rsidRPr="008E794D">
              <w:rPr>
                <w:spacing w:val="0"/>
                <w:sz w:val="20"/>
              </w:rPr>
              <w:t>-Евгения Руденко</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lastRenderedPageBreak/>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146A4C">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F4810">
            <w:pPr>
              <w:jc w:val="left"/>
              <w:rPr>
                <w:spacing w:val="0"/>
                <w:sz w:val="20"/>
              </w:rPr>
            </w:pPr>
            <w:r w:rsidRPr="008E794D">
              <w:rPr>
                <w:spacing w:val="0"/>
                <w:sz w:val="20"/>
              </w:rPr>
              <w:lastRenderedPageBreak/>
              <w:t>1.3.34</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F26045">
            <w:pPr>
              <w:rPr>
                <w:i/>
                <w:spacing w:val="0"/>
                <w:sz w:val="20"/>
              </w:rPr>
            </w:pPr>
            <w:r w:rsidRPr="008E794D">
              <w:rPr>
                <w:spacing w:val="0"/>
                <w:sz w:val="20"/>
              </w:rPr>
              <w:t>Повышение квалификации сотрудников подведомственных учреждений</w:t>
            </w:r>
          </w:p>
        </w:tc>
        <w:tc>
          <w:tcPr>
            <w:tcW w:w="3119" w:type="dxa"/>
            <w:gridSpan w:val="2"/>
            <w:vMerge/>
            <w:tcBorders>
              <w:left w:val="single" w:sz="4" w:space="0" w:color="auto"/>
              <w:bottom w:val="single" w:sz="4" w:space="0" w:color="auto"/>
              <w:right w:val="single" w:sz="4" w:space="0" w:color="auto"/>
            </w:tcBorders>
            <w:shd w:val="clear" w:color="auto" w:fill="auto"/>
            <w:hideMark/>
          </w:tcPr>
          <w:p w:rsidR="0091785B" w:rsidRPr="008E794D" w:rsidRDefault="0091785B" w:rsidP="00F20296">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1785B" w:rsidRPr="008E794D" w:rsidRDefault="00DF2653" w:rsidP="00DF2653">
            <w:pPr>
              <w:rPr>
                <w:spacing w:val="0"/>
                <w:sz w:val="20"/>
              </w:rPr>
            </w:pPr>
            <w:r w:rsidRPr="008E794D">
              <w:rPr>
                <w:spacing w:val="0"/>
                <w:sz w:val="20"/>
              </w:rPr>
              <w:t xml:space="preserve">50 сотрудников подведомственных </w:t>
            </w:r>
            <w:proofErr w:type="spellStart"/>
            <w:r w:rsidRPr="008E794D">
              <w:rPr>
                <w:spacing w:val="0"/>
                <w:sz w:val="20"/>
              </w:rPr>
              <w:t>ОКиДМ</w:t>
            </w:r>
            <w:proofErr w:type="spellEnd"/>
            <w:r w:rsidRPr="008E794D">
              <w:rPr>
                <w:spacing w:val="0"/>
                <w:sz w:val="20"/>
              </w:rPr>
              <w:t xml:space="preserve"> учреждений повысили квалификацию на курсах, образовательных семинарах и конференциях: ЦБС – 20 чел., ДШИ – 13 чел., ДМШ – 3 чел., ДК – 13 чел., МЦ – 1 чел.</w:t>
            </w:r>
          </w:p>
        </w:tc>
        <w:tc>
          <w:tcPr>
            <w:tcW w:w="993" w:type="dxa"/>
            <w:tcBorders>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F2BE5">
            <w:pPr>
              <w:jc w:val="center"/>
              <w:rPr>
                <w:sz w:val="20"/>
              </w:rPr>
            </w:pPr>
            <w:r w:rsidRPr="008E794D">
              <w:rPr>
                <w:spacing w:val="0"/>
                <w:sz w:val="20"/>
              </w:rPr>
              <w:t>ОКиДМ</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z w:val="20"/>
              </w:rPr>
            </w:pPr>
            <w:r w:rsidRPr="008E794D">
              <w:rPr>
                <w:spacing w:val="0"/>
                <w:sz w:val="20"/>
              </w:rPr>
              <w:t>МП «Развитие культуры»</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B2A1C7"/>
            <w:vAlign w:val="center"/>
            <w:hideMark/>
          </w:tcPr>
          <w:p w:rsidR="0091785B" w:rsidRPr="008E794D" w:rsidRDefault="0091785B" w:rsidP="00F41996">
            <w:pPr>
              <w:jc w:val="center"/>
              <w:rPr>
                <w:spacing w:val="0"/>
                <w:sz w:val="20"/>
              </w:rPr>
            </w:pPr>
            <w:r w:rsidRPr="008E794D">
              <w:rPr>
                <w:b/>
                <w:spacing w:val="0"/>
                <w:sz w:val="20"/>
              </w:rPr>
              <w:t>Задача 1.4. Поддержка социально уязвимых слоев населения, социально ориентированных некоммерческих организаций. Укрепление здоровья населения</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EC3B0D">
            <w:pPr>
              <w:jc w:val="center"/>
              <w:rPr>
                <w:spacing w:val="0"/>
                <w:sz w:val="20"/>
              </w:rPr>
            </w:pPr>
            <w:r w:rsidRPr="008E794D">
              <w:rPr>
                <w:b/>
                <w:spacing w:val="0"/>
                <w:sz w:val="20"/>
              </w:rPr>
              <w:t>Приоритеты и мероприятия задачи 1.4</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1D7597">
            <w:pPr>
              <w:jc w:val="center"/>
              <w:rPr>
                <w:b/>
                <w:spacing w:val="0"/>
                <w:sz w:val="20"/>
              </w:rPr>
            </w:pPr>
            <w:r w:rsidRPr="008E794D">
              <w:rPr>
                <w:b/>
                <w:spacing w:val="0"/>
                <w:sz w:val="20"/>
              </w:rPr>
              <w:t>Приоритет 1) Повышение эффективности и результативности мер социальной поддержки отдельных групп населения</w:t>
            </w:r>
          </w:p>
        </w:tc>
      </w:tr>
      <w:tr w:rsidR="0091785B" w:rsidRPr="008E794D" w:rsidTr="00C366D9">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42A4F">
            <w:pPr>
              <w:jc w:val="left"/>
              <w:rPr>
                <w:spacing w:val="0"/>
                <w:sz w:val="20"/>
              </w:rPr>
            </w:pPr>
            <w:r w:rsidRPr="008E794D">
              <w:rPr>
                <w:spacing w:val="0"/>
                <w:sz w:val="20"/>
              </w:rPr>
              <w:lastRenderedPageBreak/>
              <w:t>1.4.1</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3851DC">
            <w:pPr>
              <w:rPr>
                <w:spacing w:val="0"/>
                <w:sz w:val="20"/>
              </w:rPr>
            </w:pPr>
            <w:r w:rsidRPr="008E794D">
              <w:rPr>
                <w:spacing w:val="0"/>
                <w:sz w:val="20"/>
              </w:rPr>
              <w:t>Осуществление выплаты</w:t>
            </w:r>
            <w:r w:rsidRPr="008E794D">
              <w:rPr>
                <w:spacing w:val="0"/>
                <w:kern w:val="2"/>
                <w:sz w:val="20"/>
              </w:rPr>
              <w:t xml:space="preserve"> лицам, удостоенным звания «Почётный гражданин города Апатиты»</w:t>
            </w:r>
          </w:p>
        </w:tc>
        <w:tc>
          <w:tcPr>
            <w:tcW w:w="3119" w:type="dxa"/>
            <w:gridSpan w:val="2"/>
            <w:vMerge w:val="restart"/>
            <w:tcBorders>
              <w:top w:val="single" w:sz="4" w:space="0" w:color="auto"/>
              <w:left w:val="single" w:sz="4" w:space="0" w:color="auto"/>
              <w:right w:val="single" w:sz="4" w:space="0" w:color="auto"/>
            </w:tcBorders>
            <w:shd w:val="clear" w:color="auto" w:fill="auto"/>
            <w:hideMark/>
          </w:tcPr>
          <w:p w:rsidR="0091785B" w:rsidRPr="008E794D" w:rsidRDefault="0091785B" w:rsidP="00CB648F">
            <w:pPr>
              <w:jc w:val="left"/>
              <w:rPr>
                <w:spacing w:val="0"/>
                <w:sz w:val="20"/>
              </w:rPr>
            </w:pPr>
            <w:r w:rsidRPr="008E794D">
              <w:rPr>
                <w:spacing w:val="0"/>
                <w:sz w:val="20"/>
              </w:rPr>
              <w:t>Усиление адресности социальной помощи. Повышение доступности медицинских услуг</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1785B" w:rsidRPr="008E794D" w:rsidRDefault="00B3542C" w:rsidP="00B3542C">
            <w:pPr>
              <w:jc w:val="left"/>
              <w:rPr>
                <w:spacing w:val="0"/>
                <w:sz w:val="20"/>
              </w:rPr>
            </w:pPr>
            <w:proofErr w:type="gramStart"/>
            <w:r w:rsidRPr="008E794D">
              <w:rPr>
                <w:spacing w:val="0"/>
                <w:sz w:val="20"/>
              </w:rPr>
              <w:t>Адресная</w:t>
            </w:r>
            <w:proofErr w:type="gramEnd"/>
            <w:r w:rsidRPr="008E794D">
              <w:rPr>
                <w:spacing w:val="0"/>
                <w:sz w:val="20"/>
              </w:rPr>
              <w:t xml:space="preserve">  социальной помощи произведена в 2024 году 13 лицам</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1785B" w:rsidRPr="008E794D" w:rsidRDefault="0091785B" w:rsidP="000717E4">
            <w:pPr>
              <w:jc w:val="center"/>
              <w:rPr>
                <w:spacing w:val="0"/>
                <w:sz w:val="20"/>
              </w:rPr>
            </w:pPr>
            <w:r w:rsidRPr="008E794D">
              <w:rPr>
                <w:spacing w:val="0"/>
                <w:sz w:val="20"/>
              </w:rPr>
              <w:t>2021-2025</w:t>
            </w:r>
          </w:p>
        </w:tc>
        <w:tc>
          <w:tcPr>
            <w:tcW w:w="1290" w:type="dxa"/>
            <w:tcBorders>
              <w:left w:val="single" w:sz="4" w:space="0" w:color="auto"/>
              <w:bottom w:val="single" w:sz="4" w:space="0" w:color="auto"/>
              <w:right w:val="single" w:sz="4" w:space="0" w:color="auto"/>
            </w:tcBorders>
            <w:shd w:val="clear" w:color="auto" w:fill="auto"/>
            <w:vAlign w:val="center"/>
            <w:hideMark/>
          </w:tcPr>
          <w:p w:rsidR="0091785B" w:rsidRPr="008E794D" w:rsidRDefault="00623683" w:rsidP="00623683">
            <w:pPr>
              <w:ind w:left="-108" w:right="-108"/>
              <w:jc w:val="center"/>
              <w:rPr>
                <w:spacing w:val="0"/>
                <w:sz w:val="20"/>
              </w:rPr>
            </w:pPr>
            <w:r w:rsidRPr="008E794D">
              <w:rPr>
                <w:spacing w:val="0"/>
                <w:sz w:val="20"/>
              </w:rPr>
              <w:t>МКУ «Управление БУ ОМСУ г.Апатиты»</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623683">
            <w:pPr>
              <w:ind w:left="-108" w:right="-172"/>
              <w:jc w:val="center"/>
              <w:rPr>
                <w:spacing w:val="0"/>
                <w:sz w:val="20"/>
              </w:rPr>
            </w:pPr>
            <w:r w:rsidRPr="008E794D">
              <w:rPr>
                <w:spacing w:val="0"/>
                <w:sz w:val="20"/>
              </w:rPr>
              <w:t>МП «Социальная поддержка»</w:t>
            </w:r>
          </w:p>
        </w:tc>
      </w:tr>
      <w:tr w:rsidR="00623683" w:rsidRPr="008E794D" w:rsidTr="00C366D9">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683" w:rsidRPr="008E794D" w:rsidRDefault="00623683" w:rsidP="00B42A4F">
            <w:pPr>
              <w:jc w:val="left"/>
              <w:rPr>
                <w:spacing w:val="0"/>
                <w:sz w:val="20"/>
              </w:rPr>
            </w:pPr>
            <w:r w:rsidRPr="008E794D">
              <w:rPr>
                <w:spacing w:val="0"/>
                <w:sz w:val="20"/>
              </w:rPr>
              <w:t>1.4.2</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623683" w:rsidRPr="008E794D" w:rsidRDefault="00623683" w:rsidP="003851DC">
            <w:pPr>
              <w:rPr>
                <w:spacing w:val="0"/>
                <w:sz w:val="20"/>
              </w:rPr>
            </w:pPr>
            <w:r w:rsidRPr="008E794D">
              <w:rPr>
                <w:spacing w:val="0"/>
                <w:sz w:val="20"/>
              </w:rPr>
              <w:t>Осуществление</w:t>
            </w:r>
            <w:r w:rsidRPr="008E794D">
              <w:rPr>
                <w:spacing w:val="0"/>
                <w:kern w:val="2"/>
                <w:sz w:val="20"/>
              </w:rPr>
              <w:t xml:space="preserve"> ежемесячной компенсации коммунальных услуг приемным родителя</w:t>
            </w:r>
          </w:p>
        </w:tc>
        <w:tc>
          <w:tcPr>
            <w:tcW w:w="3119" w:type="dxa"/>
            <w:gridSpan w:val="2"/>
            <w:vMerge/>
            <w:tcBorders>
              <w:left w:val="single" w:sz="4" w:space="0" w:color="auto"/>
              <w:right w:val="single" w:sz="4" w:space="0" w:color="auto"/>
            </w:tcBorders>
            <w:shd w:val="clear" w:color="auto" w:fill="auto"/>
            <w:vAlign w:val="center"/>
            <w:hideMark/>
          </w:tcPr>
          <w:p w:rsidR="00623683" w:rsidRPr="008E794D" w:rsidRDefault="00623683" w:rsidP="00870024">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23683" w:rsidRPr="008E794D" w:rsidRDefault="00B3542C" w:rsidP="00B3542C">
            <w:pPr>
              <w:rPr>
                <w:spacing w:val="0"/>
                <w:sz w:val="20"/>
              </w:rPr>
            </w:pPr>
            <w:r w:rsidRPr="008E794D">
              <w:rPr>
                <w:spacing w:val="0"/>
                <w:sz w:val="20"/>
              </w:rPr>
              <w:t>Ежемесячная компенсация коммунальных услуг приемным родителям осуществляется на основании представленных заявлений.</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23683" w:rsidRPr="008E794D" w:rsidRDefault="00623683" w:rsidP="000717E4">
            <w:pPr>
              <w:jc w:val="center"/>
              <w:rPr>
                <w:spacing w:val="0"/>
                <w:sz w:val="20"/>
              </w:rPr>
            </w:pPr>
            <w:r w:rsidRPr="008E794D">
              <w:rPr>
                <w:spacing w:val="0"/>
                <w:sz w:val="20"/>
              </w:rPr>
              <w:t>2021-2025</w:t>
            </w:r>
          </w:p>
        </w:tc>
        <w:tc>
          <w:tcPr>
            <w:tcW w:w="1290" w:type="dxa"/>
            <w:tcBorders>
              <w:left w:val="single" w:sz="4" w:space="0" w:color="auto"/>
              <w:bottom w:val="single" w:sz="4" w:space="0" w:color="auto"/>
              <w:right w:val="single" w:sz="4" w:space="0" w:color="auto"/>
            </w:tcBorders>
            <w:shd w:val="clear" w:color="auto" w:fill="auto"/>
            <w:vAlign w:val="center"/>
            <w:hideMark/>
          </w:tcPr>
          <w:p w:rsidR="00623683" w:rsidRPr="008E794D" w:rsidRDefault="00623683" w:rsidP="00623683">
            <w:pPr>
              <w:ind w:left="-108" w:right="-108"/>
              <w:jc w:val="center"/>
              <w:rPr>
                <w:spacing w:val="0"/>
                <w:sz w:val="20"/>
              </w:rPr>
            </w:pPr>
            <w:r w:rsidRPr="008E794D">
              <w:rPr>
                <w:spacing w:val="0"/>
                <w:sz w:val="20"/>
              </w:rPr>
              <w:t>МКУ «Управление БУ ОМСУ г.Апатиты»</w:t>
            </w:r>
          </w:p>
        </w:tc>
        <w:tc>
          <w:tcPr>
            <w:tcW w:w="1686" w:type="dxa"/>
            <w:tcBorders>
              <w:top w:val="single" w:sz="4" w:space="0" w:color="auto"/>
              <w:left w:val="single" w:sz="4" w:space="0" w:color="auto"/>
              <w:bottom w:val="single" w:sz="4" w:space="0" w:color="auto"/>
              <w:right w:val="single" w:sz="4" w:space="0" w:color="auto"/>
            </w:tcBorders>
            <w:shd w:val="clear" w:color="auto" w:fill="auto"/>
            <w:hideMark/>
          </w:tcPr>
          <w:p w:rsidR="00623683" w:rsidRPr="008E794D" w:rsidRDefault="00623683" w:rsidP="00623683">
            <w:pPr>
              <w:ind w:left="-108" w:right="-30"/>
              <w:jc w:val="center"/>
              <w:rPr>
                <w:sz w:val="20"/>
              </w:rPr>
            </w:pPr>
            <w:r w:rsidRPr="008E794D">
              <w:rPr>
                <w:spacing w:val="0"/>
                <w:sz w:val="20"/>
              </w:rPr>
              <w:t>МП «Социальная поддержка»</w:t>
            </w:r>
          </w:p>
        </w:tc>
      </w:tr>
      <w:tr w:rsidR="00623683" w:rsidRPr="008E794D" w:rsidTr="00C366D9">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683" w:rsidRPr="008E794D" w:rsidRDefault="00623683" w:rsidP="00B42A4F">
            <w:pPr>
              <w:jc w:val="left"/>
              <w:rPr>
                <w:spacing w:val="0"/>
                <w:sz w:val="20"/>
              </w:rPr>
            </w:pPr>
            <w:r w:rsidRPr="008E794D">
              <w:rPr>
                <w:spacing w:val="0"/>
                <w:sz w:val="20"/>
              </w:rPr>
              <w:t>1.4.3</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623683" w:rsidRPr="008E794D" w:rsidRDefault="00623683" w:rsidP="003851DC">
            <w:pPr>
              <w:rPr>
                <w:spacing w:val="0"/>
                <w:sz w:val="20"/>
              </w:rPr>
            </w:pPr>
            <w:r w:rsidRPr="008E794D">
              <w:rPr>
                <w:spacing w:val="0"/>
                <w:sz w:val="20"/>
              </w:rPr>
              <w:t>Социальная поддержка граждан по проезду в медицинские организации Мурманской области</w:t>
            </w:r>
          </w:p>
        </w:tc>
        <w:tc>
          <w:tcPr>
            <w:tcW w:w="3119" w:type="dxa"/>
            <w:gridSpan w:val="2"/>
            <w:vMerge/>
            <w:tcBorders>
              <w:left w:val="single" w:sz="4" w:space="0" w:color="auto"/>
              <w:bottom w:val="single" w:sz="4" w:space="0" w:color="auto"/>
              <w:right w:val="single" w:sz="4" w:space="0" w:color="auto"/>
            </w:tcBorders>
            <w:shd w:val="clear" w:color="auto" w:fill="auto"/>
            <w:vAlign w:val="center"/>
            <w:hideMark/>
          </w:tcPr>
          <w:p w:rsidR="00623683" w:rsidRPr="008E794D" w:rsidRDefault="00623683" w:rsidP="00870024">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23683" w:rsidRPr="008E794D" w:rsidRDefault="00B3542C" w:rsidP="00B3542C">
            <w:pPr>
              <w:rPr>
                <w:spacing w:val="0"/>
                <w:sz w:val="20"/>
              </w:rPr>
            </w:pPr>
            <w:r w:rsidRPr="008E794D">
              <w:rPr>
                <w:spacing w:val="0"/>
                <w:sz w:val="20"/>
              </w:rPr>
              <w:t>Социальная поддержка по проезду в медицинские организации Мурманской области осуществлена 853 заявителям, подано и исполнено1009 заявлений, оплачено 3075 поездок.</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23683" w:rsidRPr="008E794D" w:rsidRDefault="00623683" w:rsidP="000717E4">
            <w:pPr>
              <w:jc w:val="center"/>
              <w:rPr>
                <w:spacing w:val="0"/>
                <w:sz w:val="20"/>
              </w:rPr>
            </w:pPr>
            <w:r w:rsidRPr="008E794D">
              <w:rPr>
                <w:spacing w:val="0"/>
                <w:sz w:val="20"/>
              </w:rPr>
              <w:t>2021-2025</w:t>
            </w:r>
          </w:p>
        </w:tc>
        <w:tc>
          <w:tcPr>
            <w:tcW w:w="1290" w:type="dxa"/>
            <w:tcBorders>
              <w:left w:val="single" w:sz="4" w:space="0" w:color="auto"/>
              <w:bottom w:val="single" w:sz="4" w:space="0" w:color="auto"/>
              <w:right w:val="single" w:sz="4" w:space="0" w:color="auto"/>
            </w:tcBorders>
            <w:shd w:val="clear" w:color="auto" w:fill="auto"/>
            <w:vAlign w:val="center"/>
            <w:hideMark/>
          </w:tcPr>
          <w:p w:rsidR="00623683" w:rsidRPr="008E794D" w:rsidRDefault="00623683" w:rsidP="00623683">
            <w:pPr>
              <w:ind w:left="-108" w:right="-108"/>
              <w:jc w:val="center"/>
              <w:rPr>
                <w:spacing w:val="0"/>
                <w:sz w:val="20"/>
              </w:rPr>
            </w:pPr>
            <w:r w:rsidRPr="008E794D">
              <w:rPr>
                <w:spacing w:val="0"/>
                <w:sz w:val="20"/>
              </w:rPr>
              <w:t>МКУ «Управление БУ ОМСУ г.Апатиты»</w:t>
            </w:r>
          </w:p>
        </w:tc>
        <w:tc>
          <w:tcPr>
            <w:tcW w:w="1686" w:type="dxa"/>
            <w:tcBorders>
              <w:top w:val="single" w:sz="4" w:space="0" w:color="auto"/>
              <w:left w:val="single" w:sz="4" w:space="0" w:color="auto"/>
              <w:bottom w:val="single" w:sz="4" w:space="0" w:color="auto"/>
              <w:right w:val="single" w:sz="4" w:space="0" w:color="auto"/>
            </w:tcBorders>
            <w:shd w:val="clear" w:color="auto" w:fill="auto"/>
            <w:hideMark/>
          </w:tcPr>
          <w:p w:rsidR="00623683" w:rsidRPr="008E794D" w:rsidRDefault="00623683" w:rsidP="00623683">
            <w:pPr>
              <w:ind w:left="-108" w:right="-30"/>
              <w:jc w:val="center"/>
              <w:rPr>
                <w:sz w:val="20"/>
              </w:rPr>
            </w:pPr>
            <w:r w:rsidRPr="008E794D">
              <w:rPr>
                <w:spacing w:val="0"/>
                <w:sz w:val="20"/>
              </w:rPr>
              <w:t>МП «Социальная поддержка»</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F41996">
            <w:pPr>
              <w:ind w:firstLine="708"/>
              <w:jc w:val="center"/>
              <w:rPr>
                <w:spacing w:val="0"/>
                <w:sz w:val="20"/>
              </w:rPr>
            </w:pPr>
            <w:r w:rsidRPr="008E794D">
              <w:rPr>
                <w:spacing w:val="0"/>
                <w:sz w:val="20"/>
              </w:rPr>
              <w:t>Приоритет 2) Повышение уровня доступности объектов социальной и городской инфраструктуры  для маломобильных групп населения</w:t>
            </w:r>
          </w:p>
        </w:tc>
      </w:tr>
      <w:tr w:rsidR="0091785B" w:rsidRPr="008E794D" w:rsidTr="00C366D9">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42A4F">
            <w:pPr>
              <w:jc w:val="left"/>
              <w:rPr>
                <w:spacing w:val="0"/>
                <w:sz w:val="20"/>
              </w:rPr>
            </w:pPr>
            <w:r w:rsidRPr="008E794D">
              <w:rPr>
                <w:spacing w:val="0"/>
                <w:sz w:val="20"/>
              </w:rPr>
              <w:t>1.4.4</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066D4C">
            <w:pPr>
              <w:rPr>
                <w:spacing w:val="0"/>
                <w:sz w:val="20"/>
              </w:rPr>
            </w:pPr>
            <w:r w:rsidRPr="008E794D">
              <w:rPr>
                <w:spacing w:val="0"/>
                <w:sz w:val="20"/>
              </w:rPr>
              <w:t>Реализация Плана мероприятий («дорожной карты») по повышению значений показателей доступности для инвалидов объектов и услуг в муниципальном образовании город Апатиты</w:t>
            </w:r>
          </w:p>
        </w:tc>
        <w:tc>
          <w:tcPr>
            <w:tcW w:w="3119" w:type="dxa"/>
            <w:gridSpan w:val="2"/>
            <w:tcBorders>
              <w:top w:val="single" w:sz="4" w:space="0" w:color="auto"/>
              <w:left w:val="single" w:sz="4" w:space="0" w:color="auto"/>
              <w:right w:val="single" w:sz="4" w:space="0" w:color="auto"/>
            </w:tcBorders>
            <w:shd w:val="clear" w:color="auto" w:fill="auto"/>
            <w:hideMark/>
          </w:tcPr>
          <w:p w:rsidR="0091785B" w:rsidRPr="008E794D" w:rsidRDefault="0091785B" w:rsidP="00066D4C">
            <w:pPr>
              <w:rPr>
                <w:spacing w:val="0"/>
                <w:sz w:val="20"/>
              </w:rPr>
            </w:pPr>
            <w:r w:rsidRPr="008E794D">
              <w:rPr>
                <w:spacing w:val="0"/>
                <w:sz w:val="20"/>
              </w:rPr>
              <w:t>Достижение 100% доли объектов социальной инфраструктуры, отвечающих требованиям доступности</w:t>
            </w:r>
          </w:p>
        </w:tc>
        <w:tc>
          <w:tcPr>
            <w:tcW w:w="5244" w:type="dxa"/>
            <w:tcBorders>
              <w:top w:val="single" w:sz="4" w:space="0" w:color="auto"/>
              <w:left w:val="single" w:sz="4" w:space="0" w:color="auto"/>
              <w:right w:val="single" w:sz="4" w:space="0" w:color="auto"/>
            </w:tcBorders>
            <w:shd w:val="clear" w:color="auto" w:fill="auto"/>
          </w:tcPr>
          <w:p w:rsidR="0091785B" w:rsidRPr="008E794D" w:rsidRDefault="00B3542C" w:rsidP="00B3542C">
            <w:pPr>
              <w:rPr>
                <w:spacing w:val="0"/>
                <w:sz w:val="20"/>
              </w:rPr>
            </w:pPr>
            <w:r w:rsidRPr="008E794D">
              <w:rPr>
                <w:spacing w:val="0"/>
                <w:sz w:val="20"/>
              </w:rPr>
              <w:t xml:space="preserve">Доля </w:t>
            </w:r>
            <w:proofErr w:type="gramStart"/>
            <w:r w:rsidRPr="008E794D">
              <w:rPr>
                <w:spacing w:val="0"/>
                <w:sz w:val="20"/>
              </w:rPr>
              <w:t>объектов, отвечающих требованиям доступности составляет</w:t>
            </w:r>
            <w:proofErr w:type="gramEnd"/>
            <w:r w:rsidRPr="008E794D">
              <w:rPr>
                <w:spacing w:val="0"/>
                <w:sz w:val="20"/>
              </w:rPr>
              <w:t xml:space="preserve"> 78%</w:t>
            </w:r>
            <w:r w:rsidR="00A43450" w:rsidRPr="008E794D">
              <w:rPr>
                <w:spacing w:val="0"/>
                <w:sz w:val="20"/>
              </w:rPr>
              <w:t>. План исполняется.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1785B" w:rsidRPr="008E794D" w:rsidRDefault="0091785B" w:rsidP="00066D4C">
            <w:pPr>
              <w:jc w:val="center"/>
              <w:rPr>
                <w:spacing w:val="0"/>
                <w:sz w:val="20"/>
              </w:rPr>
            </w:pPr>
            <w:r w:rsidRPr="008E794D">
              <w:rPr>
                <w:spacing w:val="0"/>
                <w:sz w:val="20"/>
              </w:rPr>
              <w:t>2021-2025</w:t>
            </w:r>
          </w:p>
        </w:tc>
        <w:tc>
          <w:tcPr>
            <w:tcW w:w="1290" w:type="dxa"/>
            <w:tcBorders>
              <w:left w:val="single" w:sz="4" w:space="0" w:color="auto"/>
              <w:bottom w:val="single" w:sz="4" w:space="0" w:color="auto"/>
              <w:right w:val="single" w:sz="4" w:space="0" w:color="auto"/>
            </w:tcBorders>
            <w:shd w:val="clear" w:color="auto" w:fill="auto"/>
            <w:vAlign w:val="center"/>
            <w:hideMark/>
          </w:tcPr>
          <w:p w:rsidR="0091785B" w:rsidRPr="008E794D" w:rsidRDefault="00C95A44" w:rsidP="00B3542C">
            <w:pPr>
              <w:jc w:val="center"/>
              <w:rPr>
                <w:spacing w:val="0"/>
                <w:sz w:val="20"/>
              </w:rPr>
            </w:pPr>
            <w:r w:rsidRPr="008E794D">
              <w:rPr>
                <w:spacing w:val="0"/>
                <w:sz w:val="20"/>
              </w:rPr>
              <w:t>Первый з</w:t>
            </w:r>
            <w:r w:rsidR="0091785B" w:rsidRPr="008E794D">
              <w:rPr>
                <w:spacing w:val="0"/>
                <w:sz w:val="20"/>
              </w:rPr>
              <w:t>аместитель Главы города</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66D4C">
            <w:pPr>
              <w:jc w:val="center"/>
              <w:rPr>
                <w:spacing w:val="0"/>
                <w:sz w:val="20"/>
              </w:rPr>
            </w:pPr>
            <w:r w:rsidRPr="008E794D">
              <w:rPr>
                <w:spacing w:val="0"/>
                <w:sz w:val="20"/>
              </w:rPr>
              <w:t>МП «Развитие образования», МП «Развитие ФКиС»,</w:t>
            </w:r>
          </w:p>
          <w:p w:rsidR="0091785B" w:rsidRPr="008E794D" w:rsidRDefault="0091785B" w:rsidP="00066D4C">
            <w:pPr>
              <w:jc w:val="center"/>
              <w:rPr>
                <w:spacing w:val="0"/>
                <w:sz w:val="20"/>
              </w:rPr>
            </w:pPr>
            <w:r w:rsidRPr="008E794D">
              <w:rPr>
                <w:spacing w:val="0"/>
                <w:sz w:val="20"/>
              </w:rPr>
              <w:t>МП «Развитие культуры»</w:t>
            </w:r>
          </w:p>
        </w:tc>
      </w:tr>
      <w:tr w:rsidR="0091785B" w:rsidRPr="008E794D" w:rsidTr="00C366D9">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42A4F">
            <w:pPr>
              <w:jc w:val="left"/>
              <w:rPr>
                <w:spacing w:val="0"/>
                <w:sz w:val="20"/>
              </w:rPr>
            </w:pPr>
            <w:r w:rsidRPr="008E794D">
              <w:rPr>
                <w:spacing w:val="0"/>
                <w:sz w:val="20"/>
              </w:rPr>
              <w:t>1.4.5</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066D4C">
            <w:pPr>
              <w:rPr>
                <w:spacing w:val="0"/>
                <w:sz w:val="20"/>
              </w:rPr>
            </w:pPr>
            <w:r w:rsidRPr="008E794D">
              <w:rPr>
                <w:spacing w:val="0"/>
                <w:sz w:val="20"/>
              </w:rPr>
              <w:t xml:space="preserve">Обеспечение соблюдения требований доступности для маломобильных групп населения при выполнении работ в муниципальном образовании город Апатиты </w:t>
            </w:r>
          </w:p>
        </w:tc>
        <w:tc>
          <w:tcPr>
            <w:tcW w:w="3119" w:type="dxa"/>
            <w:gridSpan w:val="2"/>
            <w:tcBorders>
              <w:top w:val="single" w:sz="4" w:space="0" w:color="auto"/>
              <w:left w:val="single" w:sz="4" w:space="0" w:color="auto"/>
              <w:right w:val="single" w:sz="4" w:space="0" w:color="auto"/>
            </w:tcBorders>
            <w:shd w:val="clear" w:color="auto" w:fill="auto"/>
            <w:hideMark/>
          </w:tcPr>
          <w:p w:rsidR="0091785B" w:rsidRPr="008E794D" w:rsidRDefault="0091785B" w:rsidP="00066D4C">
            <w:pPr>
              <w:rPr>
                <w:spacing w:val="0"/>
                <w:sz w:val="20"/>
              </w:rPr>
            </w:pPr>
            <w:r w:rsidRPr="008E794D">
              <w:rPr>
                <w:spacing w:val="0"/>
                <w:sz w:val="20"/>
              </w:rPr>
              <w:t>Обеспечение доступности объектов городской инфраструктуры для лиц с ограниченными возможностями здоровья</w:t>
            </w:r>
          </w:p>
        </w:tc>
        <w:tc>
          <w:tcPr>
            <w:tcW w:w="5244" w:type="dxa"/>
            <w:tcBorders>
              <w:top w:val="single" w:sz="4" w:space="0" w:color="auto"/>
              <w:left w:val="single" w:sz="4" w:space="0" w:color="auto"/>
              <w:right w:val="single" w:sz="4" w:space="0" w:color="auto"/>
            </w:tcBorders>
            <w:shd w:val="clear" w:color="auto" w:fill="auto"/>
          </w:tcPr>
          <w:p w:rsidR="00D340B5" w:rsidRPr="008E794D" w:rsidRDefault="00D340B5" w:rsidP="00D340B5">
            <w:pPr>
              <w:rPr>
                <w:spacing w:val="0"/>
                <w:sz w:val="20"/>
              </w:rPr>
            </w:pPr>
            <w:r w:rsidRPr="008E794D">
              <w:rPr>
                <w:spacing w:val="0"/>
                <w:sz w:val="20"/>
              </w:rPr>
              <w:t>При производстве работ по ремонту автомобильных дорог общего пользования местного значения выполняется обустройство пешеходных переходов с применением заниженного бордюрного камня. Светофорные объекты, как существующие, так и вновь устанавливаемые оснащены звуковыми сигнализаторами и табло обратного отсчета времени.</w:t>
            </w:r>
          </w:p>
          <w:p w:rsidR="0091785B" w:rsidRPr="008E794D" w:rsidRDefault="00D340B5" w:rsidP="00D340B5">
            <w:pPr>
              <w:rPr>
                <w:sz w:val="20"/>
              </w:rPr>
            </w:pPr>
            <w:r w:rsidRPr="008E794D">
              <w:rPr>
                <w:spacing w:val="0"/>
                <w:sz w:val="20"/>
              </w:rPr>
              <w:t>При рассмотрении проектной документации в рамках согласования переоборудования фасадов зданий учитывается необходимость доступа для маломобильных групп населения.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1785B" w:rsidRPr="008E794D" w:rsidRDefault="0091785B" w:rsidP="00066D4C">
            <w:pPr>
              <w:jc w:val="center"/>
              <w:rPr>
                <w:spacing w:val="0"/>
                <w:sz w:val="20"/>
              </w:rPr>
            </w:pPr>
            <w:r w:rsidRPr="008E794D">
              <w:rPr>
                <w:spacing w:val="0"/>
                <w:sz w:val="20"/>
              </w:rPr>
              <w:t>2021-2025</w:t>
            </w:r>
          </w:p>
        </w:tc>
        <w:tc>
          <w:tcPr>
            <w:tcW w:w="1290" w:type="dxa"/>
            <w:tcBorders>
              <w:left w:val="single" w:sz="4" w:space="0" w:color="auto"/>
              <w:bottom w:val="single" w:sz="4" w:space="0" w:color="auto"/>
              <w:right w:val="single" w:sz="4" w:space="0" w:color="auto"/>
            </w:tcBorders>
            <w:shd w:val="clear" w:color="auto" w:fill="auto"/>
            <w:vAlign w:val="center"/>
            <w:hideMark/>
          </w:tcPr>
          <w:p w:rsidR="0091785B" w:rsidRPr="008E794D" w:rsidRDefault="0091785B" w:rsidP="00C95A44">
            <w:pPr>
              <w:jc w:val="center"/>
              <w:rPr>
                <w:spacing w:val="0"/>
                <w:sz w:val="20"/>
              </w:rPr>
            </w:pPr>
            <w:r w:rsidRPr="008E794D">
              <w:rPr>
                <w:spacing w:val="0"/>
                <w:sz w:val="20"/>
              </w:rPr>
              <w:t xml:space="preserve">МКУ «УГХ», </w:t>
            </w:r>
            <w:proofErr w:type="spellStart"/>
            <w:r w:rsidR="00C95A44" w:rsidRPr="008E794D">
              <w:rPr>
                <w:spacing w:val="0"/>
                <w:sz w:val="20"/>
              </w:rPr>
              <w:t>У</w:t>
            </w:r>
            <w:r w:rsidRPr="008E794D">
              <w:rPr>
                <w:spacing w:val="0"/>
                <w:sz w:val="20"/>
              </w:rPr>
              <w:t>АиГ</w:t>
            </w:r>
            <w:proofErr w:type="spellEnd"/>
            <w:r w:rsidRPr="008E794D">
              <w:rPr>
                <w:spacing w:val="0"/>
                <w:sz w:val="20"/>
              </w:rPr>
              <w:t>, муниципальные учреждения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066D4C">
            <w:pPr>
              <w:jc w:val="center"/>
              <w:rPr>
                <w:spacing w:val="0"/>
                <w:sz w:val="20"/>
              </w:rPr>
            </w:pPr>
            <w:r w:rsidRPr="008E794D">
              <w:rPr>
                <w:spacing w:val="0"/>
                <w:sz w:val="20"/>
              </w:rPr>
              <w:t>Непрограммное мероприятие</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1C0491">
            <w:pPr>
              <w:ind w:firstLine="708"/>
              <w:jc w:val="center"/>
              <w:rPr>
                <w:b/>
                <w:spacing w:val="0"/>
                <w:sz w:val="20"/>
              </w:rPr>
            </w:pPr>
            <w:r w:rsidRPr="008E794D">
              <w:rPr>
                <w:b/>
                <w:spacing w:val="0"/>
                <w:sz w:val="20"/>
              </w:rPr>
              <w:t>Приоритет 3) Обеспечение детей-сирот и детей, оставшихся без попечения родителей, жилыми помещениями</w:t>
            </w:r>
          </w:p>
        </w:tc>
      </w:tr>
      <w:tr w:rsidR="0091785B" w:rsidRPr="008E794D" w:rsidTr="00C366D9">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AF65A7">
            <w:pPr>
              <w:jc w:val="left"/>
              <w:rPr>
                <w:spacing w:val="0"/>
                <w:sz w:val="20"/>
              </w:rPr>
            </w:pPr>
            <w:r w:rsidRPr="008E794D">
              <w:rPr>
                <w:spacing w:val="0"/>
                <w:sz w:val="20"/>
              </w:rPr>
              <w:t>1.4.7</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FF3266">
            <w:pPr>
              <w:rPr>
                <w:spacing w:val="0"/>
                <w:sz w:val="20"/>
              </w:rPr>
            </w:pPr>
            <w:r w:rsidRPr="008E794D">
              <w:rPr>
                <w:spacing w:val="0"/>
                <w:sz w:val="20"/>
              </w:rPr>
              <w:t>Приобретение и ремонт жилых помещений муниципального жилищного фонда для предоставления детям-</w:t>
            </w:r>
            <w:r w:rsidRPr="008E794D">
              <w:rPr>
                <w:spacing w:val="0"/>
                <w:sz w:val="20"/>
              </w:rPr>
              <w:lastRenderedPageBreak/>
              <w:t xml:space="preserve">сиротам и детям, оставшимся без попечения родителей </w:t>
            </w:r>
          </w:p>
        </w:tc>
        <w:tc>
          <w:tcPr>
            <w:tcW w:w="3119" w:type="dxa"/>
            <w:gridSpan w:val="2"/>
            <w:vMerge w:val="restart"/>
            <w:tcBorders>
              <w:left w:val="single" w:sz="4" w:space="0" w:color="auto"/>
              <w:right w:val="single" w:sz="4" w:space="0" w:color="auto"/>
            </w:tcBorders>
            <w:shd w:val="clear" w:color="auto" w:fill="auto"/>
            <w:vAlign w:val="center"/>
            <w:hideMark/>
          </w:tcPr>
          <w:p w:rsidR="0091785B" w:rsidRPr="008E794D" w:rsidRDefault="0091785B" w:rsidP="00870024">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D340B5" w:rsidRPr="008E794D" w:rsidRDefault="00D340B5" w:rsidP="00D340B5">
            <w:pPr>
              <w:rPr>
                <w:spacing w:val="0"/>
                <w:sz w:val="20"/>
              </w:rPr>
            </w:pPr>
            <w:r w:rsidRPr="008E794D">
              <w:rPr>
                <w:spacing w:val="0"/>
                <w:sz w:val="20"/>
              </w:rPr>
              <w:t xml:space="preserve">Жилые помещения для детей-сирот не приобретались в виду низкой средней рыночной стоимости 1 квадратного метра общей площади жилого помещения по муниципальным образованиям Мурманской области, утвержденной постановлением Правительства </w:t>
            </w:r>
            <w:r w:rsidRPr="008E794D">
              <w:rPr>
                <w:spacing w:val="0"/>
                <w:sz w:val="20"/>
              </w:rPr>
              <w:lastRenderedPageBreak/>
              <w:t>Мурманской области.</w:t>
            </w:r>
          </w:p>
          <w:p w:rsidR="0091785B" w:rsidRPr="008E794D" w:rsidRDefault="00D340B5" w:rsidP="00D340B5">
            <w:pPr>
              <w:rPr>
                <w:spacing w:val="0"/>
                <w:sz w:val="20"/>
              </w:rPr>
            </w:pPr>
            <w:r w:rsidRPr="008E794D">
              <w:rPr>
                <w:spacing w:val="0"/>
                <w:sz w:val="20"/>
              </w:rPr>
              <w:t>На ремонт жилых  помещений для детей-сирот направлено  1 752 440,27 рублей</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lastRenderedPageBreak/>
              <w:t>2021-2025</w:t>
            </w:r>
          </w:p>
        </w:tc>
        <w:tc>
          <w:tcPr>
            <w:tcW w:w="1290" w:type="dxa"/>
            <w:tcBorders>
              <w:left w:val="single" w:sz="4" w:space="0" w:color="auto"/>
              <w:bottom w:val="single" w:sz="4" w:space="0" w:color="auto"/>
              <w:right w:val="single" w:sz="4" w:space="0" w:color="auto"/>
            </w:tcBorders>
            <w:shd w:val="clear" w:color="auto" w:fill="auto"/>
            <w:vAlign w:val="center"/>
            <w:hideMark/>
          </w:tcPr>
          <w:p w:rsidR="0091785B" w:rsidRPr="008E794D" w:rsidRDefault="0091785B" w:rsidP="0012405A">
            <w:pPr>
              <w:jc w:val="center"/>
              <w:rPr>
                <w:spacing w:val="0"/>
                <w:sz w:val="20"/>
              </w:rPr>
            </w:pPr>
            <w:r w:rsidRPr="008E794D">
              <w:rPr>
                <w:spacing w:val="0"/>
                <w:sz w:val="20"/>
              </w:rPr>
              <w:t>КУИ,</w:t>
            </w:r>
          </w:p>
          <w:p w:rsidR="0091785B" w:rsidRPr="008E794D" w:rsidRDefault="0091785B" w:rsidP="00F41996">
            <w:pPr>
              <w:jc w:val="center"/>
              <w:rPr>
                <w:spacing w:val="0"/>
                <w:sz w:val="20"/>
              </w:rPr>
            </w:pPr>
            <w:r w:rsidRPr="008E794D">
              <w:rPr>
                <w:spacing w:val="0"/>
                <w:sz w:val="20"/>
              </w:rPr>
              <w:t>МКУ «УГХ»</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15B13">
            <w:pPr>
              <w:ind w:left="-108" w:right="-30"/>
              <w:jc w:val="center"/>
              <w:rPr>
                <w:spacing w:val="0"/>
                <w:sz w:val="20"/>
              </w:rPr>
            </w:pPr>
            <w:r w:rsidRPr="008E794D">
              <w:rPr>
                <w:spacing w:val="0"/>
                <w:sz w:val="20"/>
              </w:rPr>
              <w:t>МП «Социальная поддержка»</w:t>
            </w:r>
          </w:p>
        </w:tc>
      </w:tr>
      <w:tr w:rsidR="0091785B" w:rsidRPr="008E794D" w:rsidTr="00D340B5">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42A4F">
            <w:pPr>
              <w:jc w:val="left"/>
              <w:rPr>
                <w:spacing w:val="0"/>
                <w:sz w:val="20"/>
              </w:rPr>
            </w:pPr>
            <w:r w:rsidRPr="008E794D">
              <w:rPr>
                <w:spacing w:val="0"/>
                <w:sz w:val="20"/>
              </w:rPr>
              <w:lastRenderedPageBreak/>
              <w:t>1.4.8</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FF3266">
            <w:pPr>
              <w:rPr>
                <w:spacing w:val="0"/>
                <w:sz w:val="20"/>
              </w:rPr>
            </w:pPr>
            <w:r w:rsidRPr="008E794D">
              <w:rPr>
                <w:spacing w:val="0"/>
                <w:sz w:val="20"/>
              </w:rPr>
              <w:t>Предоставление жилых помещений по договорам социального найма детям-сиротам и детям, оставшимся без попечения родителей, при наступлении возраста 18 лет</w:t>
            </w:r>
          </w:p>
        </w:tc>
        <w:tc>
          <w:tcPr>
            <w:tcW w:w="3119" w:type="dxa"/>
            <w:gridSpan w:val="2"/>
            <w:vMerge/>
            <w:tcBorders>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1785B" w:rsidRPr="008E794D" w:rsidRDefault="00D340B5" w:rsidP="00D340B5">
            <w:pPr>
              <w:rPr>
                <w:spacing w:val="0"/>
                <w:sz w:val="20"/>
              </w:rPr>
            </w:pPr>
            <w:r w:rsidRPr="008E794D">
              <w:rPr>
                <w:spacing w:val="0"/>
                <w:sz w:val="20"/>
              </w:rPr>
              <w:t>Из муниципального жилищного фонда предоставлено 8 жилых помещений</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2021-2025</w:t>
            </w:r>
          </w:p>
        </w:tc>
        <w:tc>
          <w:tcPr>
            <w:tcW w:w="1290" w:type="dxa"/>
            <w:tcBorders>
              <w:left w:val="single" w:sz="4" w:space="0" w:color="auto"/>
              <w:bottom w:val="single" w:sz="4" w:space="0" w:color="auto"/>
              <w:right w:val="single" w:sz="4" w:space="0" w:color="auto"/>
            </w:tcBorders>
            <w:shd w:val="clear" w:color="auto" w:fill="auto"/>
            <w:vAlign w:val="center"/>
            <w:hideMark/>
          </w:tcPr>
          <w:p w:rsidR="0091785B" w:rsidRPr="008E794D" w:rsidRDefault="0091785B" w:rsidP="0012405A">
            <w:pPr>
              <w:jc w:val="center"/>
              <w:rPr>
                <w:spacing w:val="0"/>
                <w:sz w:val="20"/>
                <w:highlight w:val="green"/>
              </w:rPr>
            </w:pPr>
            <w:r w:rsidRPr="008E794D">
              <w:rPr>
                <w:spacing w:val="0"/>
                <w:sz w:val="20"/>
              </w:rPr>
              <w:t>КУИ</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B15B13">
            <w:pPr>
              <w:ind w:left="-108" w:right="-30"/>
              <w:jc w:val="center"/>
              <w:rPr>
                <w:spacing w:val="0"/>
                <w:sz w:val="20"/>
              </w:rPr>
            </w:pPr>
            <w:r w:rsidRPr="008E794D">
              <w:rPr>
                <w:spacing w:val="0"/>
                <w:sz w:val="20"/>
              </w:rPr>
              <w:t>МП «Социальная поддержка»</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1C0491">
            <w:pPr>
              <w:jc w:val="center"/>
              <w:rPr>
                <w:b/>
                <w:spacing w:val="0"/>
                <w:sz w:val="20"/>
              </w:rPr>
            </w:pPr>
            <w:r w:rsidRPr="008E794D">
              <w:rPr>
                <w:b/>
                <w:spacing w:val="0"/>
                <w:sz w:val="20"/>
              </w:rPr>
              <w:t>Приоритет 4) Содействие развитию инфраструктуры поддержки социально ориентированных некоммерческих организаций (СО НКО)</w:t>
            </w:r>
          </w:p>
        </w:tc>
      </w:tr>
      <w:tr w:rsidR="00B15B13" w:rsidRPr="008E794D" w:rsidTr="00C366D9">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5B13" w:rsidRPr="008E794D" w:rsidRDefault="00B15B13" w:rsidP="00F41996">
            <w:pPr>
              <w:jc w:val="left"/>
              <w:rPr>
                <w:spacing w:val="0"/>
                <w:sz w:val="20"/>
              </w:rPr>
            </w:pPr>
            <w:r w:rsidRPr="008E794D">
              <w:rPr>
                <w:spacing w:val="0"/>
                <w:sz w:val="20"/>
              </w:rPr>
              <w:t>1.4.9</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B15B13" w:rsidRPr="008E794D" w:rsidRDefault="00B15B13" w:rsidP="00FF3266">
            <w:pPr>
              <w:rPr>
                <w:spacing w:val="0"/>
                <w:sz w:val="20"/>
              </w:rPr>
            </w:pPr>
            <w:r w:rsidRPr="008E794D">
              <w:rPr>
                <w:spacing w:val="0"/>
                <w:sz w:val="20"/>
              </w:rPr>
              <w:t>Предоставление субсидии на конкурсной основе из городского бюджета СО НКО</w:t>
            </w:r>
          </w:p>
        </w:tc>
        <w:tc>
          <w:tcPr>
            <w:tcW w:w="3119" w:type="dxa"/>
            <w:gridSpan w:val="2"/>
            <w:vMerge w:val="restart"/>
            <w:tcBorders>
              <w:top w:val="single" w:sz="4" w:space="0" w:color="auto"/>
              <w:left w:val="single" w:sz="4" w:space="0" w:color="auto"/>
              <w:right w:val="single" w:sz="4" w:space="0" w:color="auto"/>
            </w:tcBorders>
            <w:shd w:val="clear" w:color="auto" w:fill="auto"/>
            <w:hideMark/>
          </w:tcPr>
          <w:p w:rsidR="00B15B13" w:rsidRPr="008E794D" w:rsidRDefault="00B15B13" w:rsidP="00CB648F">
            <w:pPr>
              <w:jc w:val="left"/>
              <w:rPr>
                <w:spacing w:val="0"/>
                <w:sz w:val="20"/>
              </w:rPr>
            </w:pPr>
            <w:r w:rsidRPr="008E794D">
              <w:rPr>
                <w:spacing w:val="0"/>
                <w:sz w:val="20"/>
              </w:rPr>
              <w:t>Предоставление мер финансовой, имущественной, организационной поддержки СО НКО</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3139A2" w:rsidRPr="008E794D" w:rsidRDefault="003139A2" w:rsidP="003139A2">
            <w:pPr>
              <w:widowControl w:val="0"/>
              <w:ind w:firstLine="709"/>
              <w:rPr>
                <w:spacing w:val="0"/>
                <w:sz w:val="20"/>
              </w:rPr>
            </w:pPr>
            <w:proofErr w:type="gramStart"/>
            <w:r w:rsidRPr="008E794D">
              <w:rPr>
                <w:spacing w:val="0"/>
                <w:sz w:val="20"/>
              </w:rPr>
              <w:t xml:space="preserve">Заключено 6 соглашений о предоставлении субсидии за счет средств городского бюджета социально ориентированным организациям города Апатиты на реализацию социальных проектов: с </w:t>
            </w:r>
            <w:proofErr w:type="spellStart"/>
            <w:r w:rsidRPr="008E794D">
              <w:rPr>
                <w:spacing w:val="0"/>
                <w:sz w:val="20"/>
              </w:rPr>
              <w:t>Апатитской</w:t>
            </w:r>
            <w:proofErr w:type="spellEnd"/>
            <w:r w:rsidRPr="008E794D">
              <w:rPr>
                <w:spacing w:val="0"/>
                <w:sz w:val="20"/>
              </w:rPr>
              <w:t xml:space="preserve"> городской организации «Всероссийское общество инвалидов», Общественной организацией пенсионеров г. Апатиты Мурманской области, Местной общественной организацией «Семейный клуб «Счастливые родители» г. Апатиты,  АНО «Содействие развитию в сфере культурно-досуговой деятельности «Пульс»,  Местной общественной организацией помощи бездомным животным «Друг» города Апатиты</w:t>
            </w:r>
            <w:proofErr w:type="gramEnd"/>
            <w:r w:rsidRPr="008E794D">
              <w:rPr>
                <w:spacing w:val="0"/>
                <w:sz w:val="20"/>
              </w:rPr>
              <w:t xml:space="preserve">, </w:t>
            </w:r>
            <w:proofErr w:type="spellStart"/>
            <w:r w:rsidRPr="008E794D">
              <w:rPr>
                <w:spacing w:val="0"/>
                <w:sz w:val="20"/>
              </w:rPr>
              <w:t>Апатитской</w:t>
            </w:r>
            <w:proofErr w:type="spellEnd"/>
            <w:r w:rsidRPr="008E794D">
              <w:rPr>
                <w:spacing w:val="0"/>
                <w:sz w:val="20"/>
              </w:rPr>
              <w:t xml:space="preserve"> городской общественной организацией защиты животных «Удача».</w:t>
            </w:r>
          </w:p>
          <w:p w:rsidR="00B15B13" w:rsidRPr="008E794D" w:rsidRDefault="00B15B13" w:rsidP="00CB648F">
            <w:pPr>
              <w:jc w:val="left"/>
              <w:rPr>
                <w:spacing w:val="0"/>
                <w:sz w:val="20"/>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15B13" w:rsidRPr="008E794D" w:rsidRDefault="00B15B13" w:rsidP="00F20296">
            <w:pPr>
              <w:jc w:val="center"/>
              <w:rPr>
                <w:spacing w:val="0"/>
                <w:sz w:val="20"/>
              </w:rPr>
            </w:pPr>
            <w:r w:rsidRPr="008E794D">
              <w:rPr>
                <w:spacing w:val="0"/>
                <w:sz w:val="20"/>
              </w:rPr>
              <w:t>2021-2025</w:t>
            </w:r>
          </w:p>
        </w:tc>
        <w:tc>
          <w:tcPr>
            <w:tcW w:w="1290" w:type="dxa"/>
            <w:tcBorders>
              <w:left w:val="single" w:sz="4" w:space="0" w:color="auto"/>
              <w:bottom w:val="single" w:sz="4" w:space="0" w:color="auto"/>
              <w:right w:val="single" w:sz="4" w:space="0" w:color="auto"/>
            </w:tcBorders>
            <w:shd w:val="clear" w:color="auto" w:fill="auto"/>
            <w:vAlign w:val="center"/>
            <w:hideMark/>
          </w:tcPr>
          <w:p w:rsidR="00B15B13" w:rsidRPr="008E794D" w:rsidRDefault="00C95A44" w:rsidP="003139A2">
            <w:pPr>
              <w:jc w:val="center"/>
              <w:rPr>
                <w:spacing w:val="0"/>
                <w:sz w:val="20"/>
              </w:rPr>
            </w:pPr>
            <w:r w:rsidRPr="008E794D">
              <w:rPr>
                <w:spacing w:val="0"/>
                <w:sz w:val="20"/>
              </w:rPr>
              <w:t>Первый з</w:t>
            </w:r>
            <w:r w:rsidR="00B15B13" w:rsidRPr="008E794D">
              <w:rPr>
                <w:spacing w:val="0"/>
                <w:sz w:val="20"/>
              </w:rPr>
              <w:t>аместитель Главы города</w:t>
            </w:r>
          </w:p>
        </w:tc>
        <w:tc>
          <w:tcPr>
            <w:tcW w:w="1686" w:type="dxa"/>
            <w:tcBorders>
              <w:top w:val="single" w:sz="4" w:space="0" w:color="auto"/>
              <w:left w:val="single" w:sz="4" w:space="0" w:color="auto"/>
              <w:bottom w:val="single" w:sz="4" w:space="0" w:color="auto"/>
              <w:right w:val="single" w:sz="4" w:space="0" w:color="auto"/>
            </w:tcBorders>
            <w:shd w:val="clear" w:color="auto" w:fill="auto"/>
            <w:hideMark/>
          </w:tcPr>
          <w:p w:rsidR="00B15B13" w:rsidRPr="008E794D" w:rsidRDefault="00B15B13" w:rsidP="00B15B13">
            <w:pPr>
              <w:ind w:left="-108" w:right="-30"/>
              <w:jc w:val="center"/>
            </w:pPr>
            <w:r w:rsidRPr="008E794D">
              <w:rPr>
                <w:spacing w:val="0"/>
                <w:sz w:val="20"/>
              </w:rPr>
              <w:t>МП «Социальная поддержка»</w:t>
            </w:r>
          </w:p>
        </w:tc>
      </w:tr>
      <w:tr w:rsidR="00B15B13" w:rsidRPr="008E794D" w:rsidTr="003139A2">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5B13" w:rsidRPr="008E794D" w:rsidRDefault="00B15B13" w:rsidP="00C419E4">
            <w:pPr>
              <w:jc w:val="left"/>
              <w:rPr>
                <w:spacing w:val="0"/>
                <w:sz w:val="20"/>
              </w:rPr>
            </w:pPr>
            <w:r w:rsidRPr="008E794D">
              <w:rPr>
                <w:spacing w:val="0"/>
                <w:sz w:val="20"/>
              </w:rPr>
              <w:t>1.4.10</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B15B13" w:rsidRPr="008E794D" w:rsidRDefault="00B15B13" w:rsidP="00FF3266">
            <w:pPr>
              <w:rPr>
                <w:spacing w:val="0"/>
                <w:sz w:val="20"/>
              </w:rPr>
            </w:pPr>
            <w:r w:rsidRPr="008E794D">
              <w:rPr>
                <w:spacing w:val="0"/>
                <w:sz w:val="20"/>
              </w:rPr>
              <w:t xml:space="preserve">Создание и организация деятельности координационного совета по взаимодействию </w:t>
            </w:r>
            <w:proofErr w:type="gramStart"/>
            <w:r w:rsidRPr="008E794D">
              <w:rPr>
                <w:spacing w:val="0"/>
                <w:sz w:val="20"/>
              </w:rPr>
              <w:t>с</w:t>
            </w:r>
            <w:proofErr w:type="gramEnd"/>
            <w:r w:rsidRPr="008E794D">
              <w:rPr>
                <w:spacing w:val="0"/>
                <w:sz w:val="20"/>
              </w:rPr>
              <w:t xml:space="preserve"> СО НКО</w:t>
            </w:r>
          </w:p>
        </w:tc>
        <w:tc>
          <w:tcPr>
            <w:tcW w:w="3119" w:type="dxa"/>
            <w:gridSpan w:val="2"/>
            <w:vMerge/>
            <w:tcBorders>
              <w:left w:val="single" w:sz="4" w:space="0" w:color="auto"/>
              <w:right w:val="single" w:sz="4" w:space="0" w:color="auto"/>
            </w:tcBorders>
            <w:shd w:val="clear" w:color="auto" w:fill="auto"/>
            <w:vAlign w:val="center"/>
            <w:hideMark/>
          </w:tcPr>
          <w:p w:rsidR="00B15B13" w:rsidRPr="008E794D" w:rsidRDefault="00B15B13" w:rsidP="00870024">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B15B13" w:rsidRPr="008E794D" w:rsidRDefault="003139A2" w:rsidP="003139A2">
            <w:pPr>
              <w:jc w:val="left"/>
              <w:rPr>
                <w:spacing w:val="0"/>
                <w:sz w:val="20"/>
              </w:rPr>
            </w:pPr>
            <w:r w:rsidRPr="008E794D">
              <w:rPr>
                <w:spacing w:val="0"/>
                <w:sz w:val="20"/>
              </w:rPr>
              <w:t xml:space="preserve">В 2024 году координационный совет по взаимодействию </w:t>
            </w:r>
            <w:proofErr w:type="gramStart"/>
            <w:r w:rsidRPr="008E794D">
              <w:rPr>
                <w:spacing w:val="0"/>
                <w:sz w:val="20"/>
              </w:rPr>
              <w:t>с</w:t>
            </w:r>
            <w:proofErr w:type="gramEnd"/>
            <w:r w:rsidRPr="008E794D">
              <w:rPr>
                <w:spacing w:val="0"/>
                <w:sz w:val="20"/>
              </w:rPr>
              <w:t xml:space="preserve"> </w:t>
            </w:r>
            <w:proofErr w:type="gramStart"/>
            <w:r w:rsidRPr="008E794D">
              <w:rPr>
                <w:spacing w:val="0"/>
                <w:sz w:val="20"/>
              </w:rPr>
              <w:t>СО</w:t>
            </w:r>
            <w:proofErr w:type="gramEnd"/>
            <w:r w:rsidRPr="008E794D">
              <w:rPr>
                <w:spacing w:val="0"/>
                <w:sz w:val="20"/>
              </w:rPr>
              <w:t xml:space="preserve"> НКО осуществлял свою деятельность.</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15B13" w:rsidRPr="008E794D" w:rsidRDefault="00B15B13" w:rsidP="00F20296">
            <w:pPr>
              <w:jc w:val="center"/>
              <w:rPr>
                <w:spacing w:val="0"/>
                <w:sz w:val="20"/>
              </w:rPr>
            </w:pPr>
            <w:r w:rsidRPr="008E794D">
              <w:rPr>
                <w:spacing w:val="0"/>
                <w:sz w:val="20"/>
              </w:rPr>
              <w:t>2021-2025</w:t>
            </w:r>
          </w:p>
        </w:tc>
        <w:tc>
          <w:tcPr>
            <w:tcW w:w="1290" w:type="dxa"/>
            <w:tcBorders>
              <w:left w:val="single" w:sz="4" w:space="0" w:color="auto"/>
              <w:bottom w:val="single" w:sz="4" w:space="0" w:color="auto"/>
              <w:right w:val="single" w:sz="4" w:space="0" w:color="auto"/>
            </w:tcBorders>
            <w:shd w:val="clear" w:color="auto" w:fill="auto"/>
            <w:vAlign w:val="center"/>
            <w:hideMark/>
          </w:tcPr>
          <w:p w:rsidR="00B15B13" w:rsidRPr="008E794D" w:rsidRDefault="00C95A44" w:rsidP="003139A2">
            <w:pPr>
              <w:jc w:val="center"/>
              <w:rPr>
                <w:spacing w:val="0"/>
                <w:sz w:val="20"/>
              </w:rPr>
            </w:pPr>
            <w:r w:rsidRPr="008E794D">
              <w:rPr>
                <w:spacing w:val="0"/>
                <w:sz w:val="20"/>
              </w:rPr>
              <w:t>Первый з</w:t>
            </w:r>
            <w:r w:rsidR="00B15B13" w:rsidRPr="008E794D">
              <w:rPr>
                <w:spacing w:val="0"/>
                <w:sz w:val="20"/>
              </w:rPr>
              <w:t xml:space="preserve">аместитель Главы </w:t>
            </w:r>
          </w:p>
        </w:tc>
        <w:tc>
          <w:tcPr>
            <w:tcW w:w="1686" w:type="dxa"/>
            <w:tcBorders>
              <w:top w:val="single" w:sz="4" w:space="0" w:color="auto"/>
              <w:left w:val="single" w:sz="4" w:space="0" w:color="auto"/>
              <w:bottom w:val="single" w:sz="4" w:space="0" w:color="auto"/>
              <w:right w:val="single" w:sz="4" w:space="0" w:color="auto"/>
            </w:tcBorders>
            <w:shd w:val="clear" w:color="auto" w:fill="auto"/>
            <w:hideMark/>
          </w:tcPr>
          <w:p w:rsidR="00B15B13" w:rsidRPr="008E794D" w:rsidRDefault="00B15B13" w:rsidP="00B15B13">
            <w:pPr>
              <w:ind w:left="-108" w:right="-30"/>
              <w:jc w:val="center"/>
            </w:pPr>
            <w:r w:rsidRPr="008E794D">
              <w:rPr>
                <w:spacing w:val="0"/>
                <w:sz w:val="20"/>
              </w:rPr>
              <w:t>МП «Социальная поддержка»</w:t>
            </w:r>
          </w:p>
        </w:tc>
      </w:tr>
      <w:tr w:rsidR="00B15B13" w:rsidRPr="008E794D" w:rsidTr="00C366D9">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5B13" w:rsidRPr="008E794D" w:rsidRDefault="00B15B13" w:rsidP="004A6D42">
            <w:pPr>
              <w:jc w:val="left"/>
              <w:rPr>
                <w:spacing w:val="0"/>
                <w:sz w:val="20"/>
              </w:rPr>
            </w:pPr>
            <w:r w:rsidRPr="008E794D">
              <w:rPr>
                <w:spacing w:val="0"/>
                <w:sz w:val="20"/>
              </w:rPr>
              <w:t>1.4.11</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B15B13" w:rsidRPr="008E794D" w:rsidRDefault="00B15B13" w:rsidP="00FF3266">
            <w:pPr>
              <w:rPr>
                <w:spacing w:val="0"/>
                <w:sz w:val="20"/>
              </w:rPr>
            </w:pPr>
            <w:r w:rsidRPr="008E794D">
              <w:rPr>
                <w:spacing w:val="0"/>
                <w:sz w:val="20"/>
              </w:rPr>
              <w:t xml:space="preserve">Участие в реализации проекта «Ресурсный центр СО НКО» на основании соглашения, заключенного с частным учреждением социального обслуживания «Социальный центр – </w:t>
            </w:r>
            <w:r w:rsidRPr="008E794D">
              <w:rPr>
                <w:spacing w:val="0"/>
                <w:sz w:val="20"/>
                <w:lang w:val="en-US"/>
              </w:rPr>
              <w:t>SOS</w:t>
            </w:r>
            <w:r w:rsidRPr="008E794D">
              <w:rPr>
                <w:spacing w:val="0"/>
                <w:sz w:val="20"/>
              </w:rPr>
              <w:t xml:space="preserve"> </w:t>
            </w:r>
            <w:r w:rsidRPr="008E794D">
              <w:rPr>
                <w:spacing w:val="0"/>
                <w:sz w:val="20"/>
              </w:rPr>
              <w:lastRenderedPageBreak/>
              <w:t>Мурманск»</w:t>
            </w:r>
          </w:p>
        </w:tc>
        <w:tc>
          <w:tcPr>
            <w:tcW w:w="3119" w:type="dxa"/>
            <w:gridSpan w:val="2"/>
            <w:vMerge/>
            <w:tcBorders>
              <w:left w:val="single" w:sz="4" w:space="0" w:color="auto"/>
              <w:bottom w:val="single" w:sz="4" w:space="0" w:color="auto"/>
              <w:right w:val="single" w:sz="4" w:space="0" w:color="auto"/>
            </w:tcBorders>
            <w:shd w:val="clear" w:color="auto" w:fill="auto"/>
            <w:vAlign w:val="center"/>
            <w:hideMark/>
          </w:tcPr>
          <w:p w:rsidR="00B15B13" w:rsidRPr="008E794D" w:rsidRDefault="00B15B13" w:rsidP="00870024">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3139A2" w:rsidRPr="008E794D" w:rsidRDefault="003139A2" w:rsidP="003139A2">
            <w:pPr>
              <w:rPr>
                <w:spacing w:val="0"/>
                <w:sz w:val="20"/>
              </w:rPr>
            </w:pPr>
            <w:r w:rsidRPr="008E794D">
              <w:rPr>
                <w:spacing w:val="0"/>
                <w:sz w:val="20"/>
              </w:rPr>
              <w:t>В 2024 году подписано Соглашение о сотрудничестве между частным учреждением социального обслуживания «Социальный центр – SOS Мурманск» с Администрацией города Апатиты.</w:t>
            </w:r>
          </w:p>
          <w:p w:rsidR="00B15B13" w:rsidRPr="008E794D" w:rsidRDefault="003139A2" w:rsidP="003139A2">
            <w:pPr>
              <w:rPr>
                <w:spacing w:val="0"/>
                <w:sz w:val="20"/>
              </w:rPr>
            </w:pPr>
            <w:r w:rsidRPr="008E794D">
              <w:rPr>
                <w:spacing w:val="0"/>
                <w:sz w:val="20"/>
              </w:rPr>
              <w:t xml:space="preserve">Специалист Администрации принял участие в семинаре, проводимом Министерством развития Арктики и экономики Мурманской области совместно с Ресурсным центром по поддержки СО НКО, по организации работы с </w:t>
            </w:r>
            <w:r w:rsidRPr="008E794D">
              <w:rPr>
                <w:spacing w:val="0"/>
                <w:sz w:val="20"/>
              </w:rPr>
              <w:lastRenderedPageBreak/>
              <w:t>социально ориентированными некоммерческими организациями на местном уровне.</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15B13" w:rsidRPr="008E794D" w:rsidRDefault="00B15B13" w:rsidP="00F20296">
            <w:pPr>
              <w:jc w:val="center"/>
              <w:rPr>
                <w:spacing w:val="0"/>
                <w:sz w:val="20"/>
              </w:rPr>
            </w:pPr>
            <w:r w:rsidRPr="008E794D">
              <w:rPr>
                <w:spacing w:val="0"/>
                <w:sz w:val="20"/>
              </w:rPr>
              <w:lastRenderedPageBreak/>
              <w:t>2021-2025</w:t>
            </w:r>
          </w:p>
        </w:tc>
        <w:tc>
          <w:tcPr>
            <w:tcW w:w="1290" w:type="dxa"/>
            <w:tcBorders>
              <w:left w:val="single" w:sz="4" w:space="0" w:color="auto"/>
              <w:bottom w:val="single" w:sz="4" w:space="0" w:color="auto"/>
              <w:right w:val="single" w:sz="4" w:space="0" w:color="auto"/>
            </w:tcBorders>
            <w:shd w:val="clear" w:color="auto" w:fill="auto"/>
            <w:vAlign w:val="center"/>
            <w:hideMark/>
          </w:tcPr>
          <w:p w:rsidR="00B15B13" w:rsidRPr="008E794D" w:rsidRDefault="00C95A44" w:rsidP="003139A2">
            <w:pPr>
              <w:jc w:val="center"/>
              <w:rPr>
                <w:spacing w:val="0"/>
                <w:sz w:val="20"/>
              </w:rPr>
            </w:pPr>
            <w:r w:rsidRPr="008E794D">
              <w:rPr>
                <w:spacing w:val="0"/>
                <w:sz w:val="20"/>
              </w:rPr>
              <w:t>Первый з</w:t>
            </w:r>
            <w:r w:rsidR="00B15B13" w:rsidRPr="008E794D">
              <w:rPr>
                <w:spacing w:val="0"/>
                <w:sz w:val="20"/>
              </w:rPr>
              <w:t>аместитель Главы города</w:t>
            </w:r>
          </w:p>
        </w:tc>
        <w:tc>
          <w:tcPr>
            <w:tcW w:w="1686" w:type="dxa"/>
            <w:tcBorders>
              <w:top w:val="single" w:sz="4" w:space="0" w:color="auto"/>
              <w:left w:val="single" w:sz="4" w:space="0" w:color="auto"/>
              <w:bottom w:val="single" w:sz="4" w:space="0" w:color="auto"/>
              <w:right w:val="single" w:sz="4" w:space="0" w:color="auto"/>
            </w:tcBorders>
            <w:shd w:val="clear" w:color="auto" w:fill="auto"/>
            <w:hideMark/>
          </w:tcPr>
          <w:p w:rsidR="00B15B13" w:rsidRPr="008E794D" w:rsidRDefault="00B15B13" w:rsidP="00B15B13">
            <w:pPr>
              <w:ind w:left="-108" w:right="-30"/>
              <w:jc w:val="center"/>
            </w:pPr>
            <w:r w:rsidRPr="008E794D">
              <w:rPr>
                <w:spacing w:val="0"/>
                <w:sz w:val="20"/>
              </w:rPr>
              <w:t>МП «Социальная поддержка»</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3139A2">
            <w:pPr>
              <w:ind w:firstLine="708"/>
              <w:rPr>
                <w:spacing w:val="0"/>
                <w:sz w:val="20"/>
              </w:rPr>
            </w:pPr>
            <w:r w:rsidRPr="008E794D">
              <w:rPr>
                <w:b/>
                <w:spacing w:val="0"/>
                <w:sz w:val="20"/>
              </w:rPr>
              <w:lastRenderedPageBreak/>
              <w:t>Приоритет 5) Организация временного трудоустройства безработных граждан в рамках стратегического плана «На Севере – жить.2030»</w:t>
            </w:r>
          </w:p>
        </w:tc>
      </w:tr>
      <w:tr w:rsidR="0091785B" w:rsidRPr="008E794D" w:rsidTr="00C366D9">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4A6D42">
            <w:pPr>
              <w:jc w:val="left"/>
              <w:rPr>
                <w:spacing w:val="0"/>
                <w:sz w:val="20"/>
              </w:rPr>
            </w:pPr>
            <w:r w:rsidRPr="008E794D">
              <w:rPr>
                <w:spacing w:val="0"/>
                <w:sz w:val="20"/>
              </w:rPr>
              <w:t>1.4.12</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A145B4">
            <w:pPr>
              <w:rPr>
                <w:spacing w:val="0"/>
                <w:sz w:val="20"/>
              </w:rPr>
            </w:pPr>
            <w:r w:rsidRPr="008E794D">
              <w:rPr>
                <w:spacing w:val="0"/>
                <w:sz w:val="20"/>
              </w:rPr>
              <w:t>Финансовое обеспечение (возмещение) расходов работодателей на выплату вознаграждения безработным, участвующим во временных общественно полезных работах по организации благоустройства территории города</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742500">
            <w:pPr>
              <w:jc w:val="left"/>
              <w:rPr>
                <w:spacing w:val="0"/>
                <w:sz w:val="20"/>
              </w:rPr>
            </w:pPr>
            <w:r w:rsidRPr="008E794D">
              <w:rPr>
                <w:spacing w:val="0"/>
                <w:sz w:val="20"/>
              </w:rPr>
              <w:t>Повышение занятости и материального положения безработных граждан</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1785B" w:rsidRPr="008E794D" w:rsidRDefault="00D95095" w:rsidP="00D95095">
            <w:pPr>
              <w:autoSpaceDE w:val="0"/>
              <w:autoSpaceDN w:val="0"/>
              <w:adjustRightInd w:val="0"/>
              <w:ind w:firstLine="317"/>
              <w:outlineLvl w:val="0"/>
              <w:rPr>
                <w:spacing w:val="0"/>
                <w:sz w:val="20"/>
              </w:rPr>
            </w:pPr>
            <w:r w:rsidRPr="008E794D">
              <w:rPr>
                <w:spacing w:val="0"/>
                <w:sz w:val="20"/>
              </w:rPr>
              <w:t>В 2024 году финансовое обеспечение (возмещение) расходов работодателей на выплату вознаграждения безработным, участвующим во временных общественно полезных работах по организации благоустройства территории города</w:t>
            </w:r>
            <w:r w:rsidR="00A43450" w:rsidRPr="008E794D">
              <w:rPr>
                <w:spacing w:val="0"/>
                <w:sz w:val="20"/>
              </w:rPr>
              <w:t xml:space="preserve"> было предусмотрено. Работы проводились.</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w:t>
            </w:r>
            <w:r w:rsidR="00A94D8A" w:rsidRPr="008E794D">
              <w:rPr>
                <w:spacing w:val="0"/>
                <w:sz w:val="20"/>
              </w:rPr>
              <w:t>-2023</w:t>
            </w:r>
            <w:r w:rsidR="00E94CC0" w:rsidRPr="008E794D">
              <w:rPr>
                <w:spacing w:val="0"/>
                <w:sz w:val="20"/>
              </w:rPr>
              <w:t>, 2024</w:t>
            </w:r>
          </w:p>
        </w:tc>
        <w:tc>
          <w:tcPr>
            <w:tcW w:w="1290" w:type="dxa"/>
            <w:tcBorders>
              <w:left w:val="single" w:sz="4" w:space="0" w:color="auto"/>
              <w:bottom w:val="single" w:sz="4" w:space="0" w:color="auto"/>
              <w:right w:val="single" w:sz="4" w:space="0" w:color="auto"/>
            </w:tcBorders>
            <w:shd w:val="clear" w:color="auto" w:fill="auto"/>
            <w:vAlign w:val="center"/>
            <w:hideMark/>
          </w:tcPr>
          <w:p w:rsidR="0091785B" w:rsidRPr="008E794D" w:rsidRDefault="00B15B13" w:rsidP="00A150C9">
            <w:pPr>
              <w:jc w:val="center"/>
              <w:rPr>
                <w:spacing w:val="0"/>
                <w:sz w:val="20"/>
              </w:rPr>
            </w:pPr>
            <w:r w:rsidRPr="008E794D">
              <w:rPr>
                <w:spacing w:val="0"/>
                <w:sz w:val="20"/>
              </w:rPr>
              <w:t>МКУ «УГХ», Управление образования</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A145B4">
            <w:pPr>
              <w:jc w:val="center"/>
              <w:rPr>
                <w:spacing w:val="0"/>
                <w:sz w:val="20"/>
              </w:rPr>
            </w:pPr>
            <w:r w:rsidRPr="008E794D">
              <w:rPr>
                <w:spacing w:val="0"/>
                <w:sz w:val="20"/>
              </w:rPr>
              <w:t>МП «Охрана окружающей среды»</w:t>
            </w:r>
          </w:p>
        </w:tc>
      </w:tr>
      <w:tr w:rsidR="0091785B" w:rsidRPr="008E794D" w:rsidTr="00C64EDB">
        <w:trPr>
          <w:gridAfter w:val="10"/>
          <w:wAfter w:w="9570" w:type="dxa"/>
          <w:trHeight w:val="240"/>
        </w:trPr>
        <w:tc>
          <w:tcPr>
            <w:tcW w:w="155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742500">
            <w:pPr>
              <w:ind w:firstLine="708"/>
              <w:jc w:val="center"/>
              <w:rPr>
                <w:b/>
                <w:spacing w:val="0"/>
                <w:sz w:val="20"/>
              </w:rPr>
            </w:pPr>
            <w:r w:rsidRPr="008E794D">
              <w:rPr>
                <w:b/>
                <w:spacing w:val="0"/>
                <w:sz w:val="20"/>
              </w:rPr>
              <w:t>Приоритет 6) Разработка и принятие мер, направленных на улучшение здоровья жителей города</w:t>
            </w:r>
          </w:p>
        </w:tc>
      </w:tr>
      <w:tr w:rsidR="0091785B" w:rsidRPr="008E794D" w:rsidTr="00C366D9">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4A6D42">
            <w:pPr>
              <w:jc w:val="left"/>
              <w:rPr>
                <w:spacing w:val="0"/>
                <w:sz w:val="20"/>
              </w:rPr>
            </w:pPr>
            <w:r w:rsidRPr="008E794D">
              <w:rPr>
                <w:spacing w:val="0"/>
                <w:sz w:val="20"/>
              </w:rPr>
              <w:t>1.4.13</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1834C8">
            <w:pPr>
              <w:rPr>
                <w:spacing w:val="0"/>
                <w:sz w:val="20"/>
              </w:rPr>
            </w:pPr>
            <w:r w:rsidRPr="008E794D">
              <w:rPr>
                <w:spacing w:val="0"/>
                <w:sz w:val="20"/>
              </w:rPr>
              <w:t>Реализация комплексной программы «Укрепление общественного здоровья в городе Апатиты» на 2021-2024 годы.</w:t>
            </w:r>
          </w:p>
          <w:p w:rsidR="0091785B" w:rsidRPr="008E794D" w:rsidRDefault="0091785B" w:rsidP="00F41996">
            <w:pPr>
              <w:rPr>
                <w:spacing w:val="0"/>
                <w:sz w:val="20"/>
              </w:rPr>
            </w:pPr>
            <w:r w:rsidRPr="008E794D">
              <w:rPr>
                <w:spacing w:val="0"/>
                <w:sz w:val="20"/>
              </w:rPr>
              <w:t>Обеспечение взаимодействия с организациями, деятельность которых направлена на сохранение и улучшение здоровья населения в городе Апатиты</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F41996">
            <w:pPr>
              <w:pStyle w:val="ConsPlusNormal"/>
              <w:jc w:val="both"/>
              <w:rPr>
                <w:sz w:val="20"/>
                <w:szCs w:val="20"/>
              </w:rPr>
            </w:pPr>
            <w:r w:rsidRPr="008E794D">
              <w:rPr>
                <w:rFonts w:ascii="Times New Roman" w:eastAsia="Calibri" w:hAnsi="Times New Roman"/>
                <w:sz w:val="20"/>
                <w:szCs w:val="20"/>
              </w:rPr>
              <w:t>Реализация профилактических мер, направленных на мотивирование граждан города Апатиты к ведению здорового образа жизни, снижение фактора риска «артериальная гипертония», создание условий для увеличения физической активности среди жителей города Апатиты, снижения фактора риска «нерациональное питание», сохранения и укрепления здоровья детей города Апатиты и др.</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95095" w:rsidRPr="008E794D" w:rsidRDefault="00D95095" w:rsidP="00D95095">
            <w:pPr>
              <w:autoSpaceDE w:val="0"/>
              <w:autoSpaceDN w:val="0"/>
              <w:adjustRightInd w:val="0"/>
              <w:ind w:firstLine="317"/>
              <w:outlineLvl w:val="0"/>
              <w:rPr>
                <w:spacing w:val="0"/>
                <w:sz w:val="20"/>
              </w:rPr>
            </w:pPr>
            <w:r w:rsidRPr="008E794D">
              <w:rPr>
                <w:spacing w:val="0"/>
                <w:sz w:val="20"/>
              </w:rPr>
              <w:t>С целью реализации национального проекта «Демография» и в соответствии с региональной программой «Укрепление общественного здоровья в Мурманской области» на 2020 – 2024 годы, постановлением Администрации города Апатиты от 15.01.2021 № 11 утверждена комплексная программа города Апатиты «Укрепление общественного здоровья» на 2021 – 2024 годы.</w:t>
            </w:r>
          </w:p>
          <w:p w:rsidR="00D95095" w:rsidRPr="008E794D" w:rsidRDefault="00D95095" w:rsidP="00D95095">
            <w:pPr>
              <w:autoSpaceDE w:val="0"/>
              <w:autoSpaceDN w:val="0"/>
              <w:adjustRightInd w:val="0"/>
              <w:ind w:firstLine="317"/>
              <w:outlineLvl w:val="0"/>
              <w:rPr>
                <w:spacing w:val="0"/>
                <w:sz w:val="20"/>
              </w:rPr>
            </w:pPr>
            <w:r w:rsidRPr="008E794D">
              <w:rPr>
                <w:spacing w:val="0"/>
                <w:sz w:val="20"/>
              </w:rPr>
              <w:t>Программа направлена на: формирование здорового образа жизни населения через развитие системы медицинской профилактики; мотивирование граждан к ведению здорового образа жизни посредством проведения информационно-коммуникационной кампании; вовлечение гражданского общества в мероприятия по укреплению общественного здоровья. Целью программы является улучшение здоровья жителей города, формирование культуры общественного здоровья и ответственного отношения к здоровью.</w:t>
            </w:r>
          </w:p>
          <w:p w:rsidR="0091785B" w:rsidRPr="008E794D" w:rsidRDefault="00D95095" w:rsidP="00F41996">
            <w:pPr>
              <w:pStyle w:val="ConsPlusNormal"/>
              <w:jc w:val="both"/>
              <w:rPr>
                <w:sz w:val="20"/>
                <w:szCs w:val="20"/>
              </w:rPr>
            </w:pPr>
            <w:r w:rsidRPr="008E794D">
              <w:rPr>
                <w:rFonts w:ascii="Times New Roman" w:hAnsi="Times New Roman"/>
                <w:sz w:val="20"/>
                <w:szCs w:val="20"/>
              </w:rPr>
              <w:t>Комплексная программа осуществлялась в 2024.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1785B" w:rsidRPr="008E794D" w:rsidRDefault="0091785B" w:rsidP="00F20296">
            <w:pPr>
              <w:jc w:val="center"/>
              <w:rPr>
                <w:spacing w:val="0"/>
                <w:sz w:val="20"/>
              </w:rPr>
            </w:pPr>
            <w:r w:rsidRPr="008E794D">
              <w:rPr>
                <w:spacing w:val="0"/>
                <w:sz w:val="20"/>
              </w:rPr>
              <w:t>2021-2024</w:t>
            </w:r>
          </w:p>
        </w:tc>
        <w:tc>
          <w:tcPr>
            <w:tcW w:w="1290" w:type="dxa"/>
            <w:tcBorders>
              <w:left w:val="single" w:sz="4" w:space="0" w:color="auto"/>
              <w:bottom w:val="single" w:sz="4" w:space="0" w:color="auto"/>
              <w:right w:val="single" w:sz="4" w:space="0" w:color="auto"/>
            </w:tcBorders>
            <w:shd w:val="clear" w:color="auto" w:fill="auto"/>
            <w:vAlign w:val="center"/>
            <w:hideMark/>
          </w:tcPr>
          <w:p w:rsidR="0091785B" w:rsidRPr="008E794D" w:rsidRDefault="0091785B" w:rsidP="00B42A4F">
            <w:pPr>
              <w:jc w:val="center"/>
              <w:rPr>
                <w:spacing w:val="0"/>
                <w:sz w:val="20"/>
              </w:rPr>
            </w:pPr>
            <w:r w:rsidRPr="008E794D">
              <w:rPr>
                <w:spacing w:val="0"/>
                <w:sz w:val="20"/>
              </w:rPr>
              <w:t xml:space="preserve">Управление </w:t>
            </w:r>
            <w:r w:rsidRPr="008E794D">
              <w:rPr>
                <w:strike/>
                <w:spacing w:val="0"/>
                <w:sz w:val="20"/>
              </w:rPr>
              <w:t>финансов</w:t>
            </w:r>
            <w:r w:rsidR="002E2E0A" w:rsidRPr="008E794D">
              <w:rPr>
                <w:spacing w:val="0"/>
                <w:sz w:val="20"/>
              </w:rPr>
              <w:t xml:space="preserve"> экономики</w:t>
            </w:r>
            <w:r w:rsidRPr="008E794D">
              <w:rPr>
                <w:spacing w:val="0"/>
                <w:sz w:val="20"/>
              </w:rPr>
              <w:t>,</w:t>
            </w:r>
          </w:p>
          <w:p w:rsidR="0091785B" w:rsidRPr="008E794D" w:rsidRDefault="0091785B" w:rsidP="00B42A4F">
            <w:pPr>
              <w:jc w:val="center"/>
              <w:rPr>
                <w:spacing w:val="0"/>
                <w:sz w:val="20"/>
              </w:rPr>
            </w:pPr>
            <w:r w:rsidRPr="008E794D">
              <w:rPr>
                <w:spacing w:val="0"/>
                <w:sz w:val="20"/>
              </w:rPr>
              <w:t>Управление образования, ОКиДМ,</w:t>
            </w:r>
          </w:p>
          <w:p w:rsidR="0091785B" w:rsidRPr="008E794D" w:rsidRDefault="0091785B" w:rsidP="00B42A4F">
            <w:pPr>
              <w:jc w:val="center"/>
              <w:rPr>
                <w:spacing w:val="0"/>
                <w:sz w:val="20"/>
              </w:rPr>
            </w:pPr>
            <w:r w:rsidRPr="008E794D">
              <w:rPr>
                <w:spacing w:val="0"/>
                <w:sz w:val="20"/>
              </w:rPr>
              <w:t xml:space="preserve">Комитет по ФКиС, </w:t>
            </w:r>
          </w:p>
          <w:p w:rsidR="002E2E0A" w:rsidRPr="008E794D" w:rsidRDefault="0091785B" w:rsidP="002E2E0A">
            <w:pPr>
              <w:jc w:val="center"/>
              <w:rPr>
                <w:spacing w:val="0"/>
                <w:sz w:val="20"/>
              </w:rPr>
            </w:pPr>
            <w:r w:rsidRPr="008E794D">
              <w:rPr>
                <w:spacing w:val="0"/>
                <w:sz w:val="20"/>
              </w:rPr>
              <w:t>АКЦ</w:t>
            </w:r>
            <w:r w:rsidR="002E2E0A" w:rsidRPr="008E794D">
              <w:rPr>
                <w:spacing w:val="0"/>
                <w:sz w:val="20"/>
              </w:rPr>
              <w:t>Р</w:t>
            </w:r>
            <w:r w:rsidRPr="008E794D">
              <w:rPr>
                <w:spacing w:val="0"/>
                <w:sz w:val="20"/>
              </w:rPr>
              <w:t>Б</w:t>
            </w:r>
            <w:proofErr w:type="gramStart"/>
            <w:r w:rsidRPr="008E794D">
              <w:rPr>
                <w:spacing w:val="0"/>
                <w:sz w:val="20"/>
              </w:rPr>
              <w:t>,А</w:t>
            </w:r>
            <w:proofErr w:type="gramEnd"/>
            <w:r w:rsidRPr="008E794D">
              <w:rPr>
                <w:spacing w:val="0"/>
                <w:sz w:val="20"/>
              </w:rPr>
              <w:t>СП,</w:t>
            </w:r>
          </w:p>
          <w:p w:rsidR="0091785B" w:rsidRPr="008E794D" w:rsidRDefault="0091785B" w:rsidP="002E2E0A">
            <w:pPr>
              <w:jc w:val="center"/>
              <w:rPr>
                <w:spacing w:val="0"/>
                <w:sz w:val="20"/>
              </w:rPr>
            </w:pPr>
            <w:r w:rsidRPr="008E794D">
              <w:rPr>
                <w:spacing w:val="0"/>
                <w:sz w:val="20"/>
              </w:rPr>
              <w:t>НИЦ МБП, КМК</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621ADE">
            <w:pPr>
              <w:jc w:val="center"/>
              <w:rPr>
                <w:spacing w:val="0"/>
                <w:sz w:val="20"/>
              </w:rPr>
            </w:pPr>
            <w:r w:rsidRPr="008E794D">
              <w:rPr>
                <w:spacing w:val="0"/>
                <w:sz w:val="20"/>
              </w:rPr>
              <w:t>КП «Укрепление здоровья»</w:t>
            </w:r>
          </w:p>
        </w:tc>
      </w:tr>
      <w:tr w:rsidR="0091785B" w:rsidRPr="008E794D" w:rsidTr="00C366D9">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4A6D42">
            <w:pPr>
              <w:jc w:val="left"/>
              <w:rPr>
                <w:spacing w:val="0"/>
                <w:sz w:val="20"/>
              </w:rPr>
            </w:pPr>
            <w:r w:rsidRPr="008E794D">
              <w:rPr>
                <w:spacing w:val="0"/>
                <w:sz w:val="20"/>
              </w:rPr>
              <w:t>1.4.14</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A150C9">
            <w:pPr>
              <w:rPr>
                <w:spacing w:val="0"/>
                <w:sz w:val="20"/>
              </w:rPr>
            </w:pPr>
            <w:r w:rsidRPr="008E794D">
              <w:rPr>
                <w:spacing w:val="0"/>
                <w:sz w:val="20"/>
              </w:rPr>
              <w:t>Сохранение системы поддержки привлеченных молодых специалистов всфере здравоохранения</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2E2E0A">
            <w:pPr>
              <w:rPr>
                <w:spacing w:val="0"/>
                <w:sz w:val="20"/>
              </w:rPr>
            </w:pPr>
            <w:r w:rsidRPr="008E794D">
              <w:rPr>
                <w:spacing w:val="0"/>
                <w:sz w:val="20"/>
              </w:rPr>
              <w:t>Повышение обеспеченности ГОБУЗ «АКЦ</w:t>
            </w:r>
            <w:r w:rsidR="002E2E0A" w:rsidRPr="008E794D">
              <w:rPr>
                <w:spacing w:val="0"/>
                <w:sz w:val="20"/>
              </w:rPr>
              <w:t>Р</w:t>
            </w:r>
            <w:r w:rsidRPr="008E794D">
              <w:rPr>
                <w:spacing w:val="0"/>
                <w:sz w:val="20"/>
              </w:rPr>
              <w:t>Б» врачами на территории города Апатиты. Создание условий для проживания приезжих специалистов</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B0288C" w:rsidRPr="008E794D" w:rsidRDefault="00B0288C" w:rsidP="00B0288C">
            <w:pPr>
              <w:rPr>
                <w:spacing w:val="0"/>
                <w:sz w:val="20"/>
              </w:rPr>
            </w:pPr>
            <w:r w:rsidRPr="008E794D">
              <w:rPr>
                <w:spacing w:val="0"/>
                <w:sz w:val="20"/>
              </w:rPr>
              <w:t xml:space="preserve">В 2024 году из муниципального жилищного фонда врачам предоставлено 8 жилых помещений по договорам найма служебного жилого помещения (в 2023 – 8, в 2022 - 3, в 2021 – 7, в 2020  – 4, </w:t>
            </w:r>
            <w:proofErr w:type="gramStart"/>
            <w:r w:rsidRPr="008E794D">
              <w:rPr>
                <w:spacing w:val="0"/>
                <w:sz w:val="20"/>
              </w:rPr>
              <w:t>в</w:t>
            </w:r>
            <w:proofErr w:type="gramEnd"/>
            <w:r w:rsidRPr="008E794D">
              <w:rPr>
                <w:spacing w:val="0"/>
                <w:sz w:val="20"/>
              </w:rPr>
              <w:t xml:space="preserve"> 2019 – 4). Всего, начиная с 2016 года, предоставлено 47 жилых помещений.</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1785B" w:rsidRPr="008E794D" w:rsidRDefault="0091785B" w:rsidP="00A150C9">
            <w:pPr>
              <w:jc w:val="center"/>
              <w:rPr>
                <w:rFonts w:eastAsia="Calibri"/>
                <w:spacing w:val="0"/>
                <w:sz w:val="20"/>
              </w:rPr>
            </w:pPr>
            <w:r w:rsidRPr="008E794D">
              <w:rPr>
                <w:rFonts w:eastAsia="Calibri"/>
                <w:spacing w:val="0"/>
                <w:sz w:val="20"/>
              </w:rPr>
              <w:t>2021-2025</w:t>
            </w:r>
          </w:p>
        </w:tc>
        <w:tc>
          <w:tcPr>
            <w:tcW w:w="1290" w:type="dxa"/>
            <w:tcBorders>
              <w:left w:val="single" w:sz="4" w:space="0" w:color="auto"/>
              <w:bottom w:val="single" w:sz="4" w:space="0" w:color="auto"/>
              <w:right w:val="single" w:sz="4" w:space="0" w:color="auto"/>
            </w:tcBorders>
            <w:shd w:val="clear" w:color="auto" w:fill="auto"/>
            <w:vAlign w:val="center"/>
            <w:hideMark/>
          </w:tcPr>
          <w:p w:rsidR="0091785B" w:rsidRPr="008E794D" w:rsidRDefault="00C95A44" w:rsidP="00621ADE">
            <w:pPr>
              <w:jc w:val="center"/>
              <w:rPr>
                <w:rFonts w:eastAsia="Calibri"/>
                <w:spacing w:val="0"/>
                <w:sz w:val="20"/>
              </w:rPr>
            </w:pPr>
            <w:r w:rsidRPr="008E794D">
              <w:rPr>
                <w:rFonts w:eastAsia="Calibri"/>
                <w:spacing w:val="0"/>
                <w:sz w:val="20"/>
              </w:rPr>
              <w:t>Первый з</w:t>
            </w:r>
            <w:r w:rsidR="0091785B" w:rsidRPr="008E794D">
              <w:rPr>
                <w:rFonts w:eastAsia="Calibri"/>
                <w:spacing w:val="0"/>
                <w:sz w:val="20"/>
              </w:rPr>
              <w:t>аместитель Главы города,</w:t>
            </w:r>
          </w:p>
          <w:p w:rsidR="0091785B" w:rsidRPr="008E794D" w:rsidRDefault="0091785B" w:rsidP="002E2E0A">
            <w:pPr>
              <w:jc w:val="center"/>
              <w:rPr>
                <w:rFonts w:eastAsia="Calibri"/>
                <w:spacing w:val="0"/>
                <w:sz w:val="20"/>
              </w:rPr>
            </w:pPr>
            <w:r w:rsidRPr="008E794D">
              <w:rPr>
                <w:rFonts w:eastAsia="Calibri"/>
                <w:spacing w:val="0"/>
                <w:sz w:val="20"/>
              </w:rPr>
              <w:t>КУИ, АКЦ</w:t>
            </w:r>
            <w:r w:rsidR="002E2E0A" w:rsidRPr="008E794D">
              <w:rPr>
                <w:rFonts w:eastAsia="Calibri"/>
                <w:spacing w:val="0"/>
                <w:sz w:val="20"/>
              </w:rPr>
              <w:t>Р</w:t>
            </w:r>
            <w:r w:rsidRPr="008E794D">
              <w:rPr>
                <w:rFonts w:eastAsia="Calibri"/>
                <w:spacing w:val="0"/>
                <w:sz w:val="20"/>
              </w:rPr>
              <w:t>Б</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621ADE">
            <w:pPr>
              <w:jc w:val="center"/>
              <w:rPr>
                <w:spacing w:val="0"/>
                <w:sz w:val="20"/>
              </w:rPr>
            </w:pPr>
            <w:r w:rsidRPr="008E794D">
              <w:rPr>
                <w:rFonts w:eastAsia="Calibri"/>
                <w:spacing w:val="0"/>
                <w:sz w:val="20"/>
              </w:rPr>
              <w:t>Непрограммное мероприятие</w:t>
            </w:r>
          </w:p>
        </w:tc>
      </w:tr>
      <w:tr w:rsidR="0091785B" w:rsidRPr="008E794D" w:rsidTr="00C366D9">
        <w:trPr>
          <w:gridAfter w:val="10"/>
          <w:wAfter w:w="9570" w:type="dxa"/>
          <w:trHeight w:val="24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4A6D42">
            <w:pPr>
              <w:jc w:val="left"/>
              <w:rPr>
                <w:spacing w:val="0"/>
                <w:sz w:val="20"/>
              </w:rPr>
            </w:pPr>
            <w:r w:rsidRPr="008E794D">
              <w:rPr>
                <w:spacing w:val="0"/>
                <w:sz w:val="20"/>
              </w:rPr>
              <w:lastRenderedPageBreak/>
              <w:t>1.4.15</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A150C9">
            <w:pPr>
              <w:rPr>
                <w:spacing w:val="0"/>
                <w:sz w:val="20"/>
              </w:rPr>
            </w:pPr>
            <w:r w:rsidRPr="008E794D">
              <w:rPr>
                <w:rFonts w:eastAsia="Calibri"/>
                <w:spacing w:val="0"/>
                <w:sz w:val="20"/>
              </w:rPr>
              <w:t>Содействие развитию первичного звена здравоохранения в городе Апатиты</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hideMark/>
          </w:tcPr>
          <w:p w:rsidR="0091785B" w:rsidRPr="008E794D" w:rsidRDefault="0091785B" w:rsidP="0041253F">
            <w:pPr>
              <w:rPr>
                <w:spacing w:val="0"/>
                <w:sz w:val="20"/>
              </w:rPr>
            </w:pPr>
            <w:r w:rsidRPr="008E794D">
              <w:rPr>
                <w:spacing w:val="0"/>
                <w:sz w:val="20"/>
              </w:rPr>
              <w:t>Повышение качества здравоохранения в городе Апатиты</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95095" w:rsidRPr="008E794D" w:rsidRDefault="00D95095" w:rsidP="00D95095">
            <w:pPr>
              <w:ind w:firstLine="175"/>
              <w:rPr>
                <w:spacing w:val="0"/>
                <w:sz w:val="20"/>
              </w:rPr>
            </w:pPr>
            <w:r w:rsidRPr="008E794D">
              <w:rPr>
                <w:spacing w:val="0"/>
                <w:sz w:val="20"/>
              </w:rPr>
              <w:t xml:space="preserve">Действующая в настоящее время организационная структура ГОБУЗ «АКЦРБ» позволяет обеспечить рациональное использование материально-технического и кадрового потенциала структурных подразделений, обеспечить доступность медицинской помощи населению. Выполнялись ремонтные работы, закупалось медицинское оборудование. </w:t>
            </w:r>
          </w:p>
          <w:p w:rsidR="00D95095" w:rsidRPr="008E794D" w:rsidRDefault="00D95095" w:rsidP="00D95095">
            <w:pPr>
              <w:ind w:firstLine="175"/>
              <w:rPr>
                <w:spacing w:val="0"/>
                <w:sz w:val="20"/>
              </w:rPr>
            </w:pPr>
            <w:r w:rsidRPr="008E794D">
              <w:rPr>
                <w:spacing w:val="0"/>
                <w:sz w:val="20"/>
              </w:rPr>
              <w:t xml:space="preserve">Отдельным категориям граждан Администрацией города Апатиты производится возмещение расходов по проезду в областные медицинские организации по направлению врачей. Для доступности получения медицинских услуг  при наличии направления, выданного медицинским учреждением, с мая 2023 года в рамках регионального плана «На Севере – Жить!» между Апатитами и Кировском курсирует </w:t>
            </w:r>
            <w:proofErr w:type="gramStart"/>
            <w:r w:rsidRPr="008E794D">
              <w:rPr>
                <w:spacing w:val="0"/>
                <w:sz w:val="20"/>
              </w:rPr>
              <w:t>медицинский</w:t>
            </w:r>
            <w:proofErr w:type="gramEnd"/>
            <w:r w:rsidRPr="008E794D">
              <w:rPr>
                <w:spacing w:val="0"/>
                <w:sz w:val="20"/>
              </w:rPr>
              <w:t xml:space="preserve"> шаттл.</w:t>
            </w:r>
          </w:p>
          <w:p w:rsidR="00D95095" w:rsidRPr="008E794D" w:rsidRDefault="00D95095" w:rsidP="00D95095">
            <w:pPr>
              <w:ind w:firstLine="175"/>
              <w:rPr>
                <w:spacing w:val="0"/>
                <w:sz w:val="20"/>
              </w:rPr>
            </w:pPr>
            <w:r w:rsidRPr="008E794D">
              <w:rPr>
                <w:spacing w:val="0"/>
                <w:sz w:val="20"/>
              </w:rPr>
              <w:t xml:space="preserve"> На постоянной основе осуществляется содержание объектов улично-дорожной сети, расположенных в районах медицинских учреждений города, МКУ города Апатиты «УГХ». В весенне-летний период проводятся мероприятия по озеленению территории расположенной около ГОБУЗ «АКЦГБ».</w:t>
            </w:r>
          </w:p>
          <w:p w:rsidR="00D95095" w:rsidRPr="008E794D" w:rsidRDefault="00D95095" w:rsidP="00D95095">
            <w:pPr>
              <w:ind w:firstLine="175"/>
              <w:rPr>
                <w:spacing w:val="0"/>
                <w:sz w:val="20"/>
              </w:rPr>
            </w:pPr>
            <w:r w:rsidRPr="008E794D">
              <w:rPr>
                <w:spacing w:val="0"/>
                <w:sz w:val="20"/>
              </w:rPr>
              <w:t xml:space="preserve">Муниципалитет помогает приезжающим медицинским специалистам с предоставлением служебного жилья. Все предоставляемые квартиры полностью оборудованы мебелью. </w:t>
            </w:r>
          </w:p>
          <w:p w:rsidR="0091785B" w:rsidRPr="008E794D" w:rsidRDefault="00D95095" w:rsidP="00D95095">
            <w:pPr>
              <w:ind w:firstLine="175"/>
              <w:rPr>
                <w:spacing w:val="0"/>
                <w:sz w:val="20"/>
              </w:rPr>
            </w:pPr>
            <w:r w:rsidRPr="008E794D">
              <w:rPr>
                <w:spacing w:val="0"/>
                <w:sz w:val="20"/>
              </w:rPr>
              <w:t>В 2024-2025 гг. запланированы капитальные ремонты в детской и взрослой поликлиниках города Апатиты.</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1785B" w:rsidRPr="008E794D" w:rsidRDefault="0091785B" w:rsidP="00A150C9">
            <w:pPr>
              <w:jc w:val="center"/>
              <w:rPr>
                <w:rFonts w:eastAsia="Calibri"/>
                <w:spacing w:val="0"/>
                <w:sz w:val="20"/>
              </w:rPr>
            </w:pPr>
            <w:r w:rsidRPr="008E794D">
              <w:rPr>
                <w:rFonts w:eastAsia="Calibri"/>
                <w:spacing w:val="0"/>
                <w:sz w:val="20"/>
              </w:rPr>
              <w:t>2021-2025</w:t>
            </w:r>
          </w:p>
        </w:tc>
        <w:tc>
          <w:tcPr>
            <w:tcW w:w="1290" w:type="dxa"/>
            <w:tcBorders>
              <w:left w:val="single" w:sz="4" w:space="0" w:color="auto"/>
              <w:bottom w:val="single" w:sz="4" w:space="0" w:color="auto"/>
              <w:right w:val="single" w:sz="4" w:space="0" w:color="auto"/>
            </w:tcBorders>
            <w:shd w:val="clear" w:color="auto" w:fill="auto"/>
            <w:vAlign w:val="center"/>
            <w:hideMark/>
          </w:tcPr>
          <w:p w:rsidR="0091785B" w:rsidRPr="008E794D" w:rsidRDefault="00C95A44" w:rsidP="00D95095">
            <w:pPr>
              <w:jc w:val="center"/>
              <w:rPr>
                <w:rFonts w:eastAsia="Calibri"/>
                <w:spacing w:val="0"/>
                <w:sz w:val="20"/>
              </w:rPr>
            </w:pPr>
            <w:r w:rsidRPr="008E794D">
              <w:rPr>
                <w:rFonts w:eastAsia="Calibri"/>
                <w:spacing w:val="0"/>
                <w:sz w:val="20"/>
              </w:rPr>
              <w:t>Первый з</w:t>
            </w:r>
            <w:r w:rsidR="0091785B" w:rsidRPr="008E794D">
              <w:rPr>
                <w:rFonts w:eastAsia="Calibri"/>
                <w:spacing w:val="0"/>
                <w:sz w:val="20"/>
              </w:rPr>
              <w:t xml:space="preserve">аместитель Главы </w:t>
            </w:r>
            <w:proofErr w:type="spellStart"/>
            <w:r w:rsidR="0091785B" w:rsidRPr="008E794D">
              <w:rPr>
                <w:rFonts w:eastAsia="Calibri"/>
                <w:spacing w:val="0"/>
                <w:sz w:val="20"/>
              </w:rPr>
              <w:t>города</w:t>
            </w:r>
            <w:proofErr w:type="gramStart"/>
            <w:r w:rsidR="0091785B" w:rsidRPr="008E794D">
              <w:rPr>
                <w:rFonts w:eastAsia="Calibri"/>
                <w:spacing w:val="0"/>
                <w:sz w:val="20"/>
              </w:rPr>
              <w:t>,А</w:t>
            </w:r>
            <w:proofErr w:type="gramEnd"/>
            <w:r w:rsidR="0091785B" w:rsidRPr="008E794D">
              <w:rPr>
                <w:rFonts w:eastAsia="Calibri"/>
                <w:spacing w:val="0"/>
                <w:sz w:val="20"/>
              </w:rPr>
              <w:t>КЦ</w:t>
            </w:r>
            <w:r w:rsidR="002E2E0A" w:rsidRPr="008E794D">
              <w:rPr>
                <w:rFonts w:eastAsia="Calibri"/>
                <w:spacing w:val="0"/>
                <w:sz w:val="20"/>
              </w:rPr>
              <w:t>Р</w:t>
            </w:r>
            <w:r w:rsidR="0091785B" w:rsidRPr="008E794D">
              <w:rPr>
                <w:rFonts w:eastAsia="Calibri"/>
                <w:spacing w:val="0"/>
                <w:sz w:val="20"/>
              </w:rPr>
              <w:t>Б</w:t>
            </w:r>
            <w:proofErr w:type="spellEnd"/>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785B" w:rsidRPr="008E794D" w:rsidRDefault="0091785B" w:rsidP="00870024">
            <w:pPr>
              <w:jc w:val="center"/>
              <w:rPr>
                <w:spacing w:val="0"/>
                <w:sz w:val="20"/>
              </w:rPr>
            </w:pPr>
            <w:r w:rsidRPr="008E794D">
              <w:rPr>
                <w:rFonts w:eastAsia="Calibri"/>
                <w:spacing w:val="0"/>
                <w:sz w:val="20"/>
              </w:rPr>
              <w:t>Непрограммное мероприятие</w:t>
            </w:r>
          </w:p>
        </w:tc>
      </w:tr>
    </w:tbl>
    <w:p w:rsidR="008D1F5B" w:rsidRPr="008E794D" w:rsidRDefault="008D1F5B" w:rsidP="008D1F5B">
      <w:pPr>
        <w:rPr>
          <w:sz w:val="20"/>
        </w:rPr>
      </w:pPr>
    </w:p>
    <w:tbl>
      <w:tblPr>
        <w:tblW w:w="15546" w:type="dxa"/>
        <w:tblInd w:w="-176" w:type="dxa"/>
        <w:tblLayout w:type="fixed"/>
        <w:tblLook w:val="04A0" w:firstRow="1" w:lastRow="0" w:firstColumn="1" w:lastColumn="0" w:noHBand="0" w:noVBand="1"/>
      </w:tblPr>
      <w:tblGrid>
        <w:gridCol w:w="710"/>
        <w:gridCol w:w="2551"/>
        <w:gridCol w:w="3119"/>
        <w:gridCol w:w="5244"/>
        <w:gridCol w:w="993"/>
        <w:gridCol w:w="1218"/>
        <w:gridCol w:w="9"/>
        <w:gridCol w:w="48"/>
        <w:gridCol w:w="1645"/>
        <w:gridCol w:w="9"/>
      </w:tblGrid>
      <w:tr w:rsidR="008D1F5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00FF00"/>
            <w:hideMark/>
          </w:tcPr>
          <w:p w:rsidR="008D1F5B" w:rsidRPr="008E794D" w:rsidRDefault="008D1F5B" w:rsidP="00F41996">
            <w:pPr>
              <w:jc w:val="center"/>
              <w:rPr>
                <w:b/>
                <w:spacing w:val="0"/>
                <w:sz w:val="20"/>
              </w:rPr>
            </w:pPr>
            <w:r w:rsidRPr="008E794D">
              <w:rPr>
                <w:b/>
                <w:spacing w:val="0"/>
                <w:sz w:val="20"/>
              </w:rPr>
              <w:t>Второе стратегическое направление «Обеспечение комфортной и безопасной среды проживания населения города»</w:t>
            </w:r>
          </w:p>
        </w:tc>
      </w:tr>
      <w:tr w:rsidR="008D1F5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C2D69B"/>
            <w:hideMark/>
          </w:tcPr>
          <w:p w:rsidR="008D1F5B" w:rsidRPr="008E794D" w:rsidRDefault="008D1F5B" w:rsidP="008D1F5B">
            <w:pPr>
              <w:jc w:val="center"/>
              <w:rPr>
                <w:b/>
                <w:spacing w:val="0"/>
                <w:sz w:val="20"/>
              </w:rPr>
            </w:pPr>
            <w:r w:rsidRPr="008E794D">
              <w:rPr>
                <w:b/>
                <w:spacing w:val="0"/>
                <w:sz w:val="20"/>
              </w:rPr>
              <w:t>Задача 2.1. Обеспечение благоприятной окружающей среды для населения</w:t>
            </w:r>
          </w:p>
        </w:tc>
      </w:tr>
      <w:tr w:rsidR="008D1F5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8D1F5B" w:rsidRPr="008E794D" w:rsidRDefault="008D1F5B" w:rsidP="008D1F5B">
            <w:pPr>
              <w:jc w:val="center"/>
              <w:rPr>
                <w:spacing w:val="0"/>
                <w:sz w:val="20"/>
              </w:rPr>
            </w:pPr>
            <w:r w:rsidRPr="008E794D">
              <w:rPr>
                <w:b/>
                <w:spacing w:val="0"/>
                <w:sz w:val="20"/>
              </w:rPr>
              <w:t>Приоритеты и мероприятия задачи 2.1</w:t>
            </w:r>
          </w:p>
        </w:tc>
      </w:tr>
      <w:tr w:rsidR="008D1F5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8D1F5B" w:rsidRPr="008E794D" w:rsidRDefault="008D1F5B" w:rsidP="008D1F5B">
            <w:pPr>
              <w:jc w:val="center"/>
              <w:rPr>
                <w:spacing w:val="0"/>
                <w:sz w:val="20"/>
              </w:rPr>
            </w:pPr>
            <w:r w:rsidRPr="008E794D">
              <w:rPr>
                <w:b/>
                <w:spacing w:val="0"/>
                <w:sz w:val="20"/>
              </w:rPr>
              <w:t>Приоритет 1) Предотвращение негативного воздействия на природную среду и ликвидация ее последствий</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left"/>
              <w:rPr>
                <w:spacing w:val="0"/>
                <w:sz w:val="20"/>
              </w:rPr>
            </w:pPr>
            <w:r w:rsidRPr="008E794D">
              <w:rPr>
                <w:spacing w:val="0"/>
                <w:sz w:val="20"/>
              </w:rPr>
              <w:t>2.1.1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3C6E04">
            <w:pPr>
              <w:widowControl w:val="0"/>
              <w:autoSpaceDE w:val="0"/>
              <w:rPr>
                <w:spacing w:val="0"/>
                <w:sz w:val="20"/>
              </w:rPr>
            </w:pPr>
            <w:r w:rsidRPr="008E794D">
              <w:rPr>
                <w:spacing w:val="0"/>
                <w:sz w:val="20"/>
              </w:rPr>
              <w:t>Взаимодействие с промышленными предприятиями в части принятия мер по сокращению уровня негативного воздействия на окружающую среду.</w:t>
            </w:r>
          </w:p>
          <w:p w:rsidR="00BF34B5" w:rsidRPr="008E794D" w:rsidRDefault="00BF34B5" w:rsidP="008D1F5B">
            <w:pPr>
              <w:widowControl w:val="0"/>
              <w:autoSpaceDE w:val="0"/>
              <w:rPr>
                <w:spacing w:val="0"/>
                <w:sz w:val="20"/>
              </w:rPr>
            </w:pP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rPr>
                <w:spacing w:val="0"/>
                <w:sz w:val="20"/>
              </w:rPr>
            </w:pPr>
            <w:r w:rsidRPr="008E794D">
              <w:rPr>
                <w:spacing w:val="0"/>
                <w:sz w:val="20"/>
              </w:rPr>
              <w:t xml:space="preserve">Направление обращений в КФ АО «Апатит» с целью усиления мер со стороны предприятия по закреплению отходов производства АНОФ-2 и размещение информации на официальном сайте органов местного самоуправления города </w:t>
            </w:r>
            <w:r w:rsidRPr="008E794D">
              <w:rPr>
                <w:spacing w:val="0"/>
                <w:sz w:val="20"/>
              </w:rPr>
              <w:lastRenderedPageBreak/>
              <w:t>Апатиты</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717CF" w:rsidRPr="008E794D" w:rsidRDefault="00D717CF" w:rsidP="00D717CF">
            <w:pPr>
              <w:rPr>
                <w:spacing w:val="0"/>
                <w:sz w:val="20"/>
              </w:rPr>
            </w:pPr>
            <w:r w:rsidRPr="008E794D">
              <w:rPr>
                <w:spacing w:val="0"/>
                <w:sz w:val="20"/>
              </w:rPr>
              <w:lastRenderedPageBreak/>
              <w:t>Администрацией города Апатиты в адрес КФ АО «Апатит» был направлен запрос по вопросу загрязнения города Апатиты нефелиновыми хвостами с АНОФ-2.</w:t>
            </w:r>
          </w:p>
          <w:p w:rsidR="00BF34B5" w:rsidRPr="008E794D" w:rsidRDefault="00D717CF" w:rsidP="00D717CF">
            <w:pPr>
              <w:rPr>
                <w:spacing w:val="0"/>
                <w:sz w:val="20"/>
              </w:rPr>
            </w:pPr>
            <w:r w:rsidRPr="008E794D">
              <w:rPr>
                <w:spacing w:val="0"/>
                <w:sz w:val="20"/>
              </w:rPr>
              <w:t xml:space="preserve">На официальном сайте органов местного самоуправления города Апатиты была размещена информация для жителей города Апатиты о принятых и планируемых мероприятиях для уменьшения пыления </w:t>
            </w:r>
            <w:proofErr w:type="spellStart"/>
            <w:r w:rsidRPr="008E794D">
              <w:rPr>
                <w:spacing w:val="0"/>
                <w:sz w:val="20"/>
              </w:rPr>
              <w:t>хвостохранилищ</w:t>
            </w:r>
            <w:proofErr w:type="spellEnd"/>
            <w:r w:rsidRPr="008E794D">
              <w:rPr>
                <w:spacing w:val="0"/>
                <w:sz w:val="20"/>
              </w:rPr>
              <w:t xml:space="preserve"> обогатительных фабрик Кировского филиала АО </w:t>
            </w:r>
            <w:r w:rsidRPr="008E794D">
              <w:rPr>
                <w:spacing w:val="0"/>
                <w:sz w:val="20"/>
              </w:rPr>
              <w:lastRenderedPageBreak/>
              <w:t>«Апатит»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lastRenderedPageBreak/>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3C6E04">
            <w:pPr>
              <w:jc w:val="center"/>
              <w:rPr>
                <w:spacing w:val="0"/>
                <w:sz w:val="20"/>
              </w:rPr>
            </w:pPr>
            <w:r w:rsidRPr="008E794D">
              <w:rPr>
                <w:spacing w:val="0"/>
                <w:sz w:val="20"/>
              </w:rPr>
              <w:t>УКИ и МЖК</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МП «Охрана окружающей среды»</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9A59FE">
            <w:pPr>
              <w:jc w:val="left"/>
              <w:rPr>
                <w:spacing w:val="0"/>
                <w:sz w:val="20"/>
              </w:rPr>
            </w:pPr>
            <w:r w:rsidRPr="008E794D">
              <w:rPr>
                <w:spacing w:val="0"/>
                <w:sz w:val="20"/>
              </w:rPr>
              <w:lastRenderedPageBreak/>
              <w:t>2.1.2</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autoSpaceDE w:val="0"/>
              <w:autoSpaceDN w:val="0"/>
              <w:adjustRightInd w:val="0"/>
              <w:rPr>
                <w:spacing w:val="0"/>
                <w:sz w:val="20"/>
              </w:rPr>
            </w:pPr>
            <w:r w:rsidRPr="008E794D">
              <w:rPr>
                <w:spacing w:val="0"/>
                <w:sz w:val="20"/>
              </w:rPr>
              <w:t>Разработка проектно-сметной документации на рекультивацию городской свалки ТКО в районе карьера Белогубский с дальнейшим производством работ</w:t>
            </w:r>
          </w:p>
          <w:p w:rsidR="00BF34B5" w:rsidRPr="008E794D" w:rsidRDefault="00BF34B5" w:rsidP="003C6E04">
            <w:pPr>
              <w:autoSpaceDE w:val="0"/>
              <w:autoSpaceDN w:val="0"/>
              <w:adjustRightInd w:val="0"/>
              <w:rPr>
                <w:spacing w:val="0"/>
                <w:sz w:val="20"/>
              </w:rPr>
            </w:pP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widowControl w:val="0"/>
              <w:autoSpaceDE w:val="0"/>
              <w:rPr>
                <w:spacing w:val="0"/>
                <w:sz w:val="20"/>
              </w:rPr>
            </w:pPr>
            <w:r w:rsidRPr="008E794D">
              <w:rPr>
                <w:spacing w:val="0"/>
                <w:sz w:val="20"/>
              </w:rPr>
              <w:t xml:space="preserve">Восстановление нарушенных природных систем в результате прошлой хозяйственной деятельности, посредством рекультивации нарушенных земель в соответствии с </w:t>
            </w:r>
            <w:hyperlink r:id="rId10" w:history="1">
              <w:proofErr w:type="gramStart"/>
              <w:r w:rsidRPr="008E794D">
                <w:rPr>
                  <w:spacing w:val="0"/>
                  <w:sz w:val="20"/>
                </w:rPr>
                <w:t>Переч</w:t>
              </w:r>
            </w:hyperlink>
            <w:r w:rsidRPr="008E794D">
              <w:rPr>
                <w:sz w:val="20"/>
              </w:rPr>
              <w:t>нем</w:t>
            </w:r>
            <w:proofErr w:type="gramEnd"/>
            <w:r w:rsidRPr="008E794D">
              <w:rPr>
                <w:spacing w:val="0"/>
                <w:sz w:val="20"/>
              </w:rPr>
              <w:t xml:space="preserve"> объектов накопленного экологического ущерба на территории Мурманской области (постановление Правительства Мурманской области от 29.03.2013 № 139-ПП/5)</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717CF" w:rsidRPr="008E794D" w:rsidRDefault="00D717CF" w:rsidP="00D717CF">
            <w:pPr>
              <w:widowControl w:val="0"/>
              <w:autoSpaceDE w:val="0"/>
              <w:rPr>
                <w:spacing w:val="0"/>
                <w:sz w:val="20"/>
              </w:rPr>
            </w:pPr>
            <w:r w:rsidRPr="008E794D">
              <w:rPr>
                <w:spacing w:val="0"/>
                <w:sz w:val="20"/>
              </w:rPr>
              <w:t>МКУ г. Апатиты «УГХ» в 2023 году заключен муниципальный на выполнение работ по выявлению и оценке объекта накопленного вреда окружающей среде в г. Апатиты (</w:t>
            </w:r>
            <w:proofErr w:type="spellStart"/>
            <w:r w:rsidRPr="008E794D">
              <w:rPr>
                <w:spacing w:val="0"/>
                <w:sz w:val="20"/>
              </w:rPr>
              <w:t>Белогубский</w:t>
            </w:r>
            <w:proofErr w:type="spellEnd"/>
            <w:r w:rsidRPr="008E794D">
              <w:rPr>
                <w:spacing w:val="0"/>
                <w:sz w:val="20"/>
              </w:rPr>
              <w:t xml:space="preserve"> карьер). В соответствии с условиями контракта, подрядчик обязан осуществлять сопровождение сведений и материалов выявления и оценки объектов накопленного вреда окружающей среде до момента включения объекта в государственный реестр объектов накопленного вреда окружающей среде. В связи с изменениями в законодательство, объект в государственный реестр объектов накопленного вреда окружающей среде не включен. </w:t>
            </w:r>
            <w:proofErr w:type="gramStart"/>
            <w:r w:rsidRPr="008E794D">
              <w:rPr>
                <w:spacing w:val="0"/>
                <w:sz w:val="20"/>
              </w:rPr>
              <w:t>Оплата работ по выявлению и оценке объекта накопленного вреда окружающей среде в г. Апатиты (</w:t>
            </w:r>
            <w:proofErr w:type="spellStart"/>
            <w:r w:rsidRPr="008E794D">
              <w:rPr>
                <w:spacing w:val="0"/>
                <w:sz w:val="20"/>
              </w:rPr>
              <w:t>Белогубский</w:t>
            </w:r>
            <w:proofErr w:type="spellEnd"/>
            <w:r w:rsidRPr="008E794D">
              <w:rPr>
                <w:spacing w:val="0"/>
                <w:sz w:val="20"/>
              </w:rPr>
              <w:t xml:space="preserve"> карьер) осуществлена в 2024 году по решению суда).</w:t>
            </w:r>
            <w:proofErr w:type="gramEnd"/>
          </w:p>
          <w:p w:rsidR="00BF34B5" w:rsidRPr="008E794D" w:rsidRDefault="00BF34B5" w:rsidP="008D1F5B">
            <w:pPr>
              <w:widowControl w:val="0"/>
              <w:autoSpaceDE w:val="0"/>
              <w:rPr>
                <w:spacing w:val="0"/>
                <w:sz w:val="20"/>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2022-2025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КУИ,</w:t>
            </w:r>
          </w:p>
          <w:p w:rsidR="00BF34B5" w:rsidRPr="008E794D" w:rsidRDefault="00BF34B5" w:rsidP="008D1F5B">
            <w:pPr>
              <w:jc w:val="center"/>
              <w:rPr>
                <w:spacing w:val="0"/>
                <w:sz w:val="20"/>
              </w:rPr>
            </w:pPr>
            <w:r w:rsidRPr="008E794D">
              <w:rPr>
                <w:spacing w:val="0"/>
                <w:sz w:val="20"/>
              </w:rPr>
              <w:t>МКУ «УГХ»,</w:t>
            </w:r>
          </w:p>
          <w:p w:rsidR="00BF34B5" w:rsidRPr="008E794D" w:rsidRDefault="00BF34B5" w:rsidP="00F41996">
            <w:pPr>
              <w:jc w:val="center"/>
              <w:rPr>
                <w:spacing w:val="0"/>
                <w:sz w:val="20"/>
              </w:rPr>
            </w:pPr>
            <w:r w:rsidRPr="008E794D">
              <w:rPr>
                <w:spacing w:val="0"/>
                <w:sz w:val="20"/>
              </w:rPr>
              <w:t>УКИ и МЖК</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МП «Охрана окружающей среды»</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left"/>
              <w:rPr>
                <w:spacing w:val="0"/>
                <w:sz w:val="20"/>
              </w:rPr>
            </w:pPr>
            <w:r w:rsidRPr="008E794D">
              <w:rPr>
                <w:spacing w:val="0"/>
                <w:sz w:val="20"/>
              </w:rPr>
              <w:t>2.1.3</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F41996">
            <w:pPr>
              <w:widowControl w:val="0"/>
              <w:autoSpaceDE w:val="0"/>
              <w:rPr>
                <w:spacing w:val="0"/>
                <w:sz w:val="20"/>
              </w:rPr>
            </w:pPr>
            <w:r w:rsidRPr="008E794D">
              <w:rPr>
                <w:spacing w:val="0"/>
                <w:sz w:val="20"/>
              </w:rPr>
              <w:t>Продолжение работ по ликвидации несанкционированных свалок</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F41996">
            <w:pPr>
              <w:widowControl w:val="0"/>
              <w:autoSpaceDE w:val="0"/>
              <w:rPr>
                <w:spacing w:val="0"/>
                <w:sz w:val="20"/>
              </w:rPr>
            </w:pPr>
            <w:r w:rsidRPr="008E794D">
              <w:rPr>
                <w:sz w:val="20"/>
              </w:rPr>
              <w:t>У</w:t>
            </w:r>
            <w:r w:rsidRPr="008E794D">
              <w:rPr>
                <w:spacing w:val="0"/>
                <w:sz w:val="20"/>
              </w:rPr>
              <w:t xml:space="preserve">величение объемов ликвидированных несанкционированных свалок на территории </w:t>
            </w:r>
            <w:proofErr w:type="gramStart"/>
            <w:r w:rsidRPr="008E794D">
              <w:rPr>
                <w:spacing w:val="0"/>
                <w:sz w:val="20"/>
              </w:rPr>
              <w:t>муниципального</w:t>
            </w:r>
            <w:proofErr w:type="gramEnd"/>
            <w:r w:rsidRPr="008E794D">
              <w:rPr>
                <w:spacing w:val="0"/>
                <w:sz w:val="20"/>
              </w:rPr>
              <w:t xml:space="preserve"> образования</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BF34B5" w:rsidRPr="008E794D" w:rsidRDefault="00D717CF" w:rsidP="00F41996">
            <w:pPr>
              <w:widowControl w:val="0"/>
              <w:autoSpaceDE w:val="0"/>
              <w:rPr>
                <w:spacing w:val="0"/>
                <w:sz w:val="20"/>
              </w:rPr>
            </w:pPr>
            <w:r w:rsidRPr="008E794D">
              <w:rPr>
                <w:spacing w:val="0"/>
                <w:sz w:val="20"/>
              </w:rPr>
              <w:t>Ликвидировано 2 несанкционированные свалки (ул. Чехова, ул. Строителей), начаты работы по ликвидации несанкционированной свалки по ул. Козлова, продолжение работ запланировано на 2025 год, вывезено 9165 м³ мусора.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 xml:space="preserve">МКУ «УГХ» </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МП «Охрана окружающей среды»</w:t>
            </w:r>
          </w:p>
        </w:tc>
      </w:tr>
      <w:tr w:rsidR="008D1F5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8D1F5B" w:rsidRPr="008E794D" w:rsidRDefault="008D1F5B" w:rsidP="008D1F5B">
            <w:pPr>
              <w:widowControl w:val="0"/>
              <w:autoSpaceDE w:val="0"/>
              <w:ind w:firstLine="709"/>
              <w:jc w:val="center"/>
              <w:rPr>
                <w:spacing w:val="0"/>
                <w:sz w:val="20"/>
              </w:rPr>
            </w:pPr>
            <w:r w:rsidRPr="008E794D">
              <w:rPr>
                <w:b/>
                <w:spacing w:val="0"/>
                <w:sz w:val="20"/>
              </w:rPr>
              <w:t>Приоритет 2) Улучшение качественного состояния зеленых насаждений на территории города Апатиты</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left"/>
              <w:rPr>
                <w:spacing w:val="0"/>
                <w:sz w:val="20"/>
              </w:rPr>
            </w:pPr>
            <w:r w:rsidRPr="008E794D">
              <w:rPr>
                <w:spacing w:val="0"/>
                <w:sz w:val="20"/>
              </w:rPr>
              <w:t>2.1.4</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7C339A">
            <w:pPr>
              <w:widowControl w:val="0"/>
              <w:autoSpaceDE w:val="0"/>
              <w:rPr>
                <w:spacing w:val="0"/>
                <w:sz w:val="20"/>
              </w:rPr>
            </w:pPr>
            <w:r w:rsidRPr="008E794D">
              <w:rPr>
                <w:spacing w:val="0"/>
                <w:sz w:val="20"/>
              </w:rPr>
              <w:t>Продолжение работ по ликвидации растения «борщевик Сосновского». Оценка эффективности работы с целью возможного снижения объемов и уменьшения финансирования</w:t>
            </w:r>
          </w:p>
        </w:tc>
        <w:tc>
          <w:tcPr>
            <w:tcW w:w="3119" w:type="dxa"/>
            <w:tcBorders>
              <w:top w:val="single" w:sz="4" w:space="0" w:color="auto"/>
              <w:left w:val="single" w:sz="4" w:space="0" w:color="auto"/>
              <w:right w:val="single" w:sz="4" w:space="0" w:color="auto"/>
            </w:tcBorders>
            <w:shd w:val="clear" w:color="auto" w:fill="auto"/>
            <w:hideMark/>
          </w:tcPr>
          <w:p w:rsidR="00BF34B5" w:rsidRPr="008E794D" w:rsidRDefault="00BF34B5" w:rsidP="008D1F5B">
            <w:pPr>
              <w:rPr>
                <w:spacing w:val="0"/>
                <w:sz w:val="20"/>
              </w:rPr>
            </w:pPr>
            <w:r w:rsidRPr="008E794D">
              <w:rPr>
                <w:spacing w:val="0"/>
                <w:sz w:val="20"/>
              </w:rPr>
              <w:t>Ликвидация «борщевика Сосновского» на территории города до его полного уничтожения</w:t>
            </w:r>
          </w:p>
        </w:tc>
        <w:tc>
          <w:tcPr>
            <w:tcW w:w="5244" w:type="dxa"/>
            <w:tcBorders>
              <w:top w:val="single" w:sz="4" w:space="0" w:color="auto"/>
              <w:left w:val="single" w:sz="4" w:space="0" w:color="auto"/>
              <w:right w:val="single" w:sz="4" w:space="0" w:color="auto"/>
            </w:tcBorders>
            <w:shd w:val="clear" w:color="auto" w:fill="auto"/>
          </w:tcPr>
          <w:p w:rsidR="00BF34B5" w:rsidRPr="008E794D" w:rsidRDefault="00D717CF" w:rsidP="00D717CF">
            <w:pPr>
              <w:rPr>
                <w:spacing w:val="0"/>
                <w:sz w:val="20"/>
              </w:rPr>
            </w:pPr>
            <w:r w:rsidRPr="008E794D">
              <w:rPr>
                <w:spacing w:val="0"/>
                <w:sz w:val="20"/>
              </w:rPr>
              <w:t>Выполнены работы по ликвидации «борщевика Сосновского» на территории площадью 90,0  м².</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 xml:space="preserve">МКУ «УГХ» </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МП «Охрана окружающей среды»</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5908CB">
            <w:pPr>
              <w:jc w:val="left"/>
              <w:rPr>
                <w:spacing w:val="0"/>
                <w:sz w:val="20"/>
              </w:rPr>
            </w:pPr>
            <w:r w:rsidRPr="008E794D">
              <w:rPr>
                <w:spacing w:val="0"/>
                <w:sz w:val="20"/>
              </w:rPr>
              <w:t>2.1.5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7C339A">
            <w:pPr>
              <w:rPr>
                <w:spacing w:val="0"/>
                <w:sz w:val="20"/>
              </w:rPr>
            </w:pPr>
            <w:r w:rsidRPr="008E794D">
              <w:rPr>
                <w:spacing w:val="0"/>
                <w:sz w:val="20"/>
              </w:rPr>
              <w:t>Совершенствование системы озеленения городских территорий. Разработка Концепции озеленения города Апатиты</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F41996">
            <w:pPr>
              <w:rPr>
                <w:spacing w:val="0"/>
                <w:sz w:val="20"/>
              </w:rPr>
            </w:pPr>
            <w:r w:rsidRPr="008E794D">
              <w:rPr>
                <w:spacing w:val="0"/>
                <w:sz w:val="20"/>
              </w:rPr>
              <w:t>Выработка комплексного подхода к озеленению города при участии специалистов и активных горожан. Наличие поэтапного плана действий по озеленению территории города</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717CF" w:rsidRPr="008E794D" w:rsidRDefault="00D717CF" w:rsidP="00D717CF">
            <w:pPr>
              <w:widowControl w:val="0"/>
              <w:autoSpaceDE w:val="0"/>
              <w:rPr>
                <w:spacing w:val="0"/>
                <w:sz w:val="20"/>
              </w:rPr>
            </w:pPr>
            <w:r w:rsidRPr="008E794D">
              <w:rPr>
                <w:spacing w:val="0"/>
                <w:sz w:val="20"/>
              </w:rPr>
              <w:t>На заседании рабочей группы по разработке Концепции озеленения города Апатиты, состоявшемся 20.03.2024 одобрено техническое задание на выполнение работ по озеленению городских территорий, представленное МКУ г. Апатиты «УГХ».</w:t>
            </w:r>
          </w:p>
          <w:p w:rsidR="00D717CF" w:rsidRPr="008E794D" w:rsidRDefault="00D717CF" w:rsidP="00D717CF">
            <w:pPr>
              <w:widowControl w:val="0"/>
              <w:autoSpaceDE w:val="0"/>
              <w:rPr>
                <w:spacing w:val="0"/>
                <w:sz w:val="20"/>
              </w:rPr>
            </w:pPr>
            <w:r w:rsidRPr="008E794D">
              <w:rPr>
                <w:spacing w:val="0"/>
                <w:sz w:val="20"/>
              </w:rPr>
              <w:t xml:space="preserve">В 2023 г. Администрация города Апатиты участвовала в конкурсе на лучшее озеленение территорий населенных пунктов Мурманской области среди муниципальных образований Мурманской области, целями которого </w:t>
            </w:r>
            <w:r w:rsidRPr="008E794D">
              <w:rPr>
                <w:spacing w:val="0"/>
                <w:sz w:val="20"/>
              </w:rPr>
              <w:lastRenderedPageBreak/>
              <w:t>являлось поощрение муниципальных образований за лучшее озеленение территорий, увеличение площадей зеленых насаждений, пропаганда, распространение и практическое применение опыта озеленения и эстетического оформления. Новаторских подходов и идей, улучшение качества работ по содержанию объектов внешнего благоустройство. Призовой фонд составил 2,5 млн. рублей.</w:t>
            </w:r>
          </w:p>
          <w:p w:rsidR="00D717CF" w:rsidRPr="008E794D" w:rsidRDefault="00D717CF" w:rsidP="00D717CF">
            <w:pPr>
              <w:widowControl w:val="0"/>
              <w:autoSpaceDE w:val="0"/>
              <w:rPr>
                <w:spacing w:val="0"/>
                <w:sz w:val="20"/>
              </w:rPr>
            </w:pPr>
            <w:r w:rsidRPr="008E794D">
              <w:rPr>
                <w:spacing w:val="0"/>
                <w:sz w:val="20"/>
              </w:rPr>
              <w:t>Итого сумма финансирования на озеленение городских территорий с последующим уходом за декоративными растениями и травянистой растительностью на 2024 год составляет 4,5 млн. рублей.</w:t>
            </w:r>
          </w:p>
          <w:p w:rsidR="00D717CF" w:rsidRPr="008E794D" w:rsidRDefault="00D717CF" w:rsidP="00D717CF">
            <w:pPr>
              <w:widowControl w:val="0"/>
              <w:autoSpaceDE w:val="0"/>
              <w:rPr>
                <w:spacing w:val="0"/>
                <w:sz w:val="20"/>
              </w:rPr>
            </w:pPr>
            <w:r w:rsidRPr="008E794D">
              <w:rPr>
                <w:spacing w:val="0"/>
                <w:sz w:val="20"/>
              </w:rPr>
              <w:t xml:space="preserve"> выполнены работы по озеленению городских территорий с последующим уходом на площади 1 647,9 м</w:t>
            </w:r>
            <w:proofErr w:type="gramStart"/>
            <w:r w:rsidRPr="008E794D">
              <w:rPr>
                <w:spacing w:val="0"/>
                <w:sz w:val="20"/>
              </w:rPr>
              <w:t>2</w:t>
            </w:r>
            <w:proofErr w:type="gramEnd"/>
            <w:r w:rsidRPr="008E794D">
              <w:rPr>
                <w:spacing w:val="0"/>
                <w:sz w:val="20"/>
              </w:rPr>
              <w:t xml:space="preserve">, а именно: на кольце на пл. Ленина, в районе памятника В.И. Ленину, кинотеатра «Полярный», д. 11 по ул. Ферсмана, д. 29 по ул. Ферсмана, городской поликлиники (д. 18 ул. </w:t>
            </w:r>
            <w:proofErr w:type="spellStart"/>
            <w:r w:rsidRPr="008E794D">
              <w:rPr>
                <w:spacing w:val="0"/>
                <w:sz w:val="20"/>
              </w:rPr>
              <w:t>Бредова</w:t>
            </w:r>
            <w:proofErr w:type="spellEnd"/>
            <w:r w:rsidRPr="008E794D">
              <w:rPr>
                <w:spacing w:val="0"/>
                <w:sz w:val="20"/>
              </w:rPr>
              <w:t xml:space="preserve">), д. 37а по улице Дзержинского, на центральном газоне (кольце) в районе ж/д вокзала, в </w:t>
            </w:r>
            <w:proofErr w:type="gramStart"/>
            <w:r w:rsidRPr="008E794D">
              <w:rPr>
                <w:spacing w:val="0"/>
                <w:sz w:val="20"/>
              </w:rPr>
              <w:t>районе</w:t>
            </w:r>
            <w:proofErr w:type="gramEnd"/>
            <w:r w:rsidRPr="008E794D">
              <w:rPr>
                <w:spacing w:val="0"/>
                <w:sz w:val="20"/>
              </w:rPr>
              <w:t xml:space="preserve"> д. 3 пл. Геологов (Отдел ЗАГС Администрации города Апатиты), в городском парке «Огни города», на ул. Пушкина, в районе д. 32а по ул. Ферсмана, в районе д. 12 по пр. Сидоренко ФОК-Вертикаль, в районе д 3 по ул. Ленина гостиница Аметист,  </w:t>
            </w:r>
          </w:p>
          <w:p w:rsidR="00BF34B5" w:rsidRPr="008E794D" w:rsidRDefault="00D717CF" w:rsidP="00D717CF">
            <w:pPr>
              <w:widowControl w:val="0"/>
              <w:autoSpaceDE w:val="0"/>
              <w:rPr>
                <w:spacing w:val="0"/>
                <w:sz w:val="20"/>
              </w:rPr>
            </w:pPr>
            <w:r w:rsidRPr="008E794D">
              <w:rPr>
                <w:spacing w:val="0"/>
                <w:sz w:val="20"/>
              </w:rPr>
              <w:t xml:space="preserve">Приобретены модульные вазоны в кол-ве 8 шт., вазоны с </w:t>
            </w:r>
            <w:proofErr w:type="spellStart"/>
            <w:r w:rsidRPr="008E794D">
              <w:rPr>
                <w:spacing w:val="0"/>
                <w:sz w:val="20"/>
              </w:rPr>
              <w:t>термочашами</w:t>
            </w:r>
            <w:proofErr w:type="spellEnd"/>
            <w:r w:rsidRPr="008E794D">
              <w:rPr>
                <w:spacing w:val="0"/>
                <w:sz w:val="20"/>
              </w:rPr>
              <w:t xml:space="preserve"> 12 шт.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lastRenderedPageBreak/>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trike/>
                <w:spacing w:val="0"/>
                <w:sz w:val="20"/>
              </w:rPr>
              <w:t>Первый</w:t>
            </w:r>
            <w:r w:rsidRPr="008E794D">
              <w:rPr>
                <w:spacing w:val="0"/>
                <w:sz w:val="20"/>
              </w:rPr>
              <w:t xml:space="preserve"> заместитель Главы </w:t>
            </w:r>
            <w:r w:rsidRPr="008E794D">
              <w:rPr>
                <w:strike/>
                <w:spacing w:val="0"/>
                <w:sz w:val="20"/>
              </w:rPr>
              <w:t xml:space="preserve">администрации </w:t>
            </w:r>
            <w:r w:rsidRPr="008E794D">
              <w:rPr>
                <w:spacing w:val="0"/>
                <w:sz w:val="20"/>
              </w:rPr>
              <w:t>города</w:t>
            </w:r>
            <w:proofErr w:type="gramStart"/>
            <w:r w:rsidRPr="008E794D">
              <w:rPr>
                <w:spacing w:val="0"/>
                <w:sz w:val="20"/>
              </w:rPr>
              <w:t>,р</w:t>
            </w:r>
            <w:proofErr w:type="gramEnd"/>
            <w:r w:rsidRPr="008E794D">
              <w:rPr>
                <w:spacing w:val="0"/>
                <w:sz w:val="20"/>
              </w:rPr>
              <w:t>абочая группа,</w:t>
            </w:r>
          </w:p>
          <w:p w:rsidR="006861F5" w:rsidRPr="008E794D" w:rsidRDefault="00BF34B5" w:rsidP="008D1F5B">
            <w:pPr>
              <w:jc w:val="center"/>
              <w:rPr>
                <w:spacing w:val="0"/>
                <w:sz w:val="20"/>
              </w:rPr>
            </w:pPr>
            <w:r w:rsidRPr="008E794D">
              <w:rPr>
                <w:spacing w:val="0"/>
                <w:sz w:val="20"/>
              </w:rPr>
              <w:t>МКУ «УГХ»,</w:t>
            </w:r>
          </w:p>
          <w:p w:rsidR="00BF34B5" w:rsidRPr="008E794D" w:rsidRDefault="00BF34B5" w:rsidP="006861F5">
            <w:pPr>
              <w:jc w:val="center"/>
              <w:rPr>
                <w:spacing w:val="0"/>
                <w:sz w:val="20"/>
              </w:rPr>
            </w:pPr>
            <w:r w:rsidRPr="008E794D">
              <w:rPr>
                <w:spacing w:val="0"/>
                <w:sz w:val="20"/>
              </w:rPr>
              <w:lastRenderedPageBreak/>
              <w:t xml:space="preserve">УКИ и </w:t>
            </w:r>
            <w:proofErr w:type="spellStart"/>
            <w:r w:rsidRPr="008E794D">
              <w:rPr>
                <w:spacing w:val="0"/>
                <w:sz w:val="20"/>
              </w:rPr>
              <w:t>МЖК</w:t>
            </w:r>
            <w:proofErr w:type="gramStart"/>
            <w:r w:rsidRPr="008E794D">
              <w:rPr>
                <w:spacing w:val="0"/>
                <w:sz w:val="20"/>
              </w:rPr>
              <w:t>,</w:t>
            </w:r>
            <w:r w:rsidR="00E94CC0" w:rsidRPr="008E794D">
              <w:rPr>
                <w:spacing w:val="0"/>
                <w:sz w:val="20"/>
              </w:rPr>
              <w:t>У</w:t>
            </w:r>
            <w:proofErr w:type="gramEnd"/>
            <w:r w:rsidRPr="008E794D">
              <w:rPr>
                <w:spacing w:val="0"/>
                <w:sz w:val="20"/>
              </w:rPr>
              <w:t>АиГ</w:t>
            </w:r>
            <w:proofErr w:type="spellEnd"/>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lastRenderedPageBreak/>
              <w:t>Непрограммное мероприятие</w:t>
            </w:r>
          </w:p>
        </w:tc>
      </w:tr>
      <w:tr w:rsidR="008D1F5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8D1F5B" w:rsidRPr="008E794D" w:rsidRDefault="008D1F5B" w:rsidP="008D1F5B">
            <w:pPr>
              <w:jc w:val="center"/>
              <w:rPr>
                <w:b/>
                <w:spacing w:val="0"/>
                <w:sz w:val="20"/>
              </w:rPr>
            </w:pPr>
            <w:r w:rsidRPr="008E794D">
              <w:rPr>
                <w:b/>
                <w:spacing w:val="0"/>
                <w:sz w:val="20"/>
              </w:rPr>
              <w:lastRenderedPageBreak/>
              <w:t>Приоритет 3) Развитие системы экологического просвещения и формирование экологической культуры</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5908CB">
            <w:pPr>
              <w:jc w:val="left"/>
              <w:rPr>
                <w:spacing w:val="0"/>
                <w:sz w:val="20"/>
              </w:rPr>
            </w:pPr>
            <w:r w:rsidRPr="008E794D">
              <w:rPr>
                <w:spacing w:val="0"/>
                <w:sz w:val="20"/>
              </w:rPr>
              <w:t>2.1.6</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widowControl w:val="0"/>
              <w:autoSpaceDE w:val="0"/>
              <w:rPr>
                <w:b/>
                <w:spacing w:val="0"/>
                <w:sz w:val="20"/>
              </w:rPr>
            </w:pPr>
            <w:r w:rsidRPr="008E794D">
              <w:rPr>
                <w:spacing w:val="0"/>
                <w:sz w:val="20"/>
              </w:rPr>
              <w:t xml:space="preserve">Проведение занятий, обучающих программ по экологическому воспитанию в детских садах, школах, МСЦ. Проведение волонтерских акций природоохранной направленности </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widowControl w:val="0"/>
              <w:autoSpaceDE w:val="0"/>
              <w:rPr>
                <w:b/>
                <w:spacing w:val="0"/>
                <w:sz w:val="20"/>
              </w:rPr>
            </w:pPr>
            <w:r w:rsidRPr="008E794D">
              <w:rPr>
                <w:spacing w:val="0"/>
                <w:sz w:val="20"/>
              </w:rPr>
              <w:t>Повышение вовлеченности населения, в первую очередь, детей и молодежи в волонтерское движение, направленное на охрану окружающей среды, в реализацию социальных проектов природоохранной направленности, способствующих повышению уровня экологически ответственного поведения населения</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717CF" w:rsidRPr="008E794D" w:rsidRDefault="00D717CF" w:rsidP="00D717CF">
            <w:pPr>
              <w:widowControl w:val="0"/>
              <w:autoSpaceDE w:val="0"/>
              <w:rPr>
                <w:spacing w:val="0"/>
                <w:sz w:val="20"/>
              </w:rPr>
            </w:pPr>
            <w:r w:rsidRPr="008E794D">
              <w:rPr>
                <w:spacing w:val="0"/>
                <w:sz w:val="20"/>
              </w:rPr>
              <w:t>Осуществлялось в рамках реализации программ воспитания во всех образовательных организациях, а также в рамках реализации программ дополнительного образования.</w:t>
            </w:r>
          </w:p>
          <w:p w:rsidR="00D717CF" w:rsidRPr="008E794D" w:rsidRDefault="00D717CF" w:rsidP="00D717CF">
            <w:pPr>
              <w:pStyle w:val="2"/>
              <w:shd w:val="clear" w:color="auto" w:fill="F6F8FB"/>
              <w:rPr>
                <w:b w:val="0"/>
                <w:spacing w:val="0"/>
                <w:sz w:val="20"/>
              </w:rPr>
            </w:pPr>
            <w:r w:rsidRPr="008E794D">
              <w:rPr>
                <w:b w:val="0"/>
                <w:spacing w:val="0"/>
                <w:sz w:val="20"/>
              </w:rPr>
              <w:t>На территории города действует АНО «Центр Экологической Активности «Уборочка51».</w:t>
            </w:r>
          </w:p>
          <w:p w:rsidR="00BF34B5" w:rsidRPr="008E794D" w:rsidRDefault="00D717CF" w:rsidP="00D717CF">
            <w:pPr>
              <w:widowControl w:val="0"/>
              <w:autoSpaceDE w:val="0"/>
              <w:rPr>
                <w:spacing w:val="0"/>
                <w:sz w:val="20"/>
              </w:rPr>
            </w:pPr>
            <w:r w:rsidRPr="008E794D">
              <w:rPr>
                <w:spacing w:val="0"/>
                <w:sz w:val="20"/>
              </w:rPr>
              <w:t>На территории города в течени</w:t>
            </w:r>
            <w:proofErr w:type="gramStart"/>
            <w:r w:rsidRPr="008E794D">
              <w:rPr>
                <w:spacing w:val="0"/>
                <w:sz w:val="20"/>
              </w:rPr>
              <w:t>и</w:t>
            </w:r>
            <w:proofErr w:type="gramEnd"/>
            <w:r w:rsidRPr="008E794D">
              <w:rPr>
                <w:spacing w:val="0"/>
                <w:sz w:val="20"/>
              </w:rPr>
              <w:t xml:space="preserve"> года проводятся акции по уборки от мусора, акции по сбору вторсырья и др. мероприятия направленные повышение уровня экологически ответственного поведения населению.</w:t>
            </w:r>
          </w:p>
          <w:p w:rsidR="00DF2653" w:rsidRPr="008E794D" w:rsidRDefault="00DF2653" w:rsidP="00D717CF">
            <w:pPr>
              <w:widowControl w:val="0"/>
              <w:autoSpaceDE w:val="0"/>
              <w:rPr>
                <w:b/>
                <w:spacing w:val="0"/>
                <w:sz w:val="20"/>
              </w:rPr>
            </w:pPr>
            <w:r w:rsidRPr="008E794D">
              <w:rPr>
                <w:spacing w:val="0"/>
                <w:sz w:val="20"/>
              </w:rPr>
              <w:t>В течение года 762 волонтера приняли участие в мероприятиях и акциях природоохранной направленности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УКИ и МЖК,</w:t>
            </w:r>
          </w:p>
          <w:p w:rsidR="00BF34B5" w:rsidRPr="008E794D" w:rsidRDefault="00BF34B5" w:rsidP="008D1F5B">
            <w:pPr>
              <w:jc w:val="center"/>
              <w:rPr>
                <w:spacing w:val="0"/>
                <w:sz w:val="20"/>
              </w:rPr>
            </w:pPr>
            <w:r w:rsidRPr="008E794D">
              <w:rPr>
                <w:spacing w:val="0"/>
                <w:sz w:val="20"/>
              </w:rPr>
              <w:t>Управление образования,</w:t>
            </w:r>
          </w:p>
          <w:p w:rsidR="00BF34B5" w:rsidRPr="008E794D" w:rsidRDefault="00BF34B5" w:rsidP="00461F06">
            <w:pPr>
              <w:jc w:val="center"/>
              <w:rPr>
                <w:spacing w:val="0"/>
                <w:sz w:val="20"/>
              </w:rPr>
            </w:pPr>
            <w:r w:rsidRPr="008E794D">
              <w:rPr>
                <w:spacing w:val="0"/>
                <w:sz w:val="20"/>
              </w:rPr>
              <w:t xml:space="preserve">МСЦ </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МП «Охрана окружающей среды»</w:t>
            </w:r>
          </w:p>
        </w:tc>
      </w:tr>
      <w:tr w:rsidR="008D1F5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8D1F5B" w:rsidRPr="008E794D" w:rsidRDefault="008D1F5B" w:rsidP="008D1F5B">
            <w:pPr>
              <w:jc w:val="center"/>
              <w:rPr>
                <w:b/>
                <w:spacing w:val="0"/>
                <w:sz w:val="20"/>
              </w:rPr>
            </w:pPr>
            <w:r w:rsidRPr="008E794D">
              <w:rPr>
                <w:b/>
                <w:spacing w:val="0"/>
                <w:sz w:val="20"/>
              </w:rPr>
              <w:t>Приоритет 4) Обустройство мест накопления твердых коммунальных отходов</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5908CB">
            <w:pPr>
              <w:jc w:val="left"/>
              <w:rPr>
                <w:spacing w:val="0"/>
                <w:sz w:val="20"/>
              </w:rPr>
            </w:pPr>
            <w:r w:rsidRPr="008E794D">
              <w:rPr>
                <w:spacing w:val="0"/>
                <w:sz w:val="20"/>
              </w:rPr>
              <w:lastRenderedPageBreak/>
              <w:t>2.1.7</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E6E6B">
            <w:pPr>
              <w:autoSpaceDE w:val="0"/>
              <w:autoSpaceDN w:val="0"/>
              <w:adjustRightInd w:val="0"/>
              <w:rPr>
                <w:spacing w:val="0"/>
                <w:sz w:val="20"/>
              </w:rPr>
            </w:pPr>
            <w:r w:rsidRPr="008E794D">
              <w:rPr>
                <w:spacing w:val="0"/>
                <w:sz w:val="20"/>
              </w:rPr>
              <w:t>Внесение изменений в Правила благоустройства с целью приведения в соответствие с действующим законодательством</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7C339A">
            <w:pPr>
              <w:rPr>
                <w:spacing w:val="0"/>
                <w:sz w:val="20"/>
              </w:rPr>
            </w:pPr>
            <w:r w:rsidRPr="008E794D">
              <w:rPr>
                <w:spacing w:val="0"/>
                <w:sz w:val="20"/>
              </w:rPr>
              <w:t xml:space="preserve">Наличие НПА, соответствующего требованиям действующего законодательства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BF34B5" w:rsidRPr="008E794D" w:rsidRDefault="00D717CF" w:rsidP="007C339A">
            <w:pPr>
              <w:rPr>
                <w:spacing w:val="0"/>
                <w:sz w:val="20"/>
              </w:rPr>
            </w:pPr>
            <w:r w:rsidRPr="008E794D">
              <w:rPr>
                <w:spacing w:val="0"/>
                <w:sz w:val="20"/>
              </w:rPr>
              <w:t xml:space="preserve">Выполнено. Изменения внесены. </w:t>
            </w:r>
            <w:hyperlink r:id="rId11" w:history="1">
              <w:proofErr w:type="gramStart"/>
              <w:r w:rsidRPr="008E794D">
                <w:rPr>
                  <w:spacing w:val="0"/>
                  <w:sz w:val="20"/>
                </w:rPr>
                <w:t>Решение Совета депутатов города Апатиты от 23.10.2017 № 548 «Об утверждении Правил благоустройства и санитарного содержания территории муниципального образования город Апатиты с подведомственной территорией Мурманской области» (в ред. решений Совета депутатов города Апатиты от 27.11.2018 № 721, от 26.02.2019 № 771, от 30.07.2019 № 854, от 24.12.2019 № 45, от 28.07.2020 № 157</w:t>
              </w:r>
            </w:hyperlink>
            <w:hyperlink r:id="rId12" w:history="1">
              <w:r w:rsidRPr="008E794D">
                <w:rPr>
                  <w:spacing w:val="0"/>
                  <w:sz w:val="20"/>
                </w:rPr>
                <w:t>, от 27.12.2022 N 522</w:t>
              </w:r>
            </w:hyperlink>
            <w:hyperlink r:id="rId13" w:history="1">
              <w:r w:rsidRPr="008E794D">
                <w:rPr>
                  <w:spacing w:val="0"/>
                  <w:sz w:val="20"/>
                </w:rPr>
                <w:t>, от 28.11.2023 N 668</w:t>
              </w:r>
            </w:hyperlink>
            <w:hyperlink r:id="rId14" w:history="1">
              <w:r w:rsidRPr="008E794D">
                <w:rPr>
                  <w:spacing w:val="0"/>
                  <w:sz w:val="20"/>
                </w:rPr>
                <w:t>)</w:t>
              </w:r>
            </w:hyperlink>
            <w:r w:rsidRPr="008E794D">
              <w:rPr>
                <w:spacing w:val="0"/>
                <w:sz w:val="20"/>
              </w:rPr>
              <w:t>. В 2024 подготовлены изменения, принятые</w:t>
            </w:r>
            <w:proofErr w:type="gramEnd"/>
            <w:r w:rsidRPr="008E794D">
              <w:rPr>
                <w:spacing w:val="0"/>
                <w:sz w:val="20"/>
              </w:rPr>
              <w:t xml:space="preserve"> в январе 2025 года.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 xml:space="preserve">УКИ и МЖК </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Непрограммное мероприятие</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5908CB">
            <w:pPr>
              <w:jc w:val="left"/>
              <w:rPr>
                <w:spacing w:val="0"/>
                <w:sz w:val="20"/>
              </w:rPr>
            </w:pPr>
            <w:r w:rsidRPr="008E794D">
              <w:rPr>
                <w:spacing w:val="0"/>
                <w:sz w:val="20"/>
              </w:rPr>
              <w:t>2.1.8</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834C6">
            <w:pPr>
              <w:autoSpaceDE w:val="0"/>
              <w:autoSpaceDN w:val="0"/>
              <w:adjustRightInd w:val="0"/>
              <w:rPr>
                <w:spacing w:val="0"/>
                <w:sz w:val="20"/>
              </w:rPr>
            </w:pPr>
            <w:r w:rsidRPr="008E794D">
              <w:rPr>
                <w:spacing w:val="0"/>
                <w:sz w:val="20"/>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 на территории муниципального образования в соответствии с полномочиями, возложенными на органы местного самоуправления</w:t>
            </w:r>
          </w:p>
        </w:tc>
        <w:tc>
          <w:tcPr>
            <w:tcW w:w="3119" w:type="dxa"/>
            <w:tcBorders>
              <w:top w:val="single" w:sz="4" w:space="0" w:color="auto"/>
              <w:left w:val="single" w:sz="4" w:space="0" w:color="auto"/>
              <w:right w:val="single" w:sz="4" w:space="0" w:color="auto"/>
            </w:tcBorders>
            <w:shd w:val="clear" w:color="auto" w:fill="auto"/>
            <w:hideMark/>
          </w:tcPr>
          <w:p w:rsidR="00BF34B5" w:rsidRPr="008E794D" w:rsidRDefault="00BF34B5" w:rsidP="008834C6">
            <w:pPr>
              <w:rPr>
                <w:spacing w:val="0"/>
                <w:sz w:val="20"/>
              </w:rPr>
            </w:pPr>
            <w:r w:rsidRPr="008E794D">
              <w:rPr>
                <w:spacing w:val="0"/>
                <w:sz w:val="20"/>
              </w:rPr>
              <w:t>Решение проблемы раздельного сбора твердых коммунальных отходов в соответствии с действующим законодательством</w:t>
            </w:r>
          </w:p>
        </w:tc>
        <w:tc>
          <w:tcPr>
            <w:tcW w:w="5244" w:type="dxa"/>
            <w:tcBorders>
              <w:top w:val="single" w:sz="4" w:space="0" w:color="auto"/>
              <w:left w:val="single" w:sz="4" w:space="0" w:color="auto"/>
              <w:right w:val="single" w:sz="4" w:space="0" w:color="auto"/>
            </w:tcBorders>
            <w:shd w:val="clear" w:color="auto" w:fill="auto"/>
          </w:tcPr>
          <w:p w:rsidR="00BF34B5" w:rsidRPr="008E794D" w:rsidRDefault="00347714" w:rsidP="00347714">
            <w:pPr>
              <w:rPr>
                <w:spacing w:val="0"/>
                <w:sz w:val="20"/>
              </w:rPr>
            </w:pPr>
            <w:r w:rsidRPr="008E794D">
              <w:rPr>
                <w:spacing w:val="0"/>
                <w:sz w:val="20"/>
              </w:rPr>
              <w:t>В 2024 году Мурманским филиалом АО «</w:t>
            </w:r>
            <w:proofErr w:type="spellStart"/>
            <w:r w:rsidRPr="008E794D">
              <w:rPr>
                <w:spacing w:val="0"/>
                <w:sz w:val="20"/>
              </w:rPr>
              <w:t>Ситиматик</w:t>
            </w:r>
            <w:proofErr w:type="spellEnd"/>
            <w:r w:rsidRPr="008E794D">
              <w:rPr>
                <w:spacing w:val="0"/>
                <w:sz w:val="20"/>
              </w:rPr>
              <w:t>» установлены 78 сетчатых контейнера для сбора пластика маркировки ПЭТ-1 (бутылки из-под воды, сока, пива, лимонадов, кваса, молока и кефира). Вывоз пластика  осуществляется еженедельно по средам отдельным мусоровозом, сырьё отправляется в специализированные организации по переработке в разные регионы России после сортировки на полигоне регионального оператора АО «</w:t>
            </w:r>
            <w:proofErr w:type="spellStart"/>
            <w:r w:rsidRPr="008E794D">
              <w:rPr>
                <w:spacing w:val="0"/>
                <w:sz w:val="20"/>
              </w:rPr>
              <w:t>Ситиматик</w:t>
            </w:r>
            <w:proofErr w:type="spellEnd"/>
            <w:r w:rsidRPr="008E794D">
              <w:rPr>
                <w:spacing w:val="0"/>
                <w:sz w:val="20"/>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УКИ и МЖК</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Непрограммное мероприятие</w:t>
            </w:r>
          </w:p>
        </w:tc>
      </w:tr>
      <w:tr w:rsidR="008D1F5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FABF8F"/>
            <w:vAlign w:val="center"/>
            <w:hideMark/>
          </w:tcPr>
          <w:p w:rsidR="008D1F5B" w:rsidRPr="008E794D" w:rsidRDefault="008D1F5B" w:rsidP="00F41996">
            <w:pPr>
              <w:jc w:val="center"/>
              <w:rPr>
                <w:spacing w:val="0"/>
                <w:sz w:val="20"/>
              </w:rPr>
            </w:pPr>
            <w:r w:rsidRPr="008E794D">
              <w:rPr>
                <w:b/>
                <w:spacing w:val="0"/>
                <w:sz w:val="20"/>
              </w:rPr>
              <w:t>Задача 2.2. Повышение доступности жилья, обеспечение безопасных и комфортных условий проживания граждан</w:t>
            </w:r>
            <w:proofErr w:type="gramStart"/>
            <w:r w:rsidRPr="008E794D">
              <w:rPr>
                <w:b/>
                <w:spacing w:val="0"/>
                <w:sz w:val="20"/>
              </w:rPr>
              <w:t>,к</w:t>
            </w:r>
            <w:proofErr w:type="gramEnd"/>
            <w:r w:rsidRPr="008E794D">
              <w:rPr>
                <w:b/>
                <w:spacing w:val="0"/>
                <w:sz w:val="20"/>
              </w:rPr>
              <w:t>ачества и надежности предоставления жилищно-коммунальных услуг</w:t>
            </w:r>
          </w:p>
        </w:tc>
      </w:tr>
      <w:tr w:rsidR="00544C39"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544C39" w:rsidRPr="008E794D" w:rsidRDefault="00544C39" w:rsidP="008D1F5B">
            <w:pPr>
              <w:jc w:val="center"/>
              <w:rPr>
                <w:b/>
                <w:spacing w:val="0"/>
                <w:sz w:val="20"/>
              </w:rPr>
            </w:pPr>
            <w:r w:rsidRPr="008E794D">
              <w:rPr>
                <w:b/>
                <w:spacing w:val="0"/>
                <w:sz w:val="20"/>
              </w:rPr>
              <w:t>Приоритеты и мероприятия задачи 2.2</w:t>
            </w:r>
          </w:p>
        </w:tc>
      </w:tr>
      <w:tr w:rsidR="007770D7"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770D7" w:rsidRPr="008E794D" w:rsidRDefault="007770D7" w:rsidP="007770D7">
            <w:pPr>
              <w:shd w:val="clear" w:color="auto" w:fill="FFFFFF"/>
              <w:autoSpaceDE w:val="0"/>
              <w:autoSpaceDN w:val="0"/>
              <w:adjustRightInd w:val="0"/>
              <w:ind w:firstLine="709"/>
              <w:jc w:val="center"/>
              <w:rPr>
                <w:spacing w:val="0"/>
                <w:sz w:val="20"/>
              </w:rPr>
            </w:pPr>
            <w:r w:rsidRPr="008E794D">
              <w:rPr>
                <w:b/>
                <w:spacing w:val="0"/>
                <w:sz w:val="20"/>
              </w:rPr>
              <w:t>Приоритет 1) Создание условий для развития жилищного строительства</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9A59FE">
            <w:pPr>
              <w:jc w:val="left"/>
              <w:rPr>
                <w:spacing w:val="0"/>
                <w:sz w:val="20"/>
              </w:rPr>
            </w:pPr>
            <w:r w:rsidRPr="008E794D">
              <w:rPr>
                <w:spacing w:val="0"/>
                <w:sz w:val="20"/>
              </w:rPr>
              <w:t>2.2.1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544C39">
            <w:pPr>
              <w:autoSpaceDE w:val="0"/>
              <w:autoSpaceDN w:val="0"/>
              <w:adjustRightInd w:val="0"/>
              <w:rPr>
                <w:spacing w:val="0"/>
                <w:sz w:val="20"/>
              </w:rPr>
            </w:pPr>
            <w:r w:rsidRPr="008E794D">
              <w:rPr>
                <w:spacing w:val="0"/>
                <w:sz w:val="20"/>
                <w:lang w:bidi="ru-RU"/>
              </w:rPr>
              <w:t xml:space="preserve">Обеспечение объектами коммунальной и дорожной инфраструктуры предоставленных на бесплатной основе многодетным семьям земельных участков для индивидуального </w:t>
            </w:r>
            <w:r w:rsidRPr="008E794D">
              <w:rPr>
                <w:spacing w:val="0"/>
                <w:sz w:val="20"/>
                <w:lang w:bidi="ru-RU"/>
              </w:rPr>
              <w:lastRenderedPageBreak/>
              <w:t>жилищного строительства в рамках выделенного финансирования областного бюджета</w:t>
            </w:r>
            <w:r w:rsidR="000D0271" w:rsidRPr="008E794D">
              <w:rPr>
                <w:spacing w:val="0"/>
                <w:sz w:val="20"/>
                <w:lang w:bidi="ru-RU"/>
              </w:rPr>
              <w:t xml:space="preserve"> </w:t>
            </w:r>
            <w:r w:rsidRPr="008E794D">
              <w:rPr>
                <w:spacing w:val="0"/>
                <w:sz w:val="20"/>
                <w:lang w:bidi="ru-RU"/>
              </w:rPr>
              <w:t>и предоставление единовременной денежной выплаты многодетным семьям на улучшение жилищных условий</w:t>
            </w:r>
          </w:p>
        </w:tc>
        <w:tc>
          <w:tcPr>
            <w:tcW w:w="3119" w:type="dxa"/>
            <w:tcBorders>
              <w:top w:val="single" w:sz="4" w:space="0" w:color="auto"/>
              <w:left w:val="single" w:sz="4" w:space="0" w:color="auto"/>
              <w:right w:val="single" w:sz="4" w:space="0" w:color="auto"/>
            </w:tcBorders>
            <w:shd w:val="clear" w:color="auto" w:fill="auto"/>
            <w:hideMark/>
          </w:tcPr>
          <w:p w:rsidR="00BF34B5" w:rsidRPr="008E794D" w:rsidRDefault="00BF34B5" w:rsidP="00A06240">
            <w:pPr>
              <w:shd w:val="clear" w:color="auto" w:fill="FFFFFF"/>
              <w:autoSpaceDE w:val="0"/>
              <w:autoSpaceDN w:val="0"/>
              <w:adjustRightInd w:val="0"/>
              <w:rPr>
                <w:spacing w:val="0"/>
                <w:sz w:val="20"/>
              </w:rPr>
            </w:pPr>
            <w:r w:rsidRPr="008E794D">
              <w:rPr>
                <w:spacing w:val="0"/>
                <w:sz w:val="20"/>
              </w:rPr>
              <w:lastRenderedPageBreak/>
              <w:t xml:space="preserve">Развитие </w:t>
            </w:r>
            <w:proofErr w:type="gramStart"/>
            <w:r w:rsidRPr="008E794D">
              <w:rPr>
                <w:spacing w:val="0"/>
                <w:sz w:val="20"/>
              </w:rPr>
              <w:t>индивидуального</w:t>
            </w:r>
            <w:proofErr w:type="gramEnd"/>
            <w:r w:rsidRPr="008E794D">
              <w:rPr>
                <w:spacing w:val="0"/>
                <w:sz w:val="20"/>
              </w:rPr>
              <w:t xml:space="preserve"> жилищного строительства, обеспеченного объектами коммунальной и дорожной инфраструктуры</w:t>
            </w:r>
          </w:p>
        </w:tc>
        <w:tc>
          <w:tcPr>
            <w:tcW w:w="5244" w:type="dxa"/>
            <w:tcBorders>
              <w:top w:val="single" w:sz="4" w:space="0" w:color="auto"/>
              <w:left w:val="single" w:sz="4" w:space="0" w:color="auto"/>
              <w:right w:val="single" w:sz="4" w:space="0" w:color="auto"/>
            </w:tcBorders>
            <w:shd w:val="clear" w:color="auto" w:fill="auto"/>
          </w:tcPr>
          <w:p w:rsidR="00C961CF" w:rsidRPr="008E794D" w:rsidRDefault="00C961CF" w:rsidP="00C961CF">
            <w:pPr>
              <w:shd w:val="clear" w:color="auto" w:fill="FFFFFF"/>
              <w:autoSpaceDE w:val="0"/>
              <w:autoSpaceDN w:val="0"/>
              <w:adjustRightInd w:val="0"/>
              <w:ind w:firstLine="317"/>
              <w:jc w:val="left"/>
              <w:rPr>
                <w:spacing w:val="0"/>
                <w:sz w:val="20"/>
              </w:rPr>
            </w:pPr>
            <w:r w:rsidRPr="008E794D">
              <w:rPr>
                <w:spacing w:val="0"/>
                <w:sz w:val="20"/>
              </w:rPr>
              <w:t>Субсидия из областного бюджета на указанные цели не выделялась.</w:t>
            </w:r>
          </w:p>
          <w:p w:rsidR="00C961CF" w:rsidRPr="008E794D" w:rsidRDefault="00C961CF" w:rsidP="00C961CF">
            <w:pPr>
              <w:shd w:val="clear" w:color="auto" w:fill="FFFFFF"/>
              <w:autoSpaceDE w:val="0"/>
              <w:autoSpaceDN w:val="0"/>
              <w:adjustRightInd w:val="0"/>
              <w:ind w:firstLine="317"/>
              <w:rPr>
                <w:spacing w:val="0"/>
                <w:sz w:val="20"/>
              </w:rPr>
            </w:pPr>
            <w:r w:rsidRPr="008E794D">
              <w:rPr>
                <w:spacing w:val="0"/>
                <w:sz w:val="20"/>
              </w:rPr>
              <w:t>Так как в</w:t>
            </w:r>
            <w:r w:rsidR="00B0288C" w:rsidRPr="008E794D">
              <w:rPr>
                <w:spacing w:val="0"/>
                <w:sz w:val="20"/>
              </w:rPr>
              <w:t xml:space="preserve"> городском бюджете сре</w:t>
            </w:r>
            <w:proofErr w:type="gramStart"/>
            <w:r w:rsidR="00B0288C" w:rsidRPr="008E794D">
              <w:rPr>
                <w:spacing w:val="0"/>
                <w:sz w:val="20"/>
              </w:rPr>
              <w:t>дств дл</w:t>
            </w:r>
            <w:proofErr w:type="gramEnd"/>
            <w:r w:rsidR="00B0288C" w:rsidRPr="008E794D">
              <w:rPr>
                <w:spacing w:val="0"/>
                <w:sz w:val="20"/>
              </w:rPr>
              <w:t>я строительства объектов коммунальной и дорожной инфраструктуры недостаточно</w:t>
            </w:r>
            <w:r w:rsidR="000D0271" w:rsidRPr="008E794D">
              <w:rPr>
                <w:spacing w:val="0"/>
                <w:sz w:val="20"/>
              </w:rPr>
              <w:t xml:space="preserve">, то </w:t>
            </w:r>
            <w:r w:rsidRPr="008E794D">
              <w:rPr>
                <w:spacing w:val="0"/>
                <w:sz w:val="20"/>
              </w:rPr>
              <w:t>работы по строительству объектов коммунальной и дорожной инфраструктуры не проводились.</w:t>
            </w:r>
          </w:p>
          <w:p w:rsidR="00BF34B5" w:rsidRPr="008E794D" w:rsidRDefault="00DC0D81" w:rsidP="00C961CF">
            <w:pPr>
              <w:shd w:val="clear" w:color="auto" w:fill="FFFFFF"/>
              <w:autoSpaceDE w:val="0"/>
              <w:autoSpaceDN w:val="0"/>
              <w:adjustRightInd w:val="0"/>
              <w:ind w:firstLine="317"/>
              <w:rPr>
                <w:spacing w:val="0"/>
                <w:sz w:val="20"/>
              </w:rPr>
            </w:pPr>
            <w:r w:rsidRPr="008E794D">
              <w:rPr>
                <w:spacing w:val="0"/>
                <w:sz w:val="20"/>
              </w:rPr>
              <w:t>Проведены работы по включению м</w:t>
            </w:r>
            <w:r w:rsidR="00B0288C" w:rsidRPr="008E794D">
              <w:rPr>
                <w:spacing w:val="0"/>
                <w:sz w:val="20"/>
              </w:rPr>
              <w:t>ероприяти</w:t>
            </w:r>
            <w:r w:rsidRPr="008E794D">
              <w:rPr>
                <w:spacing w:val="0"/>
                <w:sz w:val="20"/>
              </w:rPr>
              <w:t>я</w:t>
            </w:r>
            <w:r w:rsidR="00B0288C" w:rsidRPr="008E794D">
              <w:rPr>
                <w:spacing w:val="0"/>
                <w:sz w:val="20"/>
              </w:rPr>
              <w:t xml:space="preserve"> </w:t>
            </w:r>
            <w:r w:rsidRPr="008E794D">
              <w:rPr>
                <w:spacing w:val="0"/>
                <w:sz w:val="20"/>
              </w:rPr>
              <w:t xml:space="preserve">в </w:t>
            </w:r>
            <w:proofErr w:type="spellStart"/>
            <w:proofErr w:type="gramStart"/>
            <w:r w:rsidR="00B0288C" w:rsidRPr="008E794D">
              <w:rPr>
                <w:spacing w:val="0"/>
                <w:sz w:val="20"/>
              </w:rPr>
              <w:t>в</w:t>
            </w:r>
            <w:proofErr w:type="spellEnd"/>
            <w:proofErr w:type="gramEnd"/>
            <w:r w:rsidR="00B0288C" w:rsidRPr="008E794D">
              <w:rPr>
                <w:spacing w:val="0"/>
                <w:sz w:val="20"/>
              </w:rPr>
              <w:t xml:space="preserve"> </w:t>
            </w:r>
            <w:r w:rsidR="00B0288C" w:rsidRPr="008E794D">
              <w:rPr>
                <w:spacing w:val="0"/>
                <w:sz w:val="20"/>
              </w:rPr>
              <w:lastRenderedPageBreak/>
              <w:t xml:space="preserve">проект мастер-плана развития </w:t>
            </w:r>
            <w:proofErr w:type="spellStart"/>
            <w:r w:rsidR="00B0288C" w:rsidRPr="008E794D">
              <w:rPr>
                <w:spacing w:val="0"/>
                <w:sz w:val="20"/>
              </w:rPr>
              <w:t>Кировско-Апатитской</w:t>
            </w:r>
            <w:proofErr w:type="spellEnd"/>
            <w:r w:rsidR="00B0288C" w:rsidRPr="008E794D">
              <w:rPr>
                <w:spacing w:val="0"/>
                <w:sz w:val="20"/>
              </w:rPr>
              <w:t xml:space="preserve"> агломерации</w:t>
            </w:r>
            <w:r w:rsidR="000D0271" w:rsidRPr="008E794D">
              <w:rPr>
                <w:spacing w:val="0"/>
                <w:sz w:val="20"/>
              </w:rPr>
              <w:t>.</w:t>
            </w:r>
          </w:p>
          <w:p w:rsidR="000D0271" w:rsidRPr="008E794D" w:rsidRDefault="000D0271" w:rsidP="00C961CF">
            <w:pPr>
              <w:shd w:val="clear" w:color="auto" w:fill="FFFFFF"/>
              <w:autoSpaceDE w:val="0"/>
              <w:autoSpaceDN w:val="0"/>
              <w:adjustRightInd w:val="0"/>
              <w:ind w:firstLine="317"/>
              <w:rPr>
                <w:spacing w:val="0"/>
                <w:sz w:val="20"/>
              </w:rPr>
            </w:pPr>
            <w:r w:rsidRPr="008E794D">
              <w:rPr>
                <w:spacing w:val="0"/>
                <w:sz w:val="20"/>
              </w:rPr>
              <w:t>Предоставление единовременной денежной выплаты многодетным семьям на улучшение жилищных условий  не осуществлялось в связи с отсутствием заявок.</w:t>
            </w:r>
            <w:r w:rsidR="005659CD" w:rsidRPr="008E794D">
              <w:rPr>
                <w:spacing w:val="0"/>
                <w:sz w:val="20"/>
              </w:rPr>
              <w:t xml:space="preserve"> Необходимые мероприятия со стороны Администрации города Апатиты выполнены.</w:t>
            </w:r>
          </w:p>
          <w:p w:rsidR="00B0288C" w:rsidRPr="008E794D" w:rsidRDefault="00B0288C" w:rsidP="00B0288C">
            <w:pPr>
              <w:shd w:val="clear" w:color="auto" w:fill="FFFFFF"/>
              <w:autoSpaceDE w:val="0"/>
              <w:autoSpaceDN w:val="0"/>
              <w:adjustRightInd w:val="0"/>
              <w:rPr>
                <w:spacing w:val="0"/>
                <w:sz w:val="20"/>
              </w:rPr>
            </w:pPr>
            <w:r w:rsidRPr="008E794D">
              <w:rPr>
                <w:spacing w:val="0"/>
                <w:sz w:val="20"/>
              </w:rPr>
              <w:t>.</w:t>
            </w:r>
          </w:p>
          <w:p w:rsidR="00B0288C" w:rsidRPr="008E794D" w:rsidRDefault="00B0288C" w:rsidP="00B0288C">
            <w:pPr>
              <w:shd w:val="clear" w:color="auto" w:fill="FFFFFF"/>
              <w:autoSpaceDE w:val="0"/>
              <w:autoSpaceDN w:val="0"/>
              <w:adjustRightInd w:val="0"/>
              <w:rPr>
                <w:spacing w:val="0"/>
                <w:sz w:val="20"/>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544C39">
            <w:pPr>
              <w:jc w:val="center"/>
              <w:rPr>
                <w:spacing w:val="0"/>
                <w:sz w:val="20"/>
              </w:rPr>
            </w:pPr>
            <w:r w:rsidRPr="008E794D">
              <w:rPr>
                <w:spacing w:val="0"/>
                <w:sz w:val="20"/>
              </w:rPr>
              <w:lastRenderedPageBreak/>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544C39">
            <w:pPr>
              <w:jc w:val="center"/>
              <w:rPr>
                <w:spacing w:val="0"/>
                <w:sz w:val="20"/>
              </w:rPr>
            </w:pPr>
            <w:r w:rsidRPr="008E794D">
              <w:rPr>
                <w:spacing w:val="0"/>
                <w:sz w:val="20"/>
              </w:rPr>
              <w:t>КУИ</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544C39">
            <w:pPr>
              <w:jc w:val="center"/>
              <w:rPr>
                <w:spacing w:val="0"/>
                <w:sz w:val="20"/>
              </w:rPr>
            </w:pPr>
            <w:r w:rsidRPr="008E794D">
              <w:rPr>
                <w:spacing w:val="0"/>
                <w:sz w:val="20"/>
              </w:rPr>
              <w:t>МП «Обеспечение жильем и коммунальными услугами»</w:t>
            </w:r>
          </w:p>
        </w:tc>
      </w:tr>
      <w:tr w:rsidR="007770D7"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770D7" w:rsidRPr="008E794D" w:rsidRDefault="007770D7" w:rsidP="008D1F5B">
            <w:pPr>
              <w:shd w:val="clear" w:color="auto" w:fill="FFFFFF"/>
              <w:autoSpaceDE w:val="0"/>
              <w:autoSpaceDN w:val="0"/>
              <w:adjustRightInd w:val="0"/>
              <w:ind w:firstLine="708"/>
              <w:jc w:val="center"/>
              <w:rPr>
                <w:spacing w:val="0"/>
                <w:sz w:val="20"/>
              </w:rPr>
            </w:pPr>
            <w:r w:rsidRPr="008E794D">
              <w:rPr>
                <w:b/>
                <w:spacing w:val="0"/>
                <w:sz w:val="20"/>
              </w:rPr>
              <w:lastRenderedPageBreak/>
              <w:t>Приоритет 2) Улучшение жилищных условий молодых семей города Апатиты</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FF076D">
            <w:pPr>
              <w:jc w:val="left"/>
              <w:rPr>
                <w:spacing w:val="0"/>
                <w:sz w:val="20"/>
              </w:rPr>
            </w:pPr>
            <w:r w:rsidRPr="008E794D">
              <w:rPr>
                <w:spacing w:val="0"/>
                <w:sz w:val="20"/>
              </w:rPr>
              <w:t>2.2.2</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rPr>
                <w:spacing w:val="0"/>
                <w:sz w:val="20"/>
                <w:lang w:bidi="ru-RU"/>
              </w:rPr>
            </w:pPr>
            <w:r w:rsidRPr="008E794D">
              <w:rPr>
                <w:spacing w:val="0"/>
                <w:sz w:val="20"/>
                <w:lang w:bidi="ru-RU"/>
              </w:rPr>
              <w:t>Предоставление молодым семьям социальных выплат на приобретение (строительство) жилых помещений на условиях софинансирования</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rPr>
                <w:spacing w:val="0"/>
                <w:sz w:val="20"/>
              </w:rPr>
            </w:pPr>
            <w:r w:rsidRPr="008E794D">
              <w:rPr>
                <w:spacing w:val="0"/>
                <w:sz w:val="20"/>
              </w:rPr>
              <w:t>Улучшение жилищных условий молодых семей города Апатиты</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BF34B5" w:rsidRPr="008E794D" w:rsidRDefault="00C961CF" w:rsidP="00C961CF">
            <w:pPr>
              <w:rPr>
                <w:spacing w:val="0"/>
                <w:sz w:val="20"/>
              </w:rPr>
            </w:pPr>
            <w:r w:rsidRPr="008E794D">
              <w:rPr>
                <w:spacing w:val="0"/>
                <w:sz w:val="20"/>
              </w:rPr>
              <w:t>В 2024 году соци</w:t>
            </w:r>
            <w:r w:rsidR="00F42DE6" w:rsidRPr="008E794D">
              <w:rPr>
                <w:spacing w:val="0"/>
                <w:sz w:val="20"/>
              </w:rPr>
              <w:t>альные выплаты не производились в связи с отсутствием заявок</w:t>
            </w:r>
            <w:proofErr w:type="gramStart"/>
            <w:r w:rsidR="00F42DE6" w:rsidRPr="008E794D">
              <w:rPr>
                <w:spacing w:val="0"/>
                <w:sz w:val="20"/>
              </w:rPr>
              <w:t>.</w:t>
            </w:r>
            <w:proofErr w:type="gramEnd"/>
            <w:r w:rsidR="00DC0D81" w:rsidRPr="008E794D">
              <w:rPr>
                <w:spacing w:val="0"/>
                <w:sz w:val="20"/>
              </w:rPr>
              <w:t xml:space="preserve"> </w:t>
            </w:r>
            <w:proofErr w:type="gramStart"/>
            <w:r w:rsidR="00DC0D81" w:rsidRPr="008E794D">
              <w:rPr>
                <w:spacing w:val="0"/>
                <w:sz w:val="20"/>
              </w:rPr>
              <w:t>в</w:t>
            </w:r>
            <w:proofErr w:type="gramEnd"/>
            <w:r w:rsidR="00DC0D81" w:rsidRPr="008E794D">
              <w:rPr>
                <w:spacing w:val="0"/>
                <w:sz w:val="20"/>
              </w:rPr>
              <w:t>се необходимые процедуры со стороны Администрации города выполнены.</w:t>
            </w:r>
          </w:p>
          <w:p w:rsidR="00C961CF" w:rsidRPr="008E794D" w:rsidRDefault="00C961CF" w:rsidP="00C961CF">
            <w:pPr>
              <w:rPr>
                <w:spacing w:val="0"/>
                <w:sz w:val="20"/>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КУИ</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МП «Обеспечение жильем и коммунальными услугами»</w:t>
            </w:r>
          </w:p>
        </w:tc>
      </w:tr>
      <w:tr w:rsidR="007770D7"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770D7" w:rsidRPr="008E794D" w:rsidRDefault="007770D7" w:rsidP="008D1F5B">
            <w:pPr>
              <w:jc w:val="center"/>
              <w:rPr>
                <w:b/>
                <w:spacing w:val="0"/>
                <w:sz w:val="20"/>
              </w:rPr>
            </w:pPr>
            <w:r w:rsidRPr="008E794D">
              <w:rPr>
                <w:b/>
                <w:spacing w:val="0"/>
                <w:sz w:val="20"/>
              </w:rPr>
              <w:t>Приоритет 3) Развитие самоуправления в жилищной сфере и вовлечение граждан в процесс управления многоквартирными домами</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FF076D">
            <w:pPr>
              <w:jc w:val="left"/>
              <w:rPr>
                <w:spacing w:val="0"/>
                <w:sz w:val="20"/>
              </w:rPr>
            </w:pPr>
            <w:r w:rsidRPr="008E794D">
              <w:rPr>
                <w:spacing w:val="0"/>
                <w:sz w:val="20"/>
              </w:rPr>
              <w:t>2.2.3</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027D66">
            <w:pPr>
              <w:autoSpaceDE w:val="0"/>
              <w:autoSpaceDN w:val="0"/>
              <w:adjustRightInd w:val="0"/>
              <w:rPr>
                <w:spacing w:val="0"/>
                <w:sz w:val="20"/>
                <w:lang w:bidi="ru-RU"/>
              </w:rPr>
            </w:pPr>
            <w:r w:rsidRPr="008E794D">
              <w:rPr>
                <w:spacing w:val="0"/>
                <w:sz w:val="20"/>
                <w:lang w:bidi="ru-RU"/>
              </w:rPr>
              <w:t xml:space="preserve">Консультационная поддержка инициативных групп собственников помещений по вопросам создания ТСН </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rPr>
                <w:spacing w:val="0"/>
                <w:sz w:val="20"/>
                <w:lang w:bidi="ru-RU"/>
              </w:rPr>
            </w:pPr>
            <w:r w:rsidRPr="008E794D">
              <w:rPr>
                <w:spacing w:val="0"/>
                <w:sz w:val="20"/>
                <w:lang w:bidi="ru-RU"/>
              </w:rPr>
              <w:t xml:space="preserve">Повышение информированности граждан по созданию ТСН в МКД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87340D" w:rsidRPr="008E794D" w:rsidRDefault="0087340D" w:rsidP="0087340D">
            <w:pPr>
              <w:ind w:firstLine="459"/>
              <w:rPr>
                <w:spacing w:val="0"/>
                <w:sz w:val="20"/>
                <w:lang w:bidi="ru-RU"/>
              </w:rPr>
            </w:pPr>
            <w:r w:rsidRPr="008E794D">
              <w:rPr>
                <w:spacing w:val="0"/>
                <w:sz w:val="20"/>
                <w:lang w:bidi="ru-RU"/>
              </w:rPr>
              <w:t xml:space="preserve">На официальном сайте органов местного самоуправления города Апатиты размещен базовый пакет документов, необходимый для создания ТСЖ </w:t>
            </w:r>
            <w:hyperlink r:id="rId15" w:history="1">
              <w:r w:rsidRPr="008E794D">
                <w:rPr>
                  <w:rStyle w:val="ac"/>
                  <w:color w:val="auto"/>
                  <w:spacing w:val="0"/>
                  <w:sz w:val="20"/>
                  <w:lang w:bidi="ru-RU"/>
                </w:rPr>
                <w:t>https://apatity.gov-murman.ru/administration/struktura/ozhkh/TSG.php</w:t>
              </w:r>
            </w:hyperlink>
            <w:r w:rsidRPr="008E794D">
              <w:rPr>
                <w:spacing w:val="0"/>
                <w:sz w:val="20"/>
                <w:lang w:bidi="ru-RU"/>
              </w:rPr>
              <w:t xml:space="preserve"> . </w:t>
            </w:r>
          </w:p>
          <w:p w:rsidR="0087340D" w:rsidRPr="008E794D" w:rsidRDefault="0087340D" w:rsidP="0087340D">
            <w:pPr>
              <w:ind w:firstLine="459"/>
              <w:rPr>
                <w:spacing w:val="0"/>
                <w:sz w:val="20"/>
                <w:lang w:bidi="ru-RU"/>
              </w:rPr>
            </w:pPr>
            <w:proofErr w:type="gramStart"/>
            <w:r w:rsidRPr="008E794D">
              <w:rPr>
                <w:spacing w:val="0"/>
                <w:sz w:val="20"/>
                <w:lang w:bidi="ru-RU"/>
              </w:rPr>
              <w:t xml:space="preserve">Утвержден Порядок предоставления субсидий на возмещение затрат, связанных с созданием товариществ собственников недвижимости в многоквартирных домах 9постановлением Администрации города Апатиты от 10.11.2020 № 820). </w:t>
            </w:r>
            <w:proofErr w:type="gramEnd"/>
          </w:p>
          <w:p w:rsidR="0087340D" w:rsidRPr="008E794D" w:rsidRDefault="0087340D" w:rsidP="0087340D">
            <w:pPr>
              <w:rPr>
                <w:spacing w:val="0"/>
                <w:sz w:val="20"/>
                <w:lang w:bidi="ru-RU"/>
              </w:rPr>
            </w:pPr>
            <w:r w:rsidRPr="008E794D">
              <w:rPr>
                <w:spacing w:val="0"/>
                <w:sz w:val="20"/>
                <w:lang w:bidi="ru-RU"/>
              </w:rPr>
              <w:t>Предусмотрены  следующие мероприятия:</w:t>
            </w:r>
          </w:p>
          <w:p w:rsidR="0087340D" w:rsidRPr="008E794D" w:rsidRDefault="0087340D" w:rsidP="0087340D">
            <w:pPr>
              <w:rPr>
                <w:spacing w:val="0"/>
                <w:sz w:val="20"/>
                <w:lang w:bidi="ru-RU"/>
              </w:rPr>
            </w:pPr>
            <w:r w:rsidRPr="008E794D">
              <w:rPr>
                <w:spacing w:val="0"/>
                <w:sz w:val="20"/>
                <w:lang w:bidi="ru-RU"/>
              </w:rPr>
              <w:t>- возмещение затрат на создание ТСЖ и обучение эффективному управлению многоквартирными домами;</w:t>
            </w:r>
          </w:p>
          <w:p w:rsidR="0087340D" w:rsidRPr="008E794D" w:rsidRDefault="0087340D" w:rsidP="0087340D">
            <w:pPr>
              <w:rPr>
                <w:spacing w:val="0"/>
                <w:sz w:val="20"/>
                <w:lang w:bidi="ru-RU"/>
              </w:rPr>
            </w:pPr>
            <w:r w:rsidRPr="008E794D">
              <w:rPr>
                <w:spacing w:val="0"/>
                <w:sz w:val="20"/>
                <w:lang w:bidi="ru-RU"/>
              </w:rPr>
              <w:t>- оказание бесплатной юридической, консультативной и методической помощи при создании ТСЖ (в 2024 году проведено 70 консультации;</w:t>
            </w:r>
          </w:p>
          <w:p w:rsidR="0087340D" w:rsidRPr="008E794D" w:rsidRDefault="0087340D" w:rsidP="0087340D">
            <w:pPr>
              <w:rPr>
                <w:spacing w:val="0"/>
                <w:sz w:val="20"/>
                <w:lang w:bidi="ru-RU"/>
              </w:rPr>
            </w:pPr>
            <w:r w:rsidRPr="008E794D">
              <w:rPr>
                <w:spacing w:val="0"/>
                <w:sz w:val="20"/>
                <w:lang w:bidi="ru-RU"/>
              </w:rPr>
              <w:t>- опубликована информация о преимуществах создания ТСЖ – на страничке УКИ и МЖК Администрации города  на официальном сайте органов местного самоуправления города Апатиты;</w:t>
            </w:r>
          </w:p>
          <w:p w:rsidR="0087340D" w:rsidRPr="008E794D" w:rsidRDefault="0087340D" w:rsidP="0087340D">
            <w:pPr>
              <w:rPr>
                <w:spacing w:val="0"/>
                <w:sz w:val="20"/>
                <w:lang w:bidi="ru-RU"/>
              </w:rPr>
            </w:pPr>
            <w:r w:rsidRPr="008E794D">
              <w:rPr>
                <w:spacing w:val="0"/>
                <w:sz w:val="20"/>
                <w:lang w:bidi="ru-RU"/>
              </w:rPr>
              <w:t>- проведено 2 семинара на тему «Создание, регистрация и деятельность ТСЖ»;</w:t>
            </w:r>
          </w:p>
          <w:p w:rsidR="0097347B" w:rsidRPr="008E794D" w:rsidRDefault="0087340D" w:rsidP="0097347B">
            <w:pPr>
              <w:rPr>
                <w:spacing w:val="0"/>
                <w:sz w:val="20"/>
                <w:lang w:bidi="ru-RU"/>
              </w:rPr>
            </w:pPr>
            <w:r w:rsidRPr="008E794D">
              <w:rPr>
                <w:spacing w:val="0"/>
                <w:sz w:val="20"/>
                <w:lang w:bidi="ru-RU"/>
              </w:rPr>
              <w:t xml:space="preserve">- в адрес </w:t>
            </w:r>
            <w:r w:rsidR="0097347B" w:rsidRPr="008E794D">
              <w:rPr>
                <w:spacing w:val="0"/>
                <w:sz w:val="20"/>
                <w:lang w:bidi="ru-RU"/>
              </w:rPr>
              <w:t xml:space="preserve">84 председателей Совета </w:t>
            </w:r>
            <w:r w:rsidRPr="008E794D">
              <w:rPr>
                <w:spacing w:val="0"/>
                <w:sz w:val="20"/>
                <w:lang w:bidi="ru-RU"/>
              </w:rPr>
              <w:t xml:space="preserve">многоквартирных </w:t>
            </w:r>
            <w:r w:rsidRPr="008E794D">
              <w:rPr>
                <w:spacing w:val="0"/>
                <w:sz w:val="20"/>
                <w:lang w:bidi="ru-RU"/>
              </w:rPr>
              <w:lastRenderedPageBreak/>
              <w:t>домов направлены информационные письма по вопросу создания ТСЖ (ТСН)</w:t>
            </w:r>
            <w:r w:rsidR="0097347B" w:rsidRPr="008E794D">
              <w:rPr>
                <w:spacing w:val="0"/>
                <w:sz w:val="20"/>
                <w:lang w:bidi="ru-RU"/>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lastRenderedPageBreak/>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027D66">
            <w:pPr>
              <w:jc w:val="center"/>
              <w:rPr>
                <w:spacing w:val="0"/>
                <w:sz w:val="20"/>
                <w:lang w:bidi="ru-RU"/>
              </w:rPr>
            </w:pPr>
            <w:r w:rsidRPr="008E794D">
              <w:rPr>
                <w:spacing w:val="0"/>
                <w:sz w:val="20"/>
                <w:lang w:bidi="ru-RU"/>
              </w:rPr>
              <w:t>УКИ и МЖК</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027D66">
            <w:pPr>
              <w:jc w:val="center"/>
              <w:rPr>
                <w:spacing w:val="0"/>
                <w:sz w:val="20"/>
                <w:lang w:bidi="ru-RU"/>
              </w:rPr>
            </w:pPr>
            <w:r w:rsidRPr="008E794D">
              <w:rPr>
                <w:spacing w:val="0"/>
                <w:sz w:val="20"/>
                <w:lang w:bidi="ru-RU"/>
              </w:rPr>
              <w:t>МП «Создание условий для развития ЖКХ»</w:t>
            </w:r>
          </w:p>
        </w:tc>
      </w:tr>
      <w:tr w:rsidR="007770D7"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770D7" w:rsidRPr="008E794D" w:rsidRDefault="007770D7" w:rsidP="008D1F5B">
            <w:pPr>
              <w:jc w:val="center"/>
              <w:rPr>
                <w:spacing w:val="0"/>
                <w:sz w:val="20"/>
                <w:lang w:bidi="ru-RU"/>
              </w:rPr>
            </w:pPr>
            <w:r w:rsidRPr="008E794D">
              <w:rPr>
                <w:spacing w:val="0"/>
                <w:sz w:val="20"/>
                <w:lang w:bidi="ru-RU"/>
              </w:rPr>
              <w:lastRenderedPageBreak/>
              <w:t>Приоритет 4) Повышение качества обслуживания жилого фонда</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FF076D">
            <w:pPr>
              <w:jc w:val="left"/>
              <w:rPr>
                <w:spacing w:val="0"/>
                <w:sz w:val="20"/>
              </w:rPr>
            </w:pPr>
            <w:r w:rsidRPr="008E794D">
              <w:rPr>
                <w:spacing w:val="0"/>
                <w:sz w:val="20"/>
              </w:rPr>
              <w:t>2.2.4</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rPr>
                <w:spacing w:val="0"/>
                <w:sz w:val="20"/>
              </w:rPr>
            </w:pPr>
            <w:r w:rsidRPr="008E794D">
              <w:rPr>
                <w:spacing w:val="0"/>
                <w:sz w:val="20"/>
                <w:lang w:bidi="ru-RU"/>
              </w:rPr>
              <w:t>Внедрение регионального стандарта деятельности по управлению многоквартирными домами</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9B1FFE">
            <w:pPr>
              <w:jc w:val="left"/>
              <w:rPr>
                <w:spacing w:val="0"/>
                <w:sz w:val="20"/>
              </w:rPr>
            </w:pPr>
            <w:r w:rsidRPr="008E794D">
              <w:rPr>
                <w:spacing w:val="0"/>
                <w:sz w:val="20"/>
              </w:rPr>
              <w:t>Повышение качества обслуживания жилого фонда</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97347B" w:rsidRPr="008E794D" w:rsidRDefault="0097347B" w:rsidP="0097347B">
            <w:pPr>
              <w:autoSpaceDE w:val="0"/>
              <w:autoSpaceDN w:val="0"/>
              <w:adjustRightInd w:val="0"/>
              <w:rPr>
                <w:spacing w:val="0"/>
                <w:sz w:val="20"/>
              </w:rPr>
            </w:pPr>
            <w:proofErr w:type="gramStart"/>
            <w:r w:rsidRPr="008E794D">
              <w:rPr>
                <w:spacing w:val="0"/>
                <w:sz w:val="20"/>
              </w:rPr>
              <w:t>В целях повышения качества работы управляющих организаций Мурманской области, входящих в состав Ассоциации, так и присоединившихся к стандартам качества работы Ассоциации управляющих организаций Мурманской области, разработан стандарт качества управления многоквартирными домами в Мурманской о</w:t>
            </w:r>
            <w:r w:rsidR="0034740B" w:rsidRPr="008E794D">
              <w:rPr>
                <w:spacing w:val="0"/>
                <w:sz w:val="20"/>
              </w:rPr>
              <w:t>бласти</w:t>
            </w:r>
            <w:r w:rsidRPr="008E794D">
              <w:rPr>
                <w:spacing w:val="0"/>
                <w:sz w:val="20"/>
              </w:rPr>
              <w:t>, предусматривающий первоочередные и наиболее важные направления в деятельности управляющих организаций для обеспечения качественной и своевременной работы по управлению многоквартирными дома, повышения качества работ и удовлетворенности населения</w:t>
            </w:r>
            <w:proofErr w:type="gramEnd"/>
            <w:r w:rsidRPr="008E794D">
              <w:rPr>
                <w:spacing w:val="0"/>
                <w:sz w:val="20"/>
              </w:rPr>
              <w:t xml:space="preserve"> предоставлением жилищных услуг</w:t>
            </w:r>
            <w:proofErr w:type="gramStart"/>
            <w:r w:rsidRPr="008E794D">
              <w:rPr>
                <w:spacing w:val="0"/>
                <w:sz w:val="20"/>
              </w:rPr>
              <w:t>.О</w:t>
            </w:r>
            <w:proofErr w:type="gramEnd"/>
            <w:r w:rsidRPr="008E794D">
              <w:rPr>
                <w:spacing w:val="0"/>
                <w:sz w:val="20"/>
              </w:rPr>
              <w:t>СК утвержден 05.10.2023.</w:t>
            </w:r>
          </w:p>
          <w:p w:rsidR="00BF34B5" w:rsidRPr="008E794D" w:rsidRDefault="0034740B" w:rsidP="0034740B">
            <w:pPr>
              <w:autoSpaceDE w:val="0"/>
              <w:autoSpaceDN w:val="0"/>
              <w:adjustRightInd w:val="0"/>
              <w:rPr>
                <w:spacing w:val="0"/>
                <w:sz w:val="20"/>
              </w:rPr>
            </w:pPr>
            <w:r w:rsidRPr="008E794D">
              <w:rPr>
                <w:spacing w:val="0"/>
                <w:sz w:val="20"/>
              </w:rPr>
              <w:t>От города Апатиты в</w:t>
            </w:r>
            <w:r w:rsidR="0097347B" w:rsidRPr="008E794D">
              <w:rPr>
                <w:spacing w:val="0"/>
                <w:sz w:val="20"/>
              </w:rPr>
              <w:t xml:space="preserve"> Ассоциацию входят ООО «УК «</w:t>
            </w:r>
            <w:proofErr w:type="spellStart"/>
            <w:r w:rsidR="0097347B" w:rsidRPr="008E794D">
              <w:rPr>
                <w:spacing w:val="0"/>
                <w:sz w:val="20"/>
              </w:rPr>
              <w:t>Имандра</w:t>
            </w:r>
            <w:proofErr w:type="spellEnd"/>
            <w:r w:rsidR="0097347B" w:rsidRPr="008E794D">
              <w:rPr>
                <w:spacing w:val="0"/>
                <w:sz w:val="20"/>
              </w:rPr>
              <w:t>», ООО «УК «Вторая управляющая +»</w:t>
            </w:r>
            <w:proofErr w:type="gramStart"/>
            <w:r w:rsidR="0097347B" w:rsidRPr="008E794D">
              <w:rPr>
                <w:spacing w:val="0"/>
                <w:sz w:val="20"/>
              </w:rPr>
              <w:t>.</w:t>
            </w:r>
            <w:r w:rsidRPr="008E794D">
              <w:rPr>
                <w:spacing w:val="0"/>
                <w:sz w:val="20"/>
              </w:rPr>
              <w:t>У</w:t>
            </w:r>
            <w:proofErr w:type="gramEnd"/>
            <w:r w:rsidRPr="008E794D">
              <w:rPr>
                <w:spacing w:val="0"/>
                <w:sz w:val="20"/>
              </w:rPr>
              <w:t>правляющие организации города Апатиты приступили к внедрению отраслевого стандарта.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027D66">
            <w:pPr>
              <w:jc w:val="center"/>
              <w:rPr>
                <w:spacing w:val="0"/>
                <w:sz w:val="20"/>
                <w:lang w:bidi="ru-RU"/>
              </w:rPr>
            </w:pPr>
            <w:r w:rsidRPr="008E794D">
              <w:rPr>
                <w:spacing w:val="0"/>
                <w:sz w:val="20"/>
                <w:lang w:bidi="ru-RU"/>
              </w:rPr>
              <w:t>УКИ и МЖК</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027D66">
            <w:pPr>
              <w:jc w:val="center"/>
              <w:rPr>
                <w:spacing w:val="0"/>
                <w:sz w:val="20"/>
                <w:lang w:bidi="ru-RU"/>
              </w:rPr>
            </w:pPr>
            <w:r w:rsidRPr="008E794D">
              <w:rPr>
                <w:spacing w:val="0"/>
                <w:sz w:val="20"/>
                <w:lang w:bidi="ru-RU"/>
              </w:rPr>
              <w:t>МП «Создание условий для развития ЖКХ»</w:t>
            </w:r>
          </w:p>
        </w:tc>
      </w:tr>
      <w:tr w:rsidR="007770D7"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770D7" w:rsidRPr="008E794D" w:rsidRDefault="007770D7" w:rsidP="008D1F5B">
            <w:pPr>
              <w:ind w:firstLine="708"/>
              <w:rPr>
                <w:b/>
                <w:spacing w:val="0"/>
                <w:sz w:val="20"/>
              </w:rPr>
            </w:pPr>
            <w:r w:rsidRPr="008E794D">
              <w:rPr>
                <w:b/>
                <w:spacing w:val="0"/>
                <w:sz w:val="20"/>
              </w:rPr>
              <w:t>Приоритет 5) Усиление муниципального контроля в жилищно-коммунальной сфере и повышение его эффективности</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FF076D">
            <w:pPr>
              <w:jc w:val="left"/>
              <w:rPr>
                <w:spacing w:val="0"/>
                <w:sz w:val="20"/>
              </w:rPr>
            </w:pPr>
            <w:r w:rsidRPr="008E794D">
              <w:rPr>
                <w:spacing w:val="0"/>
                <w:sz w:val="20"/>
              </w:rPr>
              <w:t>2.2.5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rPr>
                <w:spacing w:val="0"/>
                <w:sz w:val="20"/>
                <w:lang w:bidi="ru-RU"/>
              </w:rPr>
            </w:pPr>
            <w:r w:rsidRPr="008E794D">
              <w:rPr>
                <w:spacing w:val="0"/>
                <w:sz w:val="20"/>
                <w:lang w:bidi="ru-RU"/>
              </w:rPr>
              <w:t xml:space="preserve">Проведение мероприятий, направленных на предупреждение, выявление и пресечение нарушений обязательных требований, осуществляемых в пределах полномочий органов муниципального жилищного контроля </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rPr>
                <w:spacing w:val="0"/>
                <w:sz w:val="20"/>
              </w:rPr>
            </w:pPr>
            <w:r w:rsidRPr="008E794D">
              <w:rPr>
                <w:spacing w:val="0"/>
                <w:sz w:val="20"/>
                <w:lang w:bidi="ru-RU"/>
              </w:rPr>
              <w:t>Профилактика нарушений обязательных требований, оценка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устранение их последствий и (или) восстановлению правового положения, существовавшего до возникновения таких нарушений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34740B" w:rsidRPr="008E794D" w:rsidRDefault="0034740B" w:rsidP="00A24781">
            <w:pPr>
              <w:tabs>
                <w:tab w:val="left" w:pos="321"/>
              </w:tabs>
              <w:autoSpaceDE w:val="0"/>
              <w:autoSpaceDN w:val="0"/>
              <w:adjustRightInd w:val="0"/>
              <w:ind w:firstLine="317"/>
              <w:rPr>
                <w:spacing w:val="0"/>
                <w:sz w:val="20"/>
              </w:rPr>
            </w:pPr>
            <w:r w:rsidRPr="008E794D">
              <w:rPr>
                <w:spacing w:val="0"/>
                <w:sz w:val="20"/>
              </w:rPr>
              <w:t>В 2024 году</w:t>
            </w:r>
            <w:r w:rsidR="00A24781" w:rsidRPr="008E794D">
              <w:rPr>
                <w:spacing w:val="0"/>
                <w:sz w:val="20"/>
              </w:rPr>
              <w:t>,</w:t>
            </w:r>
            <w:r w:rsidRPr="008E794D">
              <w:rPr>
                <w:spacing w:val="0"/>
                <w:sz w:val="20"/>
              </w:rPr>
              <w:t xml:space="preserve"> с учётом действующих ограничений, установленных </w:t>
            </w:r>
            <w:r w:rsidR="00A24781" w:rsidRPr="008E794D">
              <w:rPr>
                <w:spacing w:val="0"/>
                <w:sz w:val="20"/>
              </w:rPr>
              <w:t>Постановлением Правительства РФ от 19.06.2023 № 1001 «О внесении изменения в пункт 7(2) постановления Правительства от 10.03.2022 № 336»</w:t>
            </w:r>
            <w:r w:rsidRPr="008E794D">
              <w:rPr>
                <w:spacing w:val="0"/>
                <w:sz w:val="20"/>
              </w:rPr>
              <w:t xml:space="preserve">, </w:t>
            </w:r>
            <w:r w:rsidRPr="008E794D">
              <w:rPr>
                <w:spacing w:val="0"/>
                <w:sz w:val="20"/>
                <w:u w:val="single"/>
              </w:rPr>
              <w:t>проводились профилактические мероприятия</w:t>
            </w:r>
            <w:r w:rsidRPr="008E794D">
              <w:rPr>
                <w:spacing w:val="0"/>
                <w:sz w:val="20"/>
              </w:rPr>
              <w:t>, направленные на пресечение нарушений обязательных требований и (или) устранение последствий таких нарушений, а именно:</w:t>
            </w:r>
          </w:p>
          <w:p w:rsidR="0034740B" w:rsidRPr="008E794D" w:rsidRDefault="0034740B" w:rsidP="00A24781">
            <w:pPr>
              <w:autoSpaceDE w:val="0"/>
              <w:autoSpaceDN w:val="0"/>
              <w:adjustRightInd w:val="0"/>
              <w:rPr>
                <w:spacing w:val="0"/>
                <w:sz w:val="20"/>
              </w:rPr>
            </w:pPr>
            <w:r w:rsidRPr="008E794D">
              <w:rPr>
                <w:spacing w:val="0"/>
                <w:sz w:val="20"/>
              </w:rPr>
              <w:t>‒ ежедневные осмотры придомовых территорий на предмет соблюдения контролируемыми лицами обязательных требований;</w:t>
            </w:r>
          </w:p>
          <w:p w:rsidR="0034740B" w:rsidRPr="008E794D" w:rsidRDefault="0034740B" w:rsidP="00A24781">
            <w:pPr>
              <w:autoSpaceDE w:val="0"/>
              <w:autoSpaceDN w:val="0"/>
              <w:adjustRightInd w:val="0"/>
              <w:rPr>
                <w:spacing w:val="0"/>
                <w:sz w:val="20"/>
              </w:rPr>
            </w:pPr>
            <w:r w:rsidRPr="008E794D">
              <w:rPr>
                <w:spacing w:val="0"/>
                <w:sz w:val="20"/>
              </w:rPr>
              <w:t>‒ 7 профилактических мероприятий «Информирование»;</w:t>
            </w:r>
          </w:p>
          <w:p w:rsidR="0034740B" w:rsidRPr="008E794D" w:rsidRDefault="00A24781" w:rsidP="00A24781">
            <w:pPr>
              <w:autoSpaceDE w:val="0"/>
              <w:autoSpaceDN w:val="0"/>
              <w:adjustRightInd w:val="0"/>
              <w:rPr>
                <w:spacing w:val="0"/>
                <w:sz w:val="20"/>
              </w:rPr>
            </w:pPr>
            <w:r w:rsidRPr="008E794D">
              <w:rPr>
                <w:spacing w:val="0"/>
                <w:sz w:val="20"/>
              </w:rPr>
              <w:t xml:space="preserve">‒ </w:t>
            </w:r>
            <w:r w:rsidR="0034740B" w:rsidRPr="008E794D">
              <w:rPr>
                <w:spacing w:val="0"/>
                <w:sz w:val="20"/>
              </w:rPr>
              <w:t>229 профилактических мероприятий «Консультирование»;</w:t>
            </w:r>
          </w:p>
          <w:p w:rsidR="0034740B" w:rsidRPr="008E794D" w:rsidRDefault="0034740B" w:rsidP="00A24781">
            <w:pPr>
              <w:autoSpaceDE w:val="0"/>
              <w:autoSpaceDN w:val="0"/>
              <w:adjustRightInd w:val="0"/>
              <w:rPr>
                <w:spacing w:val="0"/>
                <w:sz w:val="20"/>
              </w:rPr>
            </w:pPr>
            <w:r w:rsidRPr="008E794D">
              <w:rPr>
                <w:spacing w:val="0"/>
                <w:sz w:val="20"/>
              </w:rPr>
              <w:t>‒ объявлено 154 предостережений о недопустимости нарушения обязательных требований (по результатам проведенных 225 выездных обследований без взаимодействия с контролируемыми лицами).</w:t>
            </w:r>
          </w:p>
          <w:p w:rsidR="0034740B" w:rsidRPr="008E794D" w:rsidRDefault="0034740B" w:rsidP="00A24781">
            <w:pPr>
              <w:tabs>
                <w:tab w:val="left" w:pos="709"/>
              </w:tabs>
              <w:autoSpaceDE w:val="0"/>
              <w:autoSpaceDN w:val="0"/>
              <w:adjustRightInd w:val="0"/>
              <w:ind w:firstLine="317"/>
              <w:rPr>
                <w:spacing w:val="0"/>
                <w:sz w:val="20"/>
              </w:rPr>
            </w:pPr>
            <w:r w:rsidRPr="008E794D">
              <w:rPr>
                <w:spacing w:val="0"/>
                <w:sz w:val="20"/>
              </w:rPr>
              <w:t xml:space="preserve">В рамках контрольных мероприятий в адрес </w:t>
            </w:r>
            <w:r w:rsidRPr="008E794D">
              <w:rPr>
                <w:spacing w:val="0"/>
                <w:sz w:val="20"/>
              </w:rPr>
              <w:lastRenderedPageBreak/>
              <w:t>управляющих организаций по результатам выездных обследований без взаимодействия выдано 85 предписаний об устранении нарушений обязательных требований Правил благоустройства и санитарного содержания территории муниципального образования город Апатиты с подведомственной территорией Мурманской области, утвержденных решением Совета депутатов города Апатиты от 23.10.2017 № 548.</w:t>
            </w:r>
          </w:p>
          <w:p w:rsidR="0034740B" w:rsidRPr="008E794D" w:rsidRDefault="0034740B" w:rsidP="00A24781">
            <w:pPr>
              <w:autoSpaceDE w:val="0"/>
              <w:autoSpaceDN w:val="0"/>
              <w:adjustRightInd w:val="0"/>
              <w:ind w:firstLine="317"/>
              <w:rPr>
                <w:spacing w:val="0"/>
                <w:sz w:val="20"/>
              </w:rPr>
            </w:pPr>
            <w:r w:rsidRPr="008E794D">
              <w:rPr>
                <w:spacing w:val="0"/>
                <w:sz w:val="20"/>
              </w:rPr>
              <w:t>По состоянию на 31.12.2024 зафиксировано исполнение контролируемыми лицами 78 предписаний.</w:t>
            </w:r>
          </w:p>
          <w:p w:rsidR="00BF34B5" w:rsidRPr="008E794D" w:rsidRDefault="0034740B" w:rsidP="0034740B">
            <w:pPr>
              <w:rPr>
                <w:spacing w:val="0"/>
                <w:sz w:val="20"/>
              </w:rPr>
            </w:pPr>
            <w:r w:rsidRPr="008E794D">
              <w:rPr>
                <w:spacing w:val="0"/>
                <w:sz w:val="20"/>
              </w:rPr>
              <w:t>По неисполнению 7 предписаний в отношении управляющих организаций, физических лиц составлены протоколы об административном правонарушении по статье 19.5 Кодекса Российской Федерации об административных правонарушениях, материалы направлены в суд. Мировым судом вынесены постановления о привлечении юридических лиц, физических лиц к административной ответственности с назначением наказания в виде штрафа на сумму 20 300 рублей</w:t>
            </w:r>
            <w:r w:rsidR="00A24781" w:rsidRPr="008E794D">
              <w:rPr>
                <w:spacing w:val="0"/>
                <w:sz w:val="20"/>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lastRenderedPageBreak/>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027D66">
            <w:pPr>
              <w:jc w:val="center"/>
              <w:rPr>
                <w:spacing w:val="0"/>
                <w:sz w:val="20"/>
                <w:lang w:bidi="ru-RU"/>
              </w:rPr>
            </w:pPr>
            <w:r w:rsidRPr="008E794D">
              <w:rPr>
                <w:spacing w:val="0"/>
                <w:sz w:val="20"/>
                <w:lang w:bidi="ru-RU"/>
              </w:rPr>
              <w:t>УКИ и МЖК</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591E87">
            <w:pPr>
              <w:jc w:val="center"/>
              <w:rPr>
                <w:spacing w:val="0"/>
                <w:sz w:val="20"/>
                <w:lang w:bidi="ru-RU"/>
              </w:rPr>
            </w:pPr>
            <w:r w:rsidRPr="008E794D">
              <w:rPr>
                <w:spacing w:val="0"/>
                <w:sz w:val="20"/>
                <w:lang w:bidi="ru-RU"/>
              </w:rPr>
              <w:t>Непрограммное мероприятие</w:t>
            </w:r>
          </w:p>
        </w:tc>
      </w:tr>
      <w:tr w:rsidR="007770D7"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770D7" w:rsidRPr="008E794D" w:rsidRDefault="007770D7" w:rsidP="008D1F5B">
            <w:pPr>
              <w:jc w:val="center"/>
              <w:rPr>
                <w:b/>
                <w:spacing w:val="0"/>
                <w:sz w:val="20"/>
              </w:rPr>
            </w:pPr>
            <w:r w:rsidRPr="008E794D">
              <w:rPr>
                <w:b/>
                <w:spacing w:val="0"/>
                <w:sz w:val="20"/>
              </w:rPr>
              <w:lastRenderedPageBreak/>
              <w:t>Приоритет 6) Улучшение качества жилищного фонда</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FF076D">
            <w:pPr>
              <w:jc w:val="left"/>
              <w:rPr>
                <w:spacing w:val="0"/>
                <w:sz w:val="20"/>
              </w:rPr>
            </w:pPr>
            <w:r w:rsidRPr="008E794D">
              <w:rPr>
                <w:spacing w:val="0"/>
                <w:sz w:val="20"/>
              </w:rPr>
              <w:t>2.2.6</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C83257">
            <w:pPr>
              <w:pStyle w:val="TableParagraph"/>
              <w:tabs>
                <w:tab w:val="left" w:pos="0"/>
                <w:tab w:val="left" w:pos="99"/>
              </w:tabs>
              <w:ind w:right="161"/>
              <w:jc w:val="both"/>
              <w:rPr>
                <w:sz w:val="20"/>
                <w:szCs w:val="20"/>
              </w:rPr>
            </w:pPr>
            <w:r w:rsidRPr="008E794D">
              <w:rPr>
                <w:sz w:val="20"/>
                <w:szCs w:val="20"/>
              </w:rPr>
              <w:t xml:space="preserve">Осуществление </w:t>
            </w:r>
            <w:proofErr w:type="gramStart"/>
            <w:r w:rsidRPr="008E794D">
              <w:rPr>
                <w:sz w:val="20"/>
                <w:szCs w:val="20"/>
              </w:rPr>
              <w:t>контроля за</w:t>
            </w:r>
            <w:proofErr w:type="gramEnd"/>
            <w:r w:rsidRPr="008E794D">
              <w:rPr>
                <w:sz w:val="20"/>
                <w:szCs w:val="20"/>
              </w:rPr>
              <w:t xml:space="preserve"> проведением работ по капитальному ремонту общего имущества многоквартирных домов в рамках полномочий, возложенных на органы местного самоуправления</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591E87">
            <w:pPr>
              <w:rPr>
                <w:spacing w:val="0"/>
                <w:sz w:val="20"/>
                <w:lang w:bidi="ru-RU"/>
              </w:rPr>
            </w:pPr>
            <w:r w:rsidRPr="008E794D">
              <w:rPr>
                <w:spacing w:val="0"/>
                <w:sz w:val="20"/>
                <w:lang w:bidi="ru-RU"/>
              </w:rPr>
              <w:t>Выполнение краткосрочного плана капитального ремонта общего имущества многоквартирных домов в текущем году</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BF34B5" w:rsidRPr="008E794D" w:rsidRDefault="00A24781" w:rsidP="00A24781">
            <w:pPr>
              <w:rPr>
                <w:spacing w:val="0"/>
                <w:sz w:val="20"/>
                <w:lang w:bidi="ru-RU"/>
              </w:rPr>
            </w:pPr>
            <w:proofErr w:type="gramStart"/>
            <w:r w:rsidRPr="008E794D">
              <w:rPr>
                <w:spacing w:val="0"/>
                <w:sz w:val="20"/>
              </w:rPr>
              <w:t>В соответствии с установленными периодами проведения капитального ремонта Региональной программой капитального ремонта общего имущества многоквартирных домов, расположенных на территории Мурманской области,  краткосрочным планом на 2024 год в городе Апатиты запланировано проведение капитального ремонта общего имущества в 22 МКД, из них: в 10 МКД капитальный ремонт крыш, в 4 МКД капитальный ремонт фасадов, в 5 МКД капитальный ремонт подвальных помещений, относящихсяк</w:t>
            </w:r>
            <w:proofErr w:type="gramEnd"/>
            <w:r w:rsidRPr="008E794D">
              <w:rPr>
                <w:spacing w:val="0"/>
                <w:sz w:val="20"/>
              </w:rPr>
              <w:t xml:space="preserve"> </w:t>
            </w:r>
            <w:proofErr w:type="gramStart"/>
            <w:r w:rsidRPr="008E794D">
              <w:rPr>
                <w:spacing w:val="0"/>
                <w:sz w:val="20"/>
              </w:rPr>
              <w:t>общему имуществу, в 7 МКД капитальный ремонт фундаментов, в 4 МКД капитальный ремонт инженерных систем горячего водоснабжения, в 4 МКД капитальный ремонт инженерных систем холодного водоснабжения, в 4 МКД капитальный ремонт инженерных систем водоотведения, в 4 МКД капитальный ремонт инженерных систем теплоснабжения, в 3 МКД капитальный ремонт инженерных систем электроснабжения, в 1 МКД капитальный ремонт индивидуального теплового пункта, для соответствующих</w:t>
            </w:r>
            <w:proofErr w:type="gramEnd"/>
            <w:r w:rsidRPr="008E794D">
              <w:rPr>
                <w:spacing w:val="0"/>
                <w:sz w:val="20"/>
              </w:rPr>
              <w:t xml:space="preserve"> видов работ по 22 МКД </w:t>
            </w:r>
            <w:r w:rsidRPr="008E794D">
              <w:rPr>
                <w:spacing w:val="0"/>
                <w:sz w:val="20"/>
              </w:rPr>
              <w:lastRenderedPageBreak/>
              <w:t>запланирована разработка проектной документации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lastRenderedPageBreak/>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lang w:bidi="ru-RU"/>
              </w:rPr>
            </w:pPr>
            <w:r w:rsidRPr="008E794D">
              <w:rPr>
                <w:spacing w:val="0"/>
                <w:sz w:val="20"/>
                <w:lang w:bidi="ru-RU"/>
              </w:rPr>
              <w:t>УКИ и МЖК</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lang w:bidi="ru-RU"/>
              </w:rPr>
              <w:t>Непрограммное мероприятие</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FF076D">
            <w:pPr>
              <w:jc w:val="left"/>
              <w:rPr>
                <w:spacing w:val="0"/>
                <w:sz w:val="20"/>
              </w:rPr>
            </w:pPr>
            <w:r w:rsidRPr="008E794D">
              <w:rPr>
                <w:spacing w:val="0"/>
                <w:sz w:val="20"/>
              </w:rPr>
              <w:lastRenderedPageBreak/>
              <w:t>2.2.7</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rPr>
                <w:spacing w:val="0"/>
                <w:sz w:val="20"/>
                <w:lang w:bidi="ru-RU"/>
              </w:rPr>
            </w:pPr>
            <w:r w:rsidRPr="008E794D">
              <w:rPr>
                <w:spacing w:val="0"/>
                <w:sz w:val="20"/>
                <w:lang w:bidi="ru-RU"/>
              </w:rPr>
              <w:t>Разработка муниципального краткосрочного плана капитального ремонта общего имущества МКД, а также рассмотрение обращений управляющих организаций по дополнительному включению в краткосрочный план МКД, техническое состояние крыш которых находятся в неудовлетворительном состоянии, в рамках сэкономленных средств за проведенные ранее электронные аукционы по муниципальному образованию</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rPr>
                <w:spacing w:val="0"/>
                <w:sz w:val="20"/>
                <w:lang w:bidi="ru-RU"/>
              </w:rPr>
            </w:pPr>
            <w:r w:rsidRPr="008E794D">
              <w:rPr>
                <w:spacing w:val="0"/>
                <w:sz w:val="20"/>
                <w:lang w:bidi="ru-RU"/>
              </w:rPr>
              <w:t>Увеличение количества МКД, в которых выполнен ремонт общего имущества МКД</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92950" w:rsidRPr="008E794D" w:rsidRDefault="00D92950" w:rsidP="00D92950">
            <w:pPr>
              <w:rPr>
                <w:spacing w:val="0"/>
                <w:sz w:val="20"/>
              </w:rPr>
            </w:pPr>
            <w:r w:rsidRPr="008E794D">
              <w:rPr>
                <w:spacing w:val="0"/>
                <w:sz w:val="20"/>
              </w:rPr>
              <w:t xml:space="preserve">Краткосрочный план реализации региональной программы  капитального ремонта общего имущества в МКД, </w:t>
            </w:r>
            <w:proofErr w:type="gramStart"/>
            <w:r w:rsidRPr="008E794D">
              <w:rPr>
                <w:spacing w:val="0"/>
                <w:sz w:val="20"/>
              </w:rPr>
              <w:t>расположенных</w:t>
            </w:r>
            <w:proofErr w:type="gramEnd"/>
            <w:r w:rsidRPr="008E794D">
              <w:rPr>
                <w:spacing w:val="0"/>
                <w:sz w:val="20"/>
              </w:rPr>
              <w:t xml:space="preserve"> на территории Мурманской области, на 2014-2043 годы, в городе Апатиты на 2023-2025 годы утвержден постановлением Администрации города Апатиты от 31.03.2022 № 498. В краткосрочный план МКД на 2024 год допол</w:t>
            </w:r>
            <w:r w:rsidR="00DE2E61" w:rsidRPr="008E794D">
              <w:rPr>
                <w:spacing w:val="0"/>
                <w:sz w:val="20"/>
              </w:rPr>
              <w:t xml:space="preserve">нительно были </w:t>
            </w:r>
            <w:r w:rsidRPr="008E794D">
              <w:rPr>
                <w:spacing w:val="0"/>
                <w:sz w:val="20"/>
              </w:rPr>
              <w:t>включен</w:t>
            </w:r>
            <w:r w:rsidR="00DE2E61" w:rsidRPr="008E794D">
              <w:rPr>
                <w:spacing w:val="0"/>
                <w:sz w:val="20"/>
              </w:rPr>
              <w:t>ы13</w:t>
            </w:r>
            <w:r w:rsidRPr="008E794D">
              <w:rPr>
                <w:spacing w:val="0"/>
                <w:sz w:val="20"/>
              </w:rPr>
              <w:t xml:space="preserve"> МКД (постановление от 24.04.2024 № 793</w:t>
            </w:r>
            <w:r w:rsidR="00DE2E61" w:rsidRPr="008E794D">
              <w:rPr>
                <w:spacing w:val="0"/>
                <w:sz w:val="20"/>
              </w:rPr>
              <w:t>, от 05.03.2025 № 256</w:t>
            </w:r>
            <w:r w:rsidRPr="008E794D">
              <w:rPr>
                <w:spacing w:val="0"/>
                <w:sz w:val="20"/>
              </w:rPr>
              <w:t>)</w:t>
            </w:r>
            <w:r w:rsidR="00DE2E61" w:rsidRPr="008E794D">
              <w:rPr>
                <w:spacing w:val="0"/>
                <w:sz w:val="20"/>
              </w:rPr>
              <w:t>.</w:t>
            </w:r>
          </w:p>
          <w:p w:rsidR="00D92950" w:rsidRPr="008E794D" w:rsidRDefault="00D92950" w:rsidP="008D1F5B">
            <w:pPr>
              <w:rPr>
                <w:spacing w:val="0"/>
                <w:sz w:val="20"/>
                <w:lang w:bidi="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lang w:bidi="ru-RU"/>
              </w:rPr>
            </w:pPr>
            <w:r w:rsidRPr="008E794D">
              <w:rPr>
                <w:spacing w:val="0"/>
                <w:sz w:val="20"/>
                <w:lang w:bidi="ru-RU"/>
              </w:rPr>
              <w:t>УКИ и МЖК</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A145B4">
            <w:pPr>
              <w:jc w:val="center"/>
              <w:rPr>
                <w:spacing w:val="0"/>
                <w:sz w:val="20"/>
              </w:rPr>
            </w:pPr>
            <w:r w:rsidRPr="008E794D">
              <w:rPr>
                <w:spacing w:val="0"/>
                <w:sz w:val="20"/>
                <w:lang w:bidi="ru-RU"/>
              </w:rPr>
              <w:t>Непрограммное мероприятие</w:t>
            </w:r>
          </w:p>
        </w:tc>
      </w:tr>
      <w:tr w:rsidR="007770D7"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770D7" w:rsidRPr="008E794D" w:rsidRDefault="007770D7" w:rsidP="00A06240">
            <w:pPr>
              <w:jc w:val="center"/>
              <w:rPr>
                <w:b/>
                <w:spacing w:val="0"/>
                <w:sz w:val="20"/>
              </w:rPr>
            </w:pPr>
            <w:r w:rsidRPr="008E794D">
              <w:rPr>
                <w:b/>
                <w:spacing w:val="0"/>
                <w:sz w:val="20"/>
                <w:lang w:bidi="ru-RU"/>
              </w:rPr>
              <w:t>Приоритет 7) Повышение надежности иобеспечение бесперебойного функционирования объектов и систем коммунальной инфраструктуры</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FF076D">
            <w:pPr>
              <w:jc w:val="left"/>
              <w:rPr>
                <w:spacing w:val="0"/>
                <w:sz w:val="20"/>
              </w:rPr>
            </w:pPr>
            <w:r w:rsidRPr="008E794D">
              <w:rPr>
                <w:spacing w:val="0"/>
                <w:sz w:val="20"/>
              </w:rPr>
              <w:t>2.2.8</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widowControl w:val="0"/>
              <w:autoSpaceDE w:val="0"/>
              <w:autoSpaceDN w:val="0"/>
              <w:adjustRightInd w:val="0"/>
              <w:rPr>
                <w:spacing w:val="0"/>
                <w:sz w:val="20"/>
                <w:lang w:bidi="ru-RU"/>
              </w:rPr>
            </w:pPr>
            <w:r w:rsidRPr="008E794D">
              <w:rPr>
                <w:spacing w:val="0"/>
                <w:sz w:val="20"/>
                <w:lang w:bidi="ru-RU"/>
              </w:rPr>
              <w:t>П</w:t>
            </w:r>
            <w:r w:rsidRPr="008E794D">
              <w:rPr>
                <w:spacing w:val="0"/>
                <w:sz w:val="20"/>
              </w:rPr>
              <w:t xml:space="preserve">одготовка коммунальных сетей, находящихся в муниципальной собственности, </w:t>
            </w:r>
            <w:proofErr w:type="gramStart"/>
            <w:r w:rsidRPr="008E794D">
              <w:rPr>
                <w:spacing w:val="0"/>
                <w:sz w:val="20"/>
              </w:rPr>
              <w:t>к</w:t>
            </w:r>
            <w:proofErr w:type="gramEnd"/>
            <w:r w:rsidRPr="008E794D">
              <w:rPr>
                <w:spacing w:val="0"/>
                <w:sz w:val="20"/>
              </w:rPr>
              <w:t xml:space="preserve"> безаварийной работе в отопительный период</w:t>
            </w:r>
          </w:p>
        </w:tc>
        <w:tc>
          <w:tcPr>
            <w:tcW w:w="3119" w:type="dxa"/>
            <w:tcBorders>
              <w:left w:val="single" w:sz="4" w:space="0" w:color="auto"/>
              <w:bottom w:val="single" w:sz="4" w:space="0" w:color="auto"/>
              <w:right w:val="single" w:sz="4" w:space="0" w:color="auto"/>
            </w:tcBorders>
            <w:shd w:val="clear" w:color="auto" w:fill="auto"/>
            <w:hideMark/>
          </w:tcPr>
          <w:p w:rsidR="00BF34B5" w:rsidRPr="008E794D" w:rsidRDefault="00BF34B5" w:rsidP="008D1F5B">
            <w:pPr>
              <w:rPr>
                <w:spacing w:val="0"/>
                <w:sz w:val="20"/>
                <w:lang w:bidi="ru-RU"/>
              </w:rPr>
            </w:pPr>
            <w:r w:rsidRPr="008E794D">
              <w:rPr>
                <w:spacing w:val="0"/>
                <w:sz w:val="20"/>
              </w:rPr>
              <w:t>Повышение эффективности функционирования сетевой инфраструктуры ресурсоснабжения города</w:t>
            </w:r>
          </w:p>
        </w:tc>
        <w:tc>
          <w:tcPr>
            <w:tcW w:w="5244" w:type="dxa"/>
            <w:tcBorders>
              <w:left w:val="single" w:sz="4" w:space="0" w:color="auto"/>
              <w:bottom w:val="single" w:sz="4" w:space="0" w:color="auto"/>
              <w:right w:val="single" w:sz="4" w:space="0" w:color="auto"/>
            </w:tcBorders>
            <w:shd w:val="clear" w:color="auto" w:fill="auto"/>
          </w:tcPr>
          <w:p w:rsidR="00C961CF" w:rsidRPr="008E794D" w:rsidRDefault="00222112" w:rsidP="00222112">
            <w:pPr>
              <w:rPr>
                <w:spacing w:val="0"/>
                <w:sz w:val="20"/>
                <w:lang w:bidi="ru-RU"/>
              </w:rPr>
            </w:pPr>
            <w:r w:rsidRPr="008E794D">
              <w:rPr>
                <w:spacing w:val="0"/>
                <w:sz w:val="20"/>
                <w:lang w:bidi="ru-RU"/>
              </w:rPr>
              <w:t xml:space="preserve">За счет средств субсидии на </w:t>
            </w:r>
            <w:r w:rsidR="00DE2E61" w:rsidRPr="008E794D">
              <w:rPr>
                <w:spacing w:val="0"/>
                <w:sz w:val="20"/>
              </w:rPr>
              <w:t>подготовк</w:t>
            </w:r>
            <w:r w:rsidRPr="008E794D">
              <w:rPr>
                <w:spacing w:val="0"/>
                <w:sz w:val="20"/>
              </w:rPr>
              <w:t>у</w:t>
            </w:r>
            <w:r w:rsidR="00DE2E61" w:rsidRPr="008E794D">
              <w:rPr>
                <w:spacing w:val="0"/>
                <w:sz w:val="20"/>
              </w:rPr>
              <w:t xml:space="preserve"> к отопительному периоду проведены работы по восстановлению теплоизоляционного слоя (скорлупами ППУ) участков трубопровода наружной сети теплоснабжения общей протяженностью 146 м в двухтрубном исполнении, расположенной по адресу: Мурманская область, г. Апатиты, в районе здания № 10 по ул. Козлова.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4422FF">
            <w:pPr>
              <w:jc w:val="center"/>
              <w:rPr>
                <w:spacing w:val="0"/>
                <w:sz w:val="20"/>
              </w:rPr>
            </w:pPr>
            <w:r w:rsidRPr="008E794D">
              <w:rPr>
                <w:spacing w:val="0"/>
                <w:sz w:val="20"/>
                <w:lang w:bidi="ru-RU"/>
              </w:rPr>
              <w:t>УКИ и МЖК</w:t>
            </w:r>
            <w:r w:rsidRPr="008E794D">
              <w:rPr>
                <w:spacing w:val="0"/>
                <w:sz w:val="20"/>
              </w:rPr>
              <w:t>,</w:t>
            </w:r>
          </w:p>
          <w:p w:rsidR="00BF34B5" w:rsidRPr="008E794D" w:rsidRDefault="00BF34B5" w:rsidP="00CB648F">
            <w:pPr>
              <w:jc w:val="center"/>
              <w:rPr>
                <w:spacing w:val="0"/>
                <w:sz w:val="20"/>
              </w:rPr>
            </w:pPr>
            <w:r w:rsidRPr="008E794D">
              <w:rPr>
                <w:spacing w:val="0"/>
                <w:sz w:val="20"/>
              </w:rPr>
              <w:t>КУИ</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4422FF">
            <w:pPr>
              <w:jc w:val="center"/>
              <w:rPr>
                <w:spacing w:val="0"/>
                <w:sz w:val="20"/>
              </w:rPr>
            </w:pPr>
            <w:r w:rsidRPr="008E794D">
              <w:rPr>
                <w:spacing w:val="0"/>
                <w:sz w:val="20"/>
              </w:rPr>
              <w:t>МП «Создание условий для развития ЖКХ»</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FF076D">
            <w:pPr>
              <w:jc w:val="left"/>
              <w:rPr>
                <w:spacing w:val="0"/>
                <w:sz w:val="20"/>
              </w:rPr>
            </w:pPr>
            <w:r w:rsidRPr="008E794D">
              <w:rPr>
                <w:spacing w:val="0"/>
                <w:sz w:val="20"/>
              </w:rPr>
              <w:t>2.2.9</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widowControl w:val="0"/>
              <w:autoSpaceDE w:val="0"/>
              <w:autoSpaceDN w:val="0"/>
              <w:adjustRightInd w:val="0"/>
              <w:rPr>
                <w:spacing w:val="0"/>
                <w:sz w:val="20"/>
              </w:rPr>
            </w:pPr>
            <w:r w:rsidRPr="008E794D">
              <w:rPr>
                <w:spacing w:val="0"/>
                <w:sz w:val="20"/>
              </w:rPr>
              <w:t xml:space="preserve">Усиление работы с населением с целью сокращения задолженности за коммунальные ресурсы </w:t>
            </w:r>
          </w:p>
          <w:p w:rsidR="00BF34B5" w:rsidRPr="008E794D" w:rsidRDefault="00BF34B5" w:rsidP="008D1F5B">
            <w:pPr>
              <w:rPr>
                <w:spacing w:val="0"/>
                <w:sz w:val="20"/>
              </w:rPr>
            </w:pP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rPr>
                <w:spacing w:val="0"/>
                <w:sz w:val="20"/>
                <w:lang w:bidi="ru-RU"/>
              </w:rPr>
            </w:pPr>
            <w:r w:rsidRPr="008E794D">
              <w:rPr>
                <w:spacing w:val="0"/>
                <w:sz w:val="20"/>
                <w:lang w:bidi="ru-RU"/>
              </w:rPr>
              <w:t>Снижение уровня задолженности за потребленные коммунальные ресурсы перед ресурсоснабжающими организациями</w:t>
            </w:r>
            <w:proofErr w:type="gramStart"/>
            <w:r w:rsidRPr="008E794D">
              <w:rPr>
                <w:spacing w:val="0"/>
                <w:sz w:val="20"/>
                <w:lang w:bidi="ru-RU"/>
              </w:rPr>
              <w:t>.</w:t>
            </w:r>
            <w:r w:rsidRPr="008E794D">
              <w:rPr>
                <w:spacing w:val="0"/>
                <w:sz w:val="20"/>
              </w:rPr>
              <w:t>П</w:t>
            </w:r>
            <w:proofErr w:type="gramEnd"/>
            <w:r w:rsidRPr="008E794D">
              <w:rPr>
                <w:spacing w:val="0"/>
                <w:sz w:val="20"/>
              </w:rPr>
              <w:t>овышение уровня собираемости платежей за потребленные коммунальные ресурсы</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E2E61" w:rsidRPr="008E794D" w:rsidRDefault="00DE2E61" w:rsidP="00222112">
            <w:pPr>
              <w:autoSpaceDE w:val="0"/>
              <w:autoSpaceDN w:val="0"/>
              <w:adjustRightInd w:val="0"/>
              <w:ind w:firstLine="317"/>
              <w:rPr>
                <w:spacing w:val="0"/>
                <w:sz w:val="20"/>
              </w:rPr>
            </w:pPr>
            <w:r w:rsidRPr="008E794D">
              <w:rPr>
                <w:spacing w:val="0"/>
                <w:sz w:val="20"/>
              </w:rPr>
              <w:t>Процент собираемости платежей за предоставленные коммунальные услуги по состоянию на 01.01.2025 составляет – 99 %: теплоснабжение и ГВС собираемость – 105 %, водоснабжение и водоотведение – 94 %, электроснабжение – 101 %, газоснабжение – 95 %.</w:t>
            </w:r>
          </w:p>
          <w:p w:rsidR="00BF34B5" w:rsidRPr="008E794D" w:rsidRDefault="00DE2E61" w:rsidP="00222112">
            <w:pPr>
              <w:autoSpaceDE w:val="0"/>
              <w:autoSpaceDN w:val="0"/>
              <w:adjustRightInd w:val="0"/>
              <w:ind w:firstLine="317"/>
              <w:rPr>
                <w:spacing w:val="0"/>
                <w:sz w:val="20"/>
              </w:rPr>
            </w:pPr>
            <w:r w:rsidRPr="008E794D">
              <w:rPr>
                <w:spacing w:val="0"/>
                <w:sz w:val="20"/>
              </w:rPr>
              <w:t xml:space="preserve">УКИ и МЖК проводится работа по информированию населения о необходимости своевременной оплаты жилищно-коммунальных услуг. На официальном сайте органов местного самоуправления города Апатиты в разделе «Новости» размещена информация для собственников и нанимателей помещений в </w:t>
            </w:r>
            <w:r w:rsidRPr="008E794D">
              <w:rPr>
                <w:spacing w:val="0"/>
                <w:sz w:val="20"/>
              </w:rPr>
              <w:lastRenderedPageBreak/>
              <w:t>многоквартирных домах о необходимости своевременной оплаты жилищно-коммунальных услуг 05.02.2024, 20.03.2024, 18.04.2024, 22.05.2024, 18.06.2023, 20.08.2024, 13.09.2024, 26.11.2024, 26.12.2024.</w:t>
            </w:r>
          </w:p>
          <w:p w:rsidR="00222112" w:rsidRPr="008E794D" w:rsidRDefault="00222112" w:rsidP="00222112">
            <w:pPr>
              <w:ind w:firstLine="317"/>
              <w:rPr>
                <w:spacing w:val="0"/>
                <w:sz w:val="20"/>
                <w:lang w:bidi="ru-RU"/>
              </w:rPr>
            </w:pPr>
            <w:r w:rsidRPr="008E794D">
              <w:rPr>
                <w:spacing w:val="0"/>
                <w:sz w:val="20"/>
                <w:lang w:bidi="ru-RU"/>
              </w:rPr>
              <w:t>Специалистами КУИ осуществлялся консультирование граждан по вопросам заключения соглашений для погашения долга в рассрочку, в том числе при назначении субсидий семьям с низким доходом, испытывающим временные финансовые затруднения.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lastRenderedPageBreak/>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4422FF">
            <w:pPr>
              <w:jc w:val="center"/>
              <w:rPr>
                <w:spacing w:val="0"/>
                <w:sz w:val="20"/>
              </w:rPr>
            </w:pPr>
            <w:r w:rsidRPr="008E794D">
              <w:rPr>
                <w:spacing w:val="0"/>
                <w:sz w:val="20"/>
                <w:lang w:bidi="ru-RU"/>
              </w:rPr>
              <w:t>УКИ и МЖК</w:t>
            </w:r>
            <w:r w:rsidRPr="008E794D">
              <w:rPr>
                <w:spacing w:val="0"/>
                <w:sz w:val="20"/>
              </w:rPr>
              <w:t>,</w:t>
            </w:r>
          </w:p>
          <w:p w:rsidR="00BF34B5" w:rsidRPr="008E794D" w:rsidRDefault="00BF34B5" w:rsidP="004422FF">
            <w:pPr>
              <w:jc w:val="center"/>
              <w:rPr>
                <w:spacing w:val="0"/>
                <w:sz w:val="20"/>
              </w:rPr>
            </w:pPr>
            <w:r w:rsidRPr="008E794D">
              <w:rPr>
                <w:spacing w:val="0"/>
                <w:sz w:val="20"/>
              </w:rPr>
              <w:t>МКУ «УГХ»,</w:t>
            </w:r>
          </w:p>
          <w:p w:rsidR="00BF34B5" w:rsidRPr="008E794D" w:rsidRDefault="00BF34B5" w:rsidP="004422FF">
            <w:pPr>
              <w:jc w:val="center"/>
              <w:rPr>
                <w:spacing w:val="0"/>
                <w:sz w:val="20"/>
              </w:rPr>
            </w:pPr>
            <w:r w:rsidRPr="008E794D">
              <w:rPr>
                <w:spacing w:val="0"/>
                <w:sz w:val="20"/>
              </w:rPr>
              <w:t>КУИ,</w:t>
            </w:r>
          </w:p>
          <w:p w:rsidR="00BF34B5" w:rsidRPr="008E794D" w:rsidRDefault="00BF34B5" w:rsidP="004422FF">
            <w:pPr>
              <w:jc w:val="center"/>
              <w:rPr>
                <w:spacing w:val="0"/>
                <w:sz w:val="20"/>
              </w:rPr>
            </w:pPr>
            <w:r w:rsidRPr="008E794D">
              <w:rPr>
                <w:spacing w:val="0"/>
                <w:sz w:val="20"/>
              </w:rPr>
              <w:t>ресурсоснабжающие организации</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4422FF">
            <w:pPr>
              <w:jc w:val="center"/>
              <w:rPr>
                <w:spacing w:val="0"/>
                <w:sz w:val="20"/>
              </w:rPr>
            </w:pPr>
            <w:r w:rsidRPr="008E794D">
              <w:rPr>
                <w:spacing w:val="0"/>
                <w:sz w:val="20"/>
              </w:rPr>
              <w:t>МП «Энергоэффективность»</w:t>
            </w:r>
          </w:p>
        </w:tc>
      </w:tr>
      <w:tr w:rsidR="007770D7"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92CDDC"/>
            <w:vAlign w:val="center"/>
            <w:hideMark/>
          </w:tcPr>
          <w:p w:rsidR="007770D7" w:rsidRPr="008E794D" w:rsidRDefault="007770D7" w:rsidP="008D1F5B">
            <w:pPr>
              <w:jc w:val="center"/>
              <w:rPr>
                <w:b/>
                <w:spacing w:val="0"/>
                <w:sz w:val="20"/>
              </w:rPr>
            </w:pPr>
            <w:r w:rsidRPr="008E794D">
              <w:rPr>
                <w:b/>
                <w:spacing w:val="0"/>
                <w:sz w:val="20"/>
              </w:rPr>
              <w:lastRenderedPageBreak/>
              <w:t>Задача 2.3. Обеспечение развития транспортной системы города Апатиты с повышением уровня её безопасности, доступности и качества транспортного обслуживания всех категорий населения</w:t>
            </w:r>
          </w:p>
        </w:tc>
      </w:tr>
      <w:tr w:rsidR="000957B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0957BB" w:rsidRPr="008E794D" w:rsidRDefault="000957BB" w:rsidP="008D1F5B">
            <w:pPr>
              <w:jc w:val="center"/>
              <w:rPr>
                <w:b/>
                <w:spacing w:val="0"/>
                <w:sz w:val="20"/>
              </w:rPr>
            </w:pPr>
            <w:r w:rsidRPr="008E794D">
              <w:rPr>
                <w:b/>
                <w:spacing w:val="0"/>
                <w:sz w:val="20"/>
              </w:rPr>
              <w:t>Приоритеты и мероприятия задачи 2.3</w:t>
            </w:r>
          </w:p>
        </w:tc>
      </w:tr>
      <w:tr w:rsidR="000957B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0957BB" w:rsidRPr="008E794D" w:rsidRDefault="00F97FE2" w:rsidP="007770D7">
            <w:pPr>
              <w:jc w:val="center"/>
              <w:rPr>
                <w:b/>
                <w:spacing w:val="0"/>
                <w:sz w:val="20"/>
              </w:rPr>
            </w:pPr>
            <w:r w:rsidRPr="008E794D">
              <w:rPr>
                <w:b/>
                <w:spacing w:val="0"/>
                <w:sz w:val="20"/>
              </w:rPr>
              <w:t>При</w:t>
            </w:r>
            <w:r w:rsidR="000957BB" w:rsidRPr="008E794D">
              <w:rPr>
                <w:b/>
                <w:spacing w:val="0"/>
                <w:sz w:val="20"/>
              </w:rPr>
              <w:t>оритет 1) Обеспечение нормативного состояния автомобильных дорог общего пользования местного значения</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9A59FE">
            <w:pPr>
              <w:jc w:val="left"/>
              <w:rPr>
                <w:spacing w:val="0"/>
                <w:sz w:val="20"/>
              </w:rPr>
            </w:pPr>
            <w:r w:rsidRPr="008E794D">
              <w:rPr>
                <w:spacing w:val="0"/>
                <w:sz w:val="20"/>
              </w:rPr>
              <w:t>2.3.2</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rPr>
                <w:spacing w:val="0"/>
                <w:sz w:val="20"/>
              </w:rPr>
            </w:pPr>
            <w:r w:rsidRPr="008E794D">
              <w:rPr>
                <w:spacing w:val="0"/>
                <w:sz w:val="20"/>
              </w:rPr>
              <w:t>Ремонт асфальтобетонного покрытия проезжей части автомобильных дорог и межквартальных проездов</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1B219B">
            <w:pPr>
              <w:rPr>
                <w:spacing w:val="0"/>
                <w:sz w:val="20"/>
              </w:rPr>
            </w:pPr>
            <w:r w:rsidRPr="008E794D">
              <w:rPr>
                <w:spacing w:val="0"/>
                <w:sz w:val="20"/>
              </w:rPr>
              <w:t>Обеспечение нормативного состояния автомобильных дорог общего пользования местного значения, в том числе путем использования новых материалов и технологий для повышения качества и снижения стоимости дорожных работ</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BF34B5" w:rsidRPr="008E794D" w:rsidRDefault="00F42DE6" w:rsidP="001B219B">
            <w:pPr>
              <w:rPr>
                <w:spacing w:val="0"/>
                <w:sz w:val="20"/>
                <w:lang w:bidi="ru-RU"/>
              </w:rPr>
            </w:pPr>
            <w:r w:rsidRPr="008E794D">
              <w:rPr>
                <w:spacing w:val="0"/>
                <w:sz w:val="20"/>
                <w:lang w:bidi="ru-RU"/>
              </w:rPr>
              <w:t>Выполнены работы по ремонту асфальтобетонного покрытия проезжей части автомобильных дорог и межквартальных проездов протяженностью 2,9 км.</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МКУ «УГХ»</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МП «Развитие транспортной системы»</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9A59FE">
            <w:pPr>
              <w:jc w:val="left"/>
              <w:rPr>
                <w:spacing w:val="0"/>
                <w:sz w:val="20"/>
              </w:rPr>
            </w:pPr>
            <w:r w:rsidRPr="008E794D">
              <w:rPr>
                <w:spacing w:val="0"/>
                <w:sz w:val="20"/>
              </w:rPr>
              <w:t>2.3.4</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spacing w:line="240" w:lineRule="atLeast"/>
              <w:rPr>
                <w:spacing w:val="0"/>
                <w:sz w:val="20"/>
              </w:rPr>
            </w:pPr>
            <w:r w:rsidRPr="008E794D">
              <w:rPr>
                <w:spacing w:val="0"/>
                <w:sz w:val="20"/>
              </w:rPr>
              <w:t xml:space="preserve">Разработка ПСД на объекты дорожно-транспортной инфраструктуры: </w:t>
            </w:r>
          </w:p>
          <w:p w:rsidR="00BF34B5" w:rsidRPr="008E794D" w:rsidRDefault="00BF34B5" w:rsidP="008D1F5B">
            <w:pPr>
              <w:spacing w:line="240" w:lineRule="atLeast"/>
              <w:rPr>
                <w:spacing w:val="0"/>
                <w:sz w:val="20"/>
              </w:rPr>
            </w:pPr>
            <w:r w:rsidRPr="008E794D">
              <w:rPr>
                <w:spacing w:val="0"/>
                <w:sz w:val="20"/>
              </w:rPr>
              <w:t>- на строительство объекта «Транспортная развязка пр. Сидоренко»;</w:t>
            </w:r>
          </w:p>
          <w:p w:rsidR="00BF34B5" w:rsidRPr="008E794D" w:rsidRDefault="00BF34B5" w:rsidP="008D1F5B">
            <w:pPr>
              <w:spacing w:line="240" w:lineRule="atLeast"/>
              <w:rPr>
                <w:spacing w:val="0"/>
                <w:sz w:val="20"/>
              </w:rPr>
            </w:pPr>
            <w:r w:rsidRPr="008E794D">
              <w:rPr>
                <w:spacing w:val="0"/>
                <w:sz w:val="20"/>
              </w:rPr>
              <w:t>- на реконструкцию объекта «Автодорожный мост через реку «Белая»;</w:t>
            </w:r>
          </w:p>
          <w:p w:rsidR="00BF34B5" w:rsidRPr="008E794D" w:rsidRDefault="00BF34B5" w:rsidP="00C607AE">
            <w:pPr>
              <w:rPr>
                <w:spacing w:val="0"/>
                <w:sz w:val="20"/>
              </w:rPr>
            </w:pPr>
            <w:r w:rsidRPr="008E794D">
              <w:rPr>
                <w:spacing w:val="0"/>
                <w:sz w:val="20"/>
              </w:rPr>
              <w:t>- на «Строительство тротуара по ул. Козлова»</w:t>
            </w: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BF34B5" w:rsidRPr="008E794D" w:rsidRDefault="00F42DE6" w:rsidP="00F42DE6">
            <w:pPr>
              <w:rPr>
                <w:spacing w:val="0"/>
                <w:sz w:val="20"/>
              </w:rPr>
            </w:pPr>
            <w:r w:rsidRPr="008E794D">
              <w:rPr>
                <w:spacing w:val="0"/>
                <w:sz w:val="20"/>
              </w:rPr>
              <w:t>В 2021 году разработаны проектные решения на обустройство транспортной развязки с кольцевым движением на пр. Сидоренко. В настоящее время объект «Автодорожный мост через реку «Белая» в собственности Филиала «Кольский» ПАО «ТГК-1».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0A330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МКУ «УГХ»</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МП «Развитие транспортной системы»</w:t>
            </w:r>
          </w:p>
        </w:tc>
      </w:tr>
      <w:tr w:rsidR="000957B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0957BB" w:rsidRPr="008E794D" w:rsidRDefault="000957BB" w:rsidP="008D1F5B">
            <w:pPr>
              <w:jc w:val="center"/>
              <w:rPr>
                <w:b/>
                <w:spacing w:val="0"/>
                <w:sz w:val="20"/>
              </w:rPr>
            </w:pPr>
            <w:r w:rsidRPr="008E794D">
              <w:rPr>
                <w:b/>
                <w:spacing w:val="0"/>
                <w:sz w:val="20"/>
              </w:rPr>
              <w:t>Приоритет 3) Повышение безопасности дорожного движения</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9A59FE">
            <w:pPr>
              <w:jc w:val="left"/>
              <w:rPr>
                <w:spacing w:val="0"/>
                <w:sz w:val="20"/>
              </w:rPr>
            </w:pPr>
            <w:r w:rsidRPr="008E794D">
              <w:rPr>
                <w:spacing w:val="0"/>
                <w:sz w:val="20"/>
              </w:rPr>
              <w:t>2.3.6</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8D1F5B">
            <w:pPr>
              <w:tabs>
                <w:tab w:val="left" w:pos="184"/>
              </w:tabs>
              <w:snapToGrid w:val="0"/>
              <w:rPr>
                <w:spacing w:val="0"/>
                <w:sz w:val="20"/>
              </w:rPr>
            </w:pPr>
            <w:r w:rsidRPr="008E794D">
              <w:rPr>
                <w:spacing w:val="0"/>
                <w:sz w:val="20"/>
              </w:rPr>
              <w:t>Совершенствование дорожных условий и внедрение технических средств организации дорожного движения</w:t>
            </w:r>
          </w:p>
        </w:tc>
        <w:tc>
          <w:tcPr>
            <w:tcW w:w="3119" w:type="dxa"/>
            <w:tcBorders>
              <w:top w:val="single" w:sz="4" w:space="0" w:color="auto"/>
              <w:left w:val="single" w:sz="4" w:space="0" w:color="auto"/>
              <w:right w:val="single" w:sz="4" w:space="0" w:color="auto"/>
            </w:tcBorders>
            <w:shd w:val="clear" w:color="auto" w:fill="auto"/>
            <w:hideMark/>
          </w:tcPr>
          <w:p w:rsidR="00BF34B5" w:rsidRPr="008E794D" w:rsidRDefault="00BF34B5" w:rsidP="008D1F5B">
            <w:pPr>
              <w:rPr>
                <w:spacing w:val="0"/>
                <w:sz w:val="20"/>
              </w:rPr>
            </w:pPr>
            <w:r w:rsidRPr="008E794D">
              <w:rPr>
                <w:spacing w:val="0"/>
                <w:sz w:val="20"/>
                <w:lang w:bidi="ru-RU"/>
              </w:rPr>
              <w:t>Снижение числа дорожно-транспортных происшествий и числа пострадавших в ни</w:t>
            </w:r>
            <w:r w:rsidRPr="008E794D">
              <w:rPr>
                <w:i/>
                <w:spacing w:val="0"/>
                <w:sz w:val="20"/>
                <w:lang w:bidi="ru-RU"/>
              </w:rPr>
              <w:t>х</w:t>
            </w:r>
          </w:p>
        </w:tc>
        <w:tc>
          <w:tcPr>
            <w:tcW w:w="5244" w:type="dxa"/>
            <w:tcBorders>
              <w:top w:val="single" w:sz="4" w:space="0" w:color="auto"/>
              <w:left w:val="single" w:sz="4" w:space="0" w:color="auto"/>
              <w:right w:val="single" w:sz="4" w:space="0" w:color="auto"/>
            </w:tcBorders>
            <w:shd w:val="clear" w:color="auto" w:fill="auto"/>
          </w:tcPr>
          <w:p w:rsidR="00BF34B5" w:rsidRPr="008E794D" w:rsidRDefault="00F42DE6" w:rsidP="008D1F5B">
            <w:pPr>
              <w:rPr>
                <w:spacing w:val="0"/>
                <w:sz w:val="20"/>
              </w:rPr>
            </w:pPr>
            <w:r w:rsidRPr="008E794D">
              <w:rPr>
                <w:spacing w:val="0"/>
                <w:sz w:val="20"/>
              </w:rPr>
              <w:t>В результате выполнения мероприятий по совершенствованию дорожных условий и внедрению технических средств организации дорожного движения (работы по ремонту асфальтобетонного покрытия автомобильных дорог и межквартальных проездов, нанесение дорожной разметки, установка дорожных знаков, светофорных объектов) снижается число дорожно-транспортных происшествий и число пострадавших в них</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МКУ «УГХ»</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8D1F5B">
            <w:pPr>
              <w:jc w:val="center"/>
              <w:rPr>
                <w:spacing w:val="0"/>
                <w:sz w:val="20"/>
              </w:rPr>
            </w:pPr>
            <w:r w:rsidRPr="008E794D">
              <w:rPr>
                <w:spacing w:val="0"/>
                <w:sz w:val="20"/>
              </w:rPr>
              <w:t>МП «Развитие транспортной системы»</w:t>
            </w:r>
          </w:p>
        </w:tc>
      </w:tr>
      <w:tr w:rsidR="000957B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B2A1C7"/>
            <w:vAlign w:val="center"/>
            <w:hideMark/>
          </w:tcPr>
          <w:p w:rsidR="000957BB" w:rsidRPr="008E794D" w:rsidRDefault="000957BB" w:rsidP="008D1F5B">
            <w:pPr>
              <w:jc w:val="center"/>
              <w:rPr>
                <w:b/>
                <w:spacing w:val="0"/>
                <w:sz w:val="20"/>
              </w:rPr>
            </w:pPr>
            <w:r w:rsidRPr="008E794D">
              <w:rPr>
                <w:b/>
                <w:spacing w:val="0"/>
                <w:sz w:val="20"/>
              </w:rPr>
              <w:t>Задача 2.4. Обеспечение комфортной и безопасной городской среды</w:t>
            </w:r>
          </w:p>
        </w:tc>
      </w:tr>
      <w:tr w:rsidR="000957B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0957BB" w:rsidRPr="008E794D" w:rsidRDefault="000957BB" w:rsidP="008D1F5B">
            <w:pPr>
              <w:jc w:val="center"/>
              <w:rPr>
                <w:b/>
                <w:spacing w:val="0"/>
                <w:sz w:val="20"/>
              </w:rPr>
            </w:pPr>
            <w:r w:rsidRPr="008E794D">
              <w:rPr>
                <w:b/>
                <w:spacing w:val="0"/>
                <w:sz w:val="20"/>
              </w:rPr>
              <w:lastRenderedPageBreak/>
              <w:t>Приоритеты и мероприятия задачи 2.4</w:t>
            </w:r>
          </w:p>
        </w:tc>
      </w:tr>
      <w:tr w:rsidR="000957B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0957BB" w:rsidRPr="008E794D" w:rsidRDefault="000957BB" w:rsidP="008D1F5B">
            <w:pPr>
              <w:jc w:val="center"/>
              <w:rPr>
                <w:spacing w:val="0"/>
                <w:sz w:val="20"/>
              </w:rPr>
            </w:pPr>
            <w:r w:rsidRPr="008E794D">
              <w:rPr>
                <w:b/>
                <w:spacing w:val="0"/>
                <w:sz w:val="20"/>
              </w:rPr>
              <w:t>Приоритет 1) Комплексное благоустройство дворовых территорий и территорийобщего пользования</w:t>
            </w:r>
          </w:p>
        </w:tc>
      </w:tr>
      <w:tr w:rsidR="00BF34B5"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356CA5">
            <w:pPr>
              <w:jc w:val="left"/>
              <w:rPr>
                <w:spacing w:val="0"/>
                <w:sz w:val="20"/>
              </w:rPr>
            </w:pPr>
            <w:r w:rsidRPr="008E794D">
              <w:rPr>
                <w:spacing w:val="0"/>
                <w:sz w:val="20"/>
              </w:rPr>
              <w:t>2.4.1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356CA5">
            <w:pPr>
              <w:rPr>
                <w:spacing w:val="0"/>
                <w:sz w:val="20"/>
              </w:rPr>
            </w:pPr>
            <w:r w:rsidRPr="008E794D">
              <w:rPr>
                <w:spacing w:val="0"/>
                <w:sz w:val="20"/>
              </w:rPr>
              <w:t>Благоустройство дворовых территорий</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BF34B5" w:rsidRPr="008E794D" w:rsidRDefault="00BF34B5" w:rsidP="00356CA5">
            <w:pPr>
              <w:rPr>
                <w:spacing w:val="0"/>
                <w:sz w:val="20"/>
              </w:rPr>
            </w:pPr>
            <w:r w:rsidRPr="008E794D">
              <w:rPr>
                <w:spacing w:val="0"/>
                <w:sz w:val="20"/>
              </w:rPr>
              <w:t>Формирование современной городской среды путем комплексного благоустройства дворовых территорий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BF34B5" w:rsidRPr="008E794D" w:rsidRDefault="00F42DE6" w:rsidP="00F42DE6">
            <w:pPr>
              <w:rPr>
                <w:rFonts w:eastAsia="Calibri"/>
                <w:spacing w:val="0"/>
                <w:sz w:val="20"/>
              </w:rPr>
            </w:pPr>
            <w:r w:rsidRPr="008E794D">
              <w:rPr>
                <w:rFonts w:eastAsia="Calibri"/>
                <w:spacing w:val="0"/>
                <w:sz w:val="20"/>
              </w:rPr>
              <w:t>В 2024 году выполнены работы по комплексному благоустройству 4 дворовых территорий.</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34B5" w:rsidRPr="008E794D" w:rsidRDefault="00BF34B5" w:rsidP="00356CA5">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356CA5">
            <w:pPr>
              <w:jc w:val="center"/>
              <w:rPr>
                <w:spacing w:val="0"/>
                <w:sz w:val="20"/>
              </w:rPr>
            </w:pPr>
            <w:r w:rsidRPr="008E794D">
              <w:rPr>
                <w:spacing w:val="0"/>
                <w:sz w:val="20"/>
              </w:rPr>
              <w:t>МКУ «УГХ»</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34B5" w:rsidRPr="008E794D" w:rsidRDefault="00BF34B5" w:rsidP="00A06240">
            <w:pPr>
              <w:jc w:val="center"/>
              <w:rPr>
                <w:spacing w:val="0"/>
                <w:sz w:val="20"/>
              </w:rPr>
            </w:pPr>
            <w:r w:rsidRPr="008E794D">
              <w:rPr>
                <w:spacing w:val="0"/>
                <w:sz w:val="20"/>
              </w:rPr>
              <w:t>МП «Современная городская среда»</w:t>
            </w:r>
          </w:p>
        </w:tc>
      </w:tr>
      <w:tr w:rsidR="000957BB"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0957BB" w:rsidRPr="008E794D" w:rsidRDefault="000957BB" w:rsidP="008D1F5B">
            <w:pPr>
              <w:jc w:val="center"/>
              <w:rPr>
                <w:b/>
                <w:spacing w:val="0"/>
                <w:sz w:val="20"/>
              </w:rPr>
            </w:pPr>
            <w:r w:rsidRPr="008E794D">
              <w:rPr>
                <w:b/>
                <w:spacing w:val="0"/>
                <w:sz w:val="20"/>
              </w:rPr>
              <w:t>Приоритет 2) Реконструкция и создание новых объектов городской сред</w:t>
            </w:r>
          </w:p>
        </w:tc>
      </w:tr>
      <w:tr w:rsidR="00F42DE6"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9A59FE">
            <w:pPr>
              <w:jc w:val="left"/>
              <w:rPr>
                <w:spacing w:val="0"/>
                <w:sz w:val="20"/>
              </w:rPr>
            </w:pPr>
            <w:r w:rsidRPr="008E794D">
              <w:rPr>
                <w:spacing w:val="0"/>
                <w:sz w:val="20"/>
              </w:rPr>
              <w:t>2.4.3</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rPr>
                <w:spacing w:val="0"/>
                <w:sz w:val="20"/>
              </w:rPr>
            </w:pPr>
            <w:r w:rsidRPr="008E794D">
              <w:rPr>
                <w:spacing w:val="0"/>
                <w:sz w:val="20"/>
              </w:rPr>
              <w:t>Формирование концепции дизайн-кода города с учетом действующего регламента по размещению рекламных конструкций.</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7E1977">
            <w:pPr>
              <w:rPr>
                <w:spacing w:val="0"/>
                <w:sz w:val="20"/>
              </w:rPr>
            </w:pPr>
            <w:r w:rsidRPr="008E794D">
              <w:rPr>
                <w:bCs/>
                <w:spacing w:val="0"/>
                <w:sz w:val="20"/>
                <w:lang w:bidi="ru-RU"/>
              </w:rPr>
              <w:t>Формирование правил и рекомендаций по проектированию стилистически единой, комфортной и безопасной городской среды. Это касается вывесок, рекламы, элементов благоустройства, навигации и информации</w:t>
            </w:r>
            <w:r w:rsidRPr="008E794D">
              <w:rPr>
                <w:rStyle w:val="ad"/>
                <w:sz w:val="20"/>
              </w:rPr>
              <w:t>.</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42DE6" w:rsidRPr="008E794D" w:rsidRDefault="00F42DE6" w:rsidP="00F42DE6">
            <w:pPr>
              <w:rPr>
                <w:rFonts w:eastAsia="Calibri"/>
                <w:spacing w:val="0"/>
                <w:sz w:val="20"/>
              </w:rPr>
            </w:pPr>
            <w:r w:rsidRPr="008E794D">
              <w:rPr>
                <w:rFonts w:eastAsia="Calibri"/>
                <w:spacing w:val="0"/>
                <w:sz w:val="20"/>
              </w:rPr>
              <w:t>Ведется разработка дизайн-кода в соответствии с разработанными методическими рекомендациями «Дизайн-код арктических посланий» АНО «Информационно-аналитический центр Государственной комиссии по вопросам развития Арктики».</w:t>
            </w:r>
          </w:p>
          <w:p w:rsidR="00F42DE6" w:rsidRPr="008E794D" w:rsidRDefault="00F42DE6" w:rsidP="00F42DE6">
            <w:pPr>
              <w:rPr>
                <w:rFonts w:eastAsia="Calibri"/>
                <w:spacing w:val="0"/>
                <w:sz w:val="20"/>
              </w:rPr>
            </w:pPr>
            <w:proofErr w:type="gramStart"/>
            <w:r w:rsidRPr="008E794D">
              <w:rPr>
                <w:rFonts w:eastAsia="Calibri"/>
                <w:spacing w:val="0"/>
                <w:sz w:val="20"/>
              </w:rPr>
              <w:t xml:space="preserve">В Правила благоустройства и санитарного содержания территории муниципального образования город Апатиты с подведомственной территорией Мурманской области, утвержденные решением Совета депутатов МО город Апатиты от 23.10.2017 № 548, внесены изменения в части касающейся размещения вывесок, рекламных конструкций, согласно методическим рекомендациям, утвержденных приказом Министерства строительства и территориального развития Мурманской области от 14.09.2017 № 287. </w:t>
            </w:r>
            <w:proofErr w:type="gramEnd"/>
          </w:p>
          <w:p w:rsidR="00F42DE6" w:rsidRPr="008E794D" w:rsidRDefault="00F42DE6" w:rsidP="00F42DE6">
            <w:pPr>
              <w:rPr>
                <w:rFonts w:eastAsia="Calibri"/>
                <w:spacing w:val="0"/>
                <w:sz w:val="20"/>
              </w:rPr>
            </w:pPr>
            <w:r w:rsidRPr="008E794D">
              <w:rPr>
                <w:rFonts w:eastAsia="Calibri"/>
                <w:spacing w:val="0"/>
                <w:sz w:val="20"/>
              </w:rPr>
              <w:t>В Положение о Градостроительном совете, утвержденное постановлением Администрации города Апатиты от 21.03.2017 № 370 внесены изменения (постановление Администрации города Апатиты от 23.08.24 № 1388)</w:t>
            </w:r>
          </w:p>
          <w:p w:rsidR="00F42DE6" w:rsidRPr="008E794D" w:rsidRDefault="00F42DE6" w:rsidP="00F42DE6">
            <w:pPr>
              <w:rPr>
                <w:rFonts w:eastAsia="Calibri"/>
                <w:spacing w:val="0"/>
                <w:sz w:val="20"/>
              </w:rPr>
            </w:pPr>
            <w:r w:rsidRPr="008E794D">
              <w:rPr>
                <w:rFonts w:eastAsia="Calibri"/>
                <w:spacing w:val="0"/>
                <w:sz w:val="20"/>
              </w:rPr>
              <w:t xml:space="preserve">В рамках разработки </w:t>
            </w:r>
            <w:proofErr w:type="gramStart"/>
            <w:r w:rsidRPr="008E794D">
              <w:rPr>
                <w:rFonts w:eastAsia="Calibri"/>
                <w:spacing w:val="0"/>
                <w:sz w:val="20"/>
              </w:rPr>
              <w:t>мастер-плана</w:t>
            </w:r>
            <w:proofErr w:type="gramEnd"/>
            <w:r w:rsidRPr="008E794D">
              <w:rPr>
                <w:rFonts w:eastAsia="Calibri"/>
                <w:spacing w:val="0"/>
                <w:sz w:val="20"/>
              </w:rPr>
              <w:t xml:space="preserve"> </w:t>
            </w:r>
            <w:proofErr w:type="spellStart"/>
            <w:r w:rsidRPr="008E794D">
              <w:rPr>
                <w:rFonts w:eastAsia="Calibri"/>
                <w:spacing w:val="0"/>
                <w:sz w:val="20"/>
              </w:rPr>
              <w:t>Кировско-Апатитской</w:t>
            </w:r>
            <w:proofErr w:type="spellEnd"/>
            <w:r w:rsidRPr="008E794D">
              <w:rPr>
                <w:rFonts w:eastAsia="Calibri"/>
                <w:spacing w:val="0"/>
                <w:sz w:val="20"/>
              </w:rPr>
              <w:t xml:space="preserve"> агломерации поднималось и рассматривалось данное мероприятие.</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7E1977">
            <w:pPr>
              <w:jc w:val="center"/>
              <w:rPr>
                <w:spacing w:val="0"/>
                <w:sz w:val="20"/>
              </w:rPr>
            </w:pPr>
            <w:r w:rsidRPr="008E794D">
              <w:rPr>
                <w:spacing w:val="0"/>
                <w:sz w:val="20"/>
              </w:rPr>
              <w:t>2022-2025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proofErr w:type="spellStart"/>
            <w:r w:rsidRPr="008E794D">
              <w:rPr>
                <w:spacing w:val="0"/>
                <w:sz w:val="20"/>
              </w:rPr>
              <w:t>УАиГ</w:t>
            </w:r>
            <w:proofErr w:type="spellEnd"/>
            <w:r w:rsidRPr="008E794D">
              <w:rPr>
                <w:spacing w:val="0"/>
                <w:sz w:val="20"/>
              </w:rPr>
              <w:t>, Градостроительный совет</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t>Непрограммное мероприятие</w:t>
            </w:r>
          </w:p>
        </w:tc>
      </w:tr>
      <w:tr w:rsidR="00F42DE6"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9A59FE">
            <w:pPr>
              <w:jc w:val="left"/>
              <w:rPr>
                <w:spacing w:val="0"/>
                <w:sz w:val="20"/>
              </w:rPr>
            </w:pPr>
            <w:r w:rsidRPr="008E794D">
              <w:rPr>
                <w:spacing w:val="0"/>
                <w:sz w:val="20"/>
              </w:rPr>
              <w:t>2.4.4</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rPr>
                <w:spacing w:val="0"/>
                <w:sz w:val="20"/>
              </w:rPr>
            </w:pPr>
            <w:r w:rsidRPr="008E794D">
              <w:rPr>
                <w:spacing w:val="0"/>
                <w:sz w:val="20"/>
                <w:lang w:bidi="ru-RU"/>
              </w:rPr>
              <w:t>Установка «Умных остановок» (климатоадаптированных остановочных павильонов, оснащенных информационными табло, теплыми скамейками, освещением и пр.)</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rPr>
                <w:bCs/>
                <w:spacing w:val="0"/>
                <w:sz w:val="20"/>
                <w:lang w:bidi="ru-RU"/>
              </w:rPr>
            </w:pPr>
            <w:r w:rsidRPr="008E794D">
              <w:rPr>
                <w:bCs/>
                <w:spacing w:val="0"/>
                <w:sz w:val="20"/>
                <w:lang w:bidi="ru-RU"/>
              </w:rPr>
              <w:t xml:space="preserve">Повышение комфортности проживания в городе. </w:t>
            </w:r>
            <w:r w:rsidRPr="008E794D">
              <w:rPr>
                <w:spacing w:val="0"/>
                <w:sz w:val="20"/>
                <w:lang w:bidi="ru-RU"/>
              </w:rPr>
              <w:t>Реализация мероприятия планируется в муниципальных образованиях Мурманской области в рамках регионального Плана «На Севере жить.2030».</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8D1F5B">
            <w:pPr>
              <w:rPr>
                <w:rFonts w:eastAsia="Calibri"/>
                <w:spacing w:val="0"/>
                <w:sz w:val="20"/>
              </w:rPr>
            </w:pPr>
            <w:r w:rsidRPr="008E794D">
              <w:rPr>
                <w:rFonts w:eastAsia="Calibri"/>
                <w:spacing w:val="0"/>
                <w:sz w:val="20"/>
              </w:rPr>
              <w:t xml:space="preserve">Установлены 2 «Умные остановки» </w:t>
            </w:r>
          </w:p>
          <w:p w:rsidR="00F42DE6" w:rsidRPr="008E794D" w:rsidRDefault="00F42DE6" w:rsidP="008D1F5B">
            <w:pPr>
              <w:rPr>
                <w:rFonts w:eastAsia="Calibri"/>
                <w:spacing w:val="0"/>
                <w:sz w:val="20"/>
              </w:rPr>
            </w:pPr>
            <w:r w:rsidRPr="008E794D">
              <w:rPr>
                <w:rFonts w:eastAsia="Calibri"/>
                <w:spacing w:val="0"/>
                <w:sz w:val="20"/>
              </w:rPr>
              <w:t>(</w:t>
            </w:r>
            <w:proofErr w:type="spellStart"/>
            <w:r w:rsidRPr="008E794D">
              <w:rPr>
                <w:rFonts w:eastAsia="Calibri"/>
                <w:spacing w:val="0"/>
                <w:sz w:val="20"/>
              </w:rPr>
              <w:t>климатоадаптированные</w:t>
            </w:r>
            <w:proofErr w:type="spellEnd"/>
            <w:r w:rsidRPr="008E794D">
              <w:rPr>
                <w:rFonts w:eastAsia="Calibri"/>
                <w:spacing w:val="0"/>
                <w:sz w:val="20"/>
              </w:rPr>
              <w:t xml:space="preserve"> остановочные павильоны, оснащенные информационными табло, теплыми скамейками, освещением и пр.).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7A54DC">
            <w:pPr>
              <w:jc w:val="center"/>
              <w:rPr>
                <w:spacing w:val="0"/>
                <w:sz w:val="20"/>
              </w:rPr>
            </w:pPr>
            <w:r w:rsidRPr="008E794D">
              <w:rPr>
                <w:spacing w:val="0"/>
                <w:sz w:val="20"/>
              </w:rPr>
              <w:t>2022-2025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t>МКУ «УГХ»</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lang w:bidi="ru-RU"/>
              </w:rPr>
              <w:t>В рамках Плана «На Севере жить.2030»</w:t>
            </w:r>
          </w:p>
        </w:tc>
      </w:tr>
      <w:tr w:rsidR="00F42DE6"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9A59FE">
            <w:pPr>
              <w:jc w:val="left"/>
              <w:rPr>
                <w:spacing w:val="0"/>
                <w:sz w:val="20"/>
              </w:rPr>
            </w:pPr>
            <w:r w:rsidRPr="008E794D">
              <w:rPr>
                <w:spacing w:val="0"/>
                <w:sz w:val="20"/>
              </w:rPr>
              <w:t>2.4.5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rPr>
                <w:spacing w:val="0"/>
                <w:sz w:val="20"/>
              </w:rPr>
            </w:pPr>
            <w:r w:rsidRPr="008E794D">
              <w:rPr>
                <w:spacing w:val="0"/>
                <w:sz w:val="20"/>
                <w:lang w:bidi="ru-RU"/>
              </w:rPr>
              <w:t>Продолжение художественной росписи жилых домов и зданий</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rPr>
                <w:spacing w:val="0"/>
                <w:sz w:val="20"/>
              </w:rPr>
            </w:pPr>
            <w:r w:rsidRPr="008E794D">
              <w:rPr>
                <w:spacing w:val="0"/>
                <w:sz w:val="20"/>
                <w:lang w:bidi="ru-RU"/>
              </w:rPr>
              <w:t>Повышение привлекательности облика города</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6E07D3">
            <w:pPr>
              <w:rPr>
                <w:rFonts w:eastAsia="Calibri"/>
                <w:spacing w:val="0"/>
                <w:sz w:val="20"/>
              </w:rPr>
            </w:pPr>
            <w:r w:rsidRPr="008E794D">
              <w:rPr>
                <w:rFonts w:eastAsia="Calibri"/>
                <w:spacing w:val="0"/>
                <w:sz w:val="20"/>
              </w:rPr>
              <w:t xml:space="preserve"> В 2024 году на здании дворца спорта МАУ ФСК «Атлет» нанесен великолепный, яркий и самый большой на территории </w:t>
            </w:r>
            <w:proofErr w:type="spellStart"/>
            <w:r w:rsidRPr="008E794D">
              <w:rPr>
                <w:rFonts w:eastAsia="Calibri"/>
                <w:spacing w:val="0"/>
                <w:sz w:val="20"/>
              </w:rPr>
              <w:t>Апатитско</w:t>
            </w:r>
            <w:proofErr w:type="spellEnd"/>
            <w:r w:rsidRPr="008E794D">
              <w:rPr>
                <w:rFonts w:eastAsia="Calibri"/>
                <w:spacing w:val="0"/>
                <w:sz w:val="20"/>
              </w:rPr>
              <w:t xml:space="preserve">-Кировского района, </w:t>
            </w:r>
            <w:proofErr w:type="spellStart"/>
            <w:r w:rsidRPr="008E794D">
              <w:rPr>
                <w:rFonts w:eastAsia="Calibri"/>
                <w:spacing w:val="0"/>
                <w:sz w:val="20"/>
              </w:rPr>
              <w:t>мурал</w:t>
            </w:r>
            <w:proofErr w:type="spellEnd"/>
            <w:r w:rsidRPr="008E794D">
              <w:rPr>
                <w:rFonts w:eastAsia="Calibri"/>
                <w:spacing w:val="0"/>
                <w:sz w:val="20"/>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A711C">
            <w:pPr>
              <w:pStyle w:val="Default"/>
              <w:jc w:val="center"/>
              <w:rPr>
                <w:color w:val="auto"/>
                <w:sz w:val="20"/>
                <w:szCs w:val="20"/>
              </w:rPr>
            </w:pPr>
            <w:r w:rsidRPr="008E794D">
              <w:rPr>
                <w:color w:val="auto"/>
                <w:sz w:val="20"/>
                <w:szCs w:val="20"/>
              </w:rPr>
              <w:t xml:space="preserve">Заместитель Главы города, </w:t>
            </w:r>
          </w:p>
          <w:p w:rsidR="00F42DE6" w:rsidRPr="008E794D" w:rsidRDefault="00F42DE6" w:rsidP="00AA711C">
            <w:pPr>
              <w:pStyle w:val="Default"/>
              <w:jc w:val="center"/>
              <w:rPr>
                <w:color w:val="auto"/>
                <w:sz w:val="20"/>
                <w:szCs w:val="20"/>
              </w:rPr>
            </w:pPr>
            <w:r w:rsidRPr="008E794D">
              <w:rPr>
                <w:color w:val="auto"/>
                <w:sz w:val="20"/>
                <w:szCs w:val="20"/>
              </w:rPr>
              <w:lastRenderedPageBreak/>
              <w:t>ОАиГ,</w:t>
            </w:r>
          </w:p>
          <w:p w:rsidR="00F42DE6" w:rsidRPr="008E794D" w:rsidRDefault="00F42DE6" w:rsidP="00F26045">
            <w:pPr>
              <w:pStyle w:val="Default"/>
              <w:jc w:val="center"/>
              <w:rPr>
                <w:color w:val="auto"/>
                <w:sz w:val="20"/>
              </w:rPr>
            </w:pPr>
            <w:r w:rsidRPr="008E794D">
              <w:rPr>
                <w:color w:val="auto"/>
                <w:sz w:val="20"/>
                <w:szCs w:val="20"/>
                <w:lang w:bidi="ru-RU"/>
              </w:rPr>
              <w:t>УО, ТСЖ, ТСН</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lastRenderedPageBreak/>
              <w:t>Непрограммное мероприятие</w:t>
            </w:r>
          </w:p>
        </w:tc>
      </w:tr>
      <w:tr w:rsidR="00F42DE6" w:rsidRPr="008E794D" w:rsidTr="00A11614">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9A59FE">
            <w:pPr>
              <w:jc w:val="left"/>
              <w:rPr>
                <w:spacing w:val="0"/>
                <w:sz w:val="20"/>
              </w:rPr>
            </w:pPr>
            <w:r w:rsidRPr="008E794D">
              <w:rPr>
                <w:spacing w:val="0"/>
                <w:sz w:val="20"/>
              </w:rPr>
              <w:lastRenderedPageBreak/>
              <w:t>2.4.6</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rPr>
                <w:spacing w:val="0"/>
                <w:sz w:val="20"/>
                <w:lang w:bidi="ru-RU"/>
              </w:rPr>
            </w:pPr>
            <w:r w:rsidRPr="008E794D">
              <w:rPr>
                <w:spacing w:val="0"/>
                <w:sz w:val="20"/>
                <w:lang w:bidi="ru-RU"/>
              </w:rPr>
              <w:t>Разработка концепции благоустройства города в условиях сложившейся застройки с последующей поэтапной реализацией</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rPr>
                <w:spacing w:val="0"/>
                <w:sz w:val="20"/>
                <w:lang w:bidi="ru-RU"/>
              </w:rPr>
            </w:pPr>
            <w:r w:rsidRPr="008E794D">
              <w:rPr>
                <w:spacing w:val="0"/>
                <w:sz w:val="20"/>
                <w:lang w:bidi="ru-RU"/>
              </w:rPr>
              <w:t>Представление видения осуществления благоустройства в городе Апатиты, которое включает в том числе:</w:t>
            </w:r>
          </w:p>
          <w:p w:rsidR="00F42DE6" w:rsidRPr="008E794D" w:rsidRDefault="00F42DE6" w:rsidP="008D1F5B">
            <w:pPr>
              <w:rPr>
                <w:spacing w:val="0"/>
                <w:sz w:val="20"/>
                <w:lang w:bidi="ru-RU"/>
              </w:rPr>
            </w:pPr>
            <w:r w:rsidRPr="008E794D">
              <w:rPr>
                <w:spacing w:val="0"/>
                <w:sz w:val="20"/>
                <w:lang w:bidi="ru-RU"/>
              </w:rPr>
              <w:t>- создание выделенной инфраструктуры для велосипедистов;</w:t>
            </w:r>
          </w:p>
          <w:p w:rsidR="00F42DE6" w:rsidRPr="008E794D" w:rsidRDefault="00F42DE6" w:rsidP="008D1F5B">
            <w:pPr>
              <w:rPr>
                <w:spacing w:val="0"/>
                <w:sz w:val="20"/>
                <w:lang w:bidi="ru-RU"/>
              </w:rPr>
            </w:pPr>
            <w:r w:rsidRPr="008E794D">
              <w:rPr>
                <w:spacing w:val="0"/>
                <w:sz w:val="20"/>
                <w:lang w:bidi="ru-RU"/>
              </w:rPr>
              <w:t>- создание и благоустройство пешеходных маршрутов к объектам городской инфраструктуры;</w:t>
            </w:r>
          </w:p>
          <w:p w:rsidR="00F42DE6" w:rsidRPr="008E794D" w:rsidRDefault="00F42DE6" w:rsidP="008D1F5B">
            <w:pPr>
              <w:rPr>
                <w:spacing w:val="0"/>
                <w:sz w:val="20"/>
                <w:lang w:bidi="ru-RU"/>
              </w:rPr>
            </w:pPr>
            <w:r w:rsidRPr="008E794D">
              <w:rPr>
                <w:spacing w:val="0"/>
                <w:sz w:val="20"/>
                <w:lang w:bidi="ru-RU"/>
              </w:rPr>
              <w:t xml:space="preserve">- создание пространств для молодежного досуга (скейт-парки, </w:t>
            </w:r>
            <w:proofErr w:type="gramStart"/>
            <w:r w:rsidRPr="008E794D">
              <w:rPr>
                <w:spacing w:val="0"/>
                <w:sz w:val="20"/>
                <w:lang w:bidi="ru-RU"/>
              </w:rPr>
              <w:t>памп-треки</w:t>
            </w:r>
            <w:proofErr w:type="gramEnd"/>
            <w:r w:rsidRPr="008E794D">
              <w:rPr>
                <w:spacing w:val="0"/>
                <w:sz w:val="20"/>
                <w:lang w:bidi="ru-RU"/>
              </w:rPr>
              <w:t>, площадки для стритбола и др.);</w:t>
            </w:r>
          </w:p>
          <w:p w:rsidR="00F42DE6" w:rsidRPr="008E794D" w:rsidRDefault="00F42DE6" w:rsidP="008D1F5B">
            <w:pPr>
              <w:rPr>
                <w:spacing w:val="0"/>
                <w:sz w:val="20"/>
                <w:lang w:bidi="ru-RU"/>
              </w:rPr>
            </w:pPr>
            <w:r w:rsidRPr="008E794D">
              <w:rPr>
                <w:spacing w:val="0"/>
                <w:sz w:val="20"/>
                <w:lang w:bidi="ru-RU"/>
              </w:rPr>
              <w:t>- организацию площадок для выгула собак в пешеходной доступности в каждом районе города с установкой «</w:t>
            </w:r>
            <w:proofErr w:type="gramStart"/>
            <w:r w:rsidRPr="008E794D">
              <w:rPr>
                <w:spacing w:val="0"/>
                <w:sz w:val="20"/>
                <w:lang w:bidi="ru-RU"/>
              </w:rPr>
              <w:t>дог-боксов</w:t>
            </w:r>
            <w:proofErr w:type="gramEnd"/>
            <w:r w:rsidRPr="008E794D">
              <w:rPr>
                <w:spacing w:val="0"/>
                <w:sz w:val="20"/>
                <w:lang w:bidi="ru-RU"/>
              </w:rPr>
              <w:t>»;</w:t>
            </w:r>
          </w:p>
          <w:p w:rsidR="00F42DE6" w:rsidRPr="008E794D" w:rsidRDefault="00F42DE6" w:rsidP="008D1F5B">
            <w:pPr>
              <w:rPr>
                <w:spacing w:val="0"/>
                <w:sz w:val="20"/>
                <w:lang w:bidi="ru-RU"/>
              </w:rPr>
            </w:pPr>
            <w:r w:rsidRPr="008E794D">
              <w:rPr>
                <w:spacing w:val="0"/>
                <w:sz w:val="20"/>
                <w:lang w:bidi="ru-RU"/>
              </w:rPr>
              <w:t>- благоустройство скверов в зеленых зонах в шаговой доступности от мест проживания;</w:t>
            </w:r>
          </w:p>
          <w:p w:rsidR="00F42DE6" w:rsidRPr="008E794D" w:rsidRDefault="00F42DE6" w:rsidP="00D56B7E">
            <w:pPr>
              <w:rPr>
                <w:spacing w:val="0"/>
                <w:sz w:val="20"/>
                <w:lang w:bidi="ru-RU"/>
              </w:rPr>
            </w:pPr>
            <w:r w:rsidRPr="008E794D">
              <w:rPr>
                <w:spacing w:val="0"/>
                <w:sz w:val="20"/>
              </w:rPr>
              <w:t>- создание арт-объектов;</w:t>
            </w:r>
          </w:p>
          <w:p w:rsidR="00F42DE6" w:rsidRPr="008E794D" w:rsidRDefault="00F42DE6" w:rsidP="00D56B7E">
            <w:pPr>
              <w:rPr>
                <w:spacing w:val="0"/>
                <w:sz w:val="20"/>
                <w:lang w:bidi="ru-RU"/>
              </w:rPr>
            </w:pPr>
            <w:r w:rsidRPr="008E794D">
              <w:rPr>
                <w:spacing w:val="0"/>
                <w:sz w:val="20"/>
                <w:lang w:bidi="ru-RU"/>
              </w:rPr>
              <w:t>- повышение доступности парковочного пространства на дворовых и городских территориях;</w:t>
            </w:r>
          </w:p>
          <w:p w:rsidR="00F42DE6" w:rsidRPr="008E794D" w:rsidRDefault="00F42DE6" w:rsidP="00D56B7E">
            <w:pPr>
              <w:rPr>
                <w:spacing w:val="0"/>
                <w:sz w:val="20"/>
                <w:lang w:bidi="ru-RU"/>
              </w:rPr>
            </w:pPr>
            <w:r w:rsidRPr="008E794D">
              <w:rPr>
                <w:spacing w:val="0"/>
                <w:sz w:val="20"/>
                <w:lang w:bidi="ru-RU"/>
              </w:rPr>
              <w:t>- расширение сети современных детских и спортивных площадок во дворах и на городских территориях;</w:t>
            </w:r>
          </w:p>
          <w:p w:rsidR="00F42DE6" w:rsidRPr="008E794D" w:rsidRDefault="00F42DE6" w:rsidP="00D56B7E">
            <w:pPr>
              <w:rPr>
                <w:spacing w:val="0"/>
                <w:sz w:val="20"/>
                <w:lang w:bidi="ru-RU"/>
              </w:rPr>
            </w:pPr>
            <w:r w:rsidRPr="008E794D">
              <w:rPr>
                <w:spacing w:val="0"/>
                <w:sz w:val="20"/>
                <w:lang w:bidi="ru-RU"/>
              </w:rPr>
              <w:t>- архитектурную подсветку;</w:t>
            </w:r>
          </w:p>
          <w:p w:rsidR="00F42DE6" w:rsidRPr="008E794D" w:rsidRDefault="00F42DE6" w:rsidP="00D56B7E">
            <w:pPr>
              <w:rPr>
                <w:spacing w:val="0"/>
                <w:sz w:val="20"/>
                <w:lang w:bidi="ru-RU"/>
              </w:rPr>
            </w:pPr>
            <w:r w:rsidRPr="008E794D">
              <w:rPr>
                <w:spacing w:val="0"/>
                <w:sz w:val="20"/>
                <w:lang w:bidi="ru-RU"/>
              </w:rPr>
              <w:t>- остановочные комплексы;</w:t>
            </w:r>
          </w:p>
          <w:p w:rsidR="00F42DE6" w:rsidRPr="008E794D" w:rsidRDefault="00F42DE6" w:rsidP="00D56B7E">
            <w:pPr>
              <w:rPr>
                <w:spacing w:val="0"/>
                <w:sz w:val="20"/>
                <w:lang w:bidi="ru-RU"/>
              </w:rPr>
            </w:pPr>
            <w:r w:rsidRPr="008E794D">
              <w:rPr>
                <w:spacing w:val="0"/>
                <w:sz w:val="20"/>
                <w:lang w:bidi="ru-RU"/>
              </w:rPr>
              <w:t>- дренажную систему</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A11614">
            <w:pPr>
              <w:rPr>
                <w:rFonts w:eastAsia="Calibri"/>
                <w:spacing w:val="0"/>
                <w:sz w:val="20"/>
              </w:rPr>
            </w:pPr>
            <w:r w:rsidRPr="008E794D">
              <w:rPr>
                <w:rFonts w:eastAsia="Calibri"/>
                <w:spacing w:val="0"/>
                <w:sz w:val="20"/>
              </w:rPr>
              <w:t>В 2024 году:</w:t>
            </w:r>
          </w:p>
          <w:p w:rsidR="00F42DE6" w:rsidRPr="008E794D" w:rsidRDefault="00F42DE6" w:rsidP="00A11614">
            <w:pPr>
              <w:rPr>
                <w:rFonts w:eastAsia="Calibri"/>
                <w:spacing w:val="0"/>
                <w:sz w:val="20"/>
              </w:rPr>
            </w:pPr>
            <w:r w:rsidRPr="008E794D">
              <w:rPr>
                <w:rFonts w:eastAsia="Calibri"/>
                <w:spacing w:val="0"/>
                <w:sz w:val="20"/>
              </w:rPr>
              <w:t>- выполнены работы по организации велосипедного движения на тротуаре по ул. Победы, Северная (от д. 31 по ул. Ленина до д. 31 по ул. Победы, вдоль д.д. 23 и 7 по ул. Северная);</w:t>
            </w:r>
          </w:p>
          <w:p w:rsidR="00F42DE6" w:rsidRPr="008E794D" w:rsidRDefault="00F42DE6" w:rsidP="00A11614">
            <w:pPr>
              <w:rPr>
                <w:rFonts w:eastAsia="Calibri"/>
                <w:spacing w:val="0"/>
                <w:sz w:val="20"/>
              </w:rPr>
            </w:pPr>
            <w:r w:rsidRPr="008E794D">
              <w:rPr>
                <w:rFonts w:eastAsia="Calibri"/>
                <w:spacing w:val="0"/>
                <w:sz w:val="20"/>
              </w:rPr>
              <w:t>- установлены 2 «Умные остановки»;</w:t>
            </w:r>
          </w:p>
          <w:p w:rsidR="00F42DE6" w:rsidRPr="008E794D" w:rsidRDefault="00F42DE6" w:rsidP="00A11614">
            <w:pPr>
              <w:rPr>
                <w:rFonts w:eastAsia="Calibri"/>
                <w:spacing w:val="0"/>
                <w:sz w:val="20"/>
              </w:rPr>
            </w:pPr>
            <w:r w:rsidRPr="008E794D">
              <w:rPr>
                <w:rFonts w:eastAsia="Calibri"/>
                <w:spacing w:val="0"/>
                <w:sz w:val="20"/>
              </w:rPr>
              <w:t>- на территории санатория «</w:t>
            </w:r>
            <w:proofErr w:type="spellStart"/>
            <w:r w:rsidRPr="008E794D">
              <w:rPr>
                <w:rFonts w:eastAsia="Calibri"/>
                <w:spacing w:val="0"/>
                <w:sz w:val="20"/>
              </w:rPr>
              <w:t>Изовела</w:t>
            </w:r>
            <w:proofErr w:type="spellEnd"/>
            <w:r w:rsidRPr="008E794D">
              <w:rPr>
                <w:rFonts w:eastAsia="Calibri"/>
                <w:spacing w:val="0"/>
                <w:sz w:val="20"/>
              </w:rPr>
              <w:t>» появились новые арт-объекты;</w:t>
            </w:r>
          </w:p>
          <w:p w:rsidR="00F42DE6" w:rsidRPr="008E794D" w:rsidRDefault="00F42DE6" w:rsidP="00A11614">
            <w:pPr>
              <w:rPr>
                <w:rFonts w:eastAsia="Calibri"/>
                <w:spacing w:val="0"/>
                <w:sz w:val="20"/>
              </w:rPr>
            </w:pPr>
            <w:r w:rsidRPr="008E794D">
              <w:rPr>
                <w:rFonts w:eastAsia="Calibri"/>
                <w:spacing w:val="0"/>
                <w:sz w:val="20"/>
              </w:rPr>
              <w:t>- на территории административного здания МАУДО СШ «Олимп» установлена спортивная площадка для маломобильных групп населения;</w:t>
            </w:r>
          </w:p>
          <w:p w:rsidR="00F42DE6" w:rsidRPr="008E794D" w:rsidRDefault="00F42DE6" w:rsidP="006E07D3">
            <w:pPr>
              <w:rPr>
                <w:rFonts w:eastAsia="Calibri"/>
                <w:spacing w:val="0"/>
                <w:sz w:val="20"/>
              </w:rPr>
            </w:pPr>
            <w:r w:rsidRPr="008E794D">
              <w:rPr>
                <w:rFonts w:eastAsia="Calibri"/>
                <w:spacing w:val="0"/>
                <w:sz w:val="20"/>
              </w:rPr>
              <w:t>- в рамках реализации инициативных проектов в муниципальных образованиях «Спортивный двор» на придомовой территории д. 17 по ул. Ферсмана обустроена спортивная площадка;</w:t>
            </w:r>
          </w:p>
          <w:p w:rsidR="00F42DE6" w:rsidRPr="008E794D" w:rsidRDefault="00F42DE6" w:rsidP="006E07D3">
            <w:pPr>
              <w:suppressAutoHyphens/>
              <w:rPr>
                <w:rFonts w:eastAsia="Calibri"/>
                <w:spacing w:val="0"/>
                <w:sz w:val="20"/>
              </w:rPr>
            </w:pPr>
            <w:r w:rsidRPr="008E794D">
              <w:rPr>
                <w:rFonts w:eastAsia="Calibri"/>
                <w:spacing w:val="0"/>
                <w:sz w:val="20"/>
              </w:rPr>
              <w:t>- выполнены работы по благоустройству общественной территории в районе здания 26 по ул. Ферсмана (изготовление и монтаж малых архитектурных форм);</w:t>
            </w:r>
          </w:p>
          <w:p w:rsidR="00F42DE6" w:rsidRPr="008E794D" w:rsidRDefault="00F42DE6" w:rsidP="006E07D3">
            <w:pPr>
              <w:suppressAutoHyphens/>
              <w:rPr>
                <w:rFonts w:eastAsia="Calibri"/>
                <w:spacing w:val="0"/>
                <w:sz w:val="20"/>
              </w:rPr>
            </w:pPr>
            <w:r w:rsidRPr="008E794D">
              <w:rPr>
                <w:rFonts w:eastAsia="Calibri"/>
                <w:spacing w:val="0"/>
                <w:sz w:val="20"/>
              </w:rPr>
              <w:t>-</w:t>
            </w:r>
            <w:r w:rsidRPr="008E794D">
              <w:rPr>
                <w:bCs/>
                <w:iCs/>
              </w:rPr>
              <w:t xml:space="preserve"> </w:t>
            </w:r>
            <w:r w:rsidRPr="008E794D">
              <w:rPr>
                <w:rFonts w:eastAsia="Calibri"/>
                <w:spacing w:val="0"/>
                <w:sz w:val="20"/>
              </w:rPr>
              <w:t xml:space="preserve">на здании дворца спорта МАУ ФСК «Атлет» нанесен </w:t>
            </w:r>
            <w:proofErr w:type="spellStart"/>
            <w:r w:rsidRPr="008E794D">
              <w:rPr>
                <w:rFonts w:eastAsia="Calibri"/>
                <w:spacing w:val="0"/>
                <w:sz w:val="20"/>
              </w:rPr>
              <w:t>мурал</w:t>
            </w:r>
            <w:proofErr w:type="spellEnd"/>
            <w:r w:rsidRPr="008E794D">
              <w:rPr>
                <w:rFonts w:eastAsia="Calibri"/>
                <w:spacing w:val="0"/>
                <w:sz w:val="20"/>
              </w:rPr>
              <w:t>, проведены работы по подсветке настенной картины.</w:t>
            </w:r>
          </w:p>
          <w:p w:rsidR="00F42DE6" w:rsidRPr="008E794D" w:rsidRDefault="00F42DE6" w:rsidP="006E07D3">
            <w:pPr>
              <w:rPr>
                <w:rFonts w:eastAsia="Calibri"/>
                <w:spacing w:val="0"/>
                <w:sz w:val="20"/>
              </w:rPr>
            </w:pPr>
          </w:p>
          <w:p w:rsidR="00F42DE6" w:rsidRPr="008E794D" w:rsidRDefault="00F42DE6" w:rsidP="006E07D3">
            <w:pPr>
              <w:rPr>
                <w:spacing w:val="0"/>
                <w:sz w:val="20"/>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145B4">
            <w:pPr>
              <w:jc w:val="center"/>
              <w:rPr>
                <w:spacing w:val="0"/>
                <w:sz w:val="20"/>
              </w:rPr>
            </w:pPr>
            <w:r w:rsidRPr="008E794D">
              <w:rPr>
                <w:spacing w:val="0"/>
                <w:sz w:val="20"/>
              </w:rPr>
              <w:t>2022-2025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t>заместитель Главы города,</w:t>
            </w:r>
          </w:p>
          <w:p w:rsidR="00F42DE6" w:rsidRPr="008E794D" w:rsidRDefault="00F42DE6" w:rsidP="008D1F5B">
            <w:pPr>
              <w:jc w:val="center"/>
              <w:rPr>
                <w:spacing w:val="0"/>
                <w:sz w:val="20"/>
                <w:lang w:bidi="ru-RU"/>
              </w:rPr>
            </w:pPr>
            <w:r w:rsidRPr="008E794D">
              <w:rPr>
                <w:spacing w:val="0"/>
                <w:sz w:val="20"/>
                <w:lang w:bidi="ru-RU"/>
              </w:rPr>
              <w:t xml:space="preserve">рабочая группа, </w:t>
            </w:r>
            <w:proofErr w:type="spellStart"/>
            <w:r w:rsidRPr="008E794D">
              <w:rPr>
                <w:spacing w:val="0"/>
                <w:sz w:val="20"/>
                <w:lang w:bidi="ru-RU"/>
              </w:rPr>
              <w:t>УАиГ</w:t>
            </w:r>
            <w:proofErr w:type="spellEnd"/>
            <w:r w:rsidRPr="008E794D">
              <w:rPr>
                <w:spacing w:val="0"/>
                <w:sz w:val="20"/>
                <w:lang w:bidi="ru-RU"/>
              </w:rPr>
              <w:t>,</w:t>
            </w:r>
          </w:p>
          <w:p w:rsidR="00F42DE6" w:rsidRPr="008E794D" w:rsidRDefault="00F42DE6" w:rsidP="008D1F5B">
            <w:pPr>
              <w:jc w:val="center"/>
              <w:rPr>
                <w:spacing w:val="0"/>
                <w:sz w:val="20"/>
              </w:rPr>
            </w:pPr>
            <w:r w:rsidRPr="008E794D">
              <w:rPr>
                <w:spacing w:val="0"/>
                <w:sz w:val="20"/>
                <w:lang w:bidi="ru-RU"/>
              </w:rPr>
              <w:t>МКУ «УГХ»</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t>Непрограммное мероприятие</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ind w:firstLine="708"/>
              <w:jc w:val="center"/>
              <w:rPr>
                <w:b/>
                <w:spacing w:val="0"/>
                <w:sz w:val="20"/>
              </w:rPr>
            </w:pPr>
            <w:r w:rsidRPr="008E794D">
              <w:rPr>
                <w:b/>
                <w:spacing w:val="0"/>
                <w:sz w:val="20"/>
              </w:rPr>
              <w:t>Приоритет 3)Решение проблемы пустующих жилых домов и зданий, представляющих опасностьдля жизни и здоровья населения</w:t>
            </w:r>
          </w:p>
        </w:tc>
      </w:tr>
      <w:tr w:rsidR="00F42DE6"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F8106D">
            <w:pPr>
              <w:jc w:val="left"/>
              <w:rPr>
                <w:spacing w:val="0"/>
                <w:sz w:val="20"/>
                <w:lang w:bidi="ru-RU"/>
              </w:rPr>
            </w:pPr>
            <w:r w:rsidRPr="008E794D">
              <w:rPr>
                <w:spacing w:val="0"/>
                <w:sz w:val="20"/>
                <w:lang w:bidi="ru-RU"/>
              </w:rPr>
              <w:t>2.4.9</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rPr>
                <w:spacing w:val="0"/>
                <w:sz w:val="20"/>
                <w:lang w:bidi="ru-RU"/>
              </w:rPr>
            </w:pPr>
            <w:r w:rsidRPr="008E794D">
              <w:rPr>
                <w:spacing w:val="0"/>
                <w:sz w:val="20"/>
                <w:lang w:bidi="ru-RU"/>
              </w:rPr>
              <w:t xml:space="preserve">Взаимодействие с владельцами объектов </w:t>
            </w:r>
            <w:r w:rsidRPr="008E794D">
              <w:rPr>
                <w:spacing w:val="0"/>
                <w:sz w:val="20"/>
                <w:lang w:bidi="ru-RU"/>
              </w:rPr>
              <w:lastRenderedPageBreak/>
              <w:t xml:space="preserve">незавершенного строительства, объектов, выведенных из эксплуатации, с целью обеспечения безопасности данных объектов </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8D1F5B">
            <w:pPr>
              <w:rPr>
                <w:spacing w:val="0"/>
                <w:sz w:val="20"/>
                <w:lang w:bidi="ru-RU"/>
              </w:rPr>
            </w:pPr>
            <w:proofErr w:type="gramStart"/>
            <w:r w:rsidRPr="008E794D">
              <w:rPr>
                <w:spacing w:val="0"/>
                <w:sz w:val="20"/>
                <w:lang w:bidi="ru-RU"/>
              </w:rPr>
              <w:lastRenderedPageBreak/>
              <w:t xml:space="preserve">Обеспечение безопасности объектов незавершенного </w:t>
            </w:r>
            <w:r w:rsidRPr="008E794D">
              <w:rPr>
                <w:spacing w:val="0"/>
                <w:sz w:val="20"/>
                <w:lang w:bidi="ru-RU"/>
              </w:rPr>
              <w:lastRenderedPageBreak/>
              <w:t>строительства и выведенных из эксплуатации для жизни и здоровья граждан</w:t>
            </w:r>
            <w:proofErr w:type="gramEnd"/>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8D1F5B">
            <w:pPr>
              <w:rPr>
                <w:spacing w:val="0"/>
                <w:sz w:val="20"/>
                <w:highlight w:val="yellow"/>
                <w:lang w:bidi="ru-RU"/>
              </w:rPr>
            </w:pPr>
            <w:proofErr w:type="gramStart"/>
            <w:r w:rsidRPr="008E794D">
              <w:rPr>
                <w:rFonts w:eastAsia="Calibri"/>
                <w:spacing w:val="0"/>
                <w:sz w:val="20"/>
              </w:rPr>
              <w:lastRenderedPageBreak/>
              <w:t xml:space="preserve">Проводится осмотр зданий незавершенного строительства, выведенных из эксплуатации на предмет </w:t>
            </w:r>
            <w:r w:rsidRPr="008E794D">
              <w:rPr>
                <w:rFonts w:eastAsia="Calibri"/>
                <w:spacing w:val="0"/>
                <w:sz w:val="20"/>
              </w:rPr>
              <w:lastRenderedPageBreak/>
              <w:t>свободного доступа.</w:t>
            </w:r>
            <w:proofErr w:type="gramEnd"/>
            <w:r w:rsidRPr="008E794D">
              <w:rPr>
                <w:rFonts w:eastAsia="Calibri"/>
                <w:spacing w:val="0"/>
                <w:sz w:val="20"/>
              </w:rPr>
              <w:t xml:space="preserve"> В случае наличия доступа  в адрес собственника здания направляется уведомление об ограничении доступа и рекомендациями о содержании объекта в надлежащем состоянии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lastRenderedPageBreak/>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proofErr w:type="spellStart"/>
            <w:r w:rsidRPr="008E794D">
              <w:rPr>
                <w:spacing w:val="0"/>
                <w:sz w:val="20"/>
              </w:rPr>
              <w:t>УАиГ</w:t>
            </w:r>
            <w:proofErr w:type="spellEnd"/>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jc w:val="center"/>
              <w:rPr>
                <w:spacing w:val="0"/>
                <w:sz w:val="20"/>
              </w:rPr>
            </w:pPr>
          </w:p>
          <w:p w:rsidR="00F42DE6" w:rsidRPr="008E794D" w:rsidRDefault="00F42DE6" w:rsidP="008D1F5B">
            <w:pPr>
              <w:jc w:val="center"/>
              <w:rPr>
                <w:sz w:val="20"/>
              </w:rPr>
            </w:pPr>
            <w:r w:rsidRPr="008E794D">
              <w:rPr>
                <w:spacing w:val="0"/>
                <w:sz w:val="20"/>
              </w:rPr>
              <w:t xml:space="preserve">Непрограммное </w:t>
            </w:r>
            <w:r w:rsidRPr="008E794D">
              <w:rPr>
                <w:spacing w:val="0"/>
                <w:sz w:val="20"/>
              </w:rPr>
              <w:lastRenderedPageBreak/>
              <w:t>мероприятие</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b/>
                <w:spacing w:val="0"/>
                <w:sz w:val="20"/>
                <w:lang w:bidi="ru-RU"/>
              </w:rPr>
            </w:pPr>
            <w:r w:rsidRPr="008E794D">
              <w:rPr>
                <w:b/>
                <w:spacing w:val="0"/>
                <w:sz w:val="20"/>
                <w:lang w:bidi="ru-RU"/>
              </w:rPr>
              <w:lastRenderedPageBreak/>
              <w:t>Приоритет 4) Повышение чистоты и качества уборки дворовых и общественных территорий</w:t>
            </w:r>
          </w:p>
        </w:tc>
      </w:tr>
      <w:tr w:rsidR="00F42DE6" w:rsidRPr="008E794D" w:rsidTr="00B43632">
        <w:trPr>
          <w:trHeight w:val="269"/>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6E26AD">
            <w:pPr>
              <w:rPr>
                <w:spacing w:val="0"/>
                <w:sz w:val="20"/>
              </w:rPr>
            </w:pP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ind w:firstLine="709"/>
              <w:jc w:val="center"/>
              <w:rPr>
                <w:b/>
                <w:spacing w:val="0"/>
                <w:sz w:val="20"/>
              </w:rPr>
            </w:pPr>
            <w:r w:rsidRPr="008E794D">
              <w:rPr>
                <w:b/>
                <w:spacing w:val="0"/>
                <w:sz w:val="20"/>
              </w:rPr>
              <w:t>Приоритет 5) Формирование единых объектов улично-дорожной сети</w:t>
            </w:r>
          </w:p>
        </w:tc>
      </w:tr>
      <w:tr w:rsidR="00F42DE6"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6E26AD">
            <w:pPr>
              <w:pStyle w:val="msonormalmrcssattr"/>
              <w:spacing w:before="0" w:beforeAutospacing="0" w:after="0" w:afterAutospacing="0"/>
              <w:ind w:right="-108"/>
              <w:rPr>
                <w:sz w:val="20"/>
                <w:szCs w:val="20"/>
              </w:rPr>
            </w:pPr>
            <w:r w:rsidRPr="008E794D">
              <w:rPr>
                <w:sz w:val="20"/>
                <w:szCs w:val="20"/>
              </w:rPr>
              <w:t>2.4.12</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DD14E9">
            <w:pPr>
              <w:pStyle w:val="msonormalmrcssattr"/>
              <w:spacing w:before="0" w:beforeAutospacing="0" w:after="0" w:afterAutospacing="0"/>
              <w:jc w:val="both"/>
              <w:rPr>
                <w:sz w:val="20"/>
                <w:szCs w:val="20"/>
              </w:rPr>
            </w:pPr>
            <w:r w:rsidRPr="008E794D">
              <w:rPr>
                <w:sz w:val="20"/>
                <w:szCs w:val="20"/>
              </w:rPr>
              <w:t>Образование земельных участков под размещение улично-дорожной сети города и постановка их на государственный кадастровый учет</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7E1283">
            <w:pPr>
              <w:pStyle w:val="msonormalmrcssattrmrcssattr"/>
              <w:spacing w:before="0" w:beforeAutospacing="0" w:after="0" w:afterAutospacing="0"/>
              <w:jc w:val="both"/>
              <w:rPr>
                <w:sz w:val="20"/>
                <w:szCs w:val="20"/>
              </w:rPr>
            </w:pPr>
            <w:r w:rsidRPr="008E794D">
              <w:rPr>
                <w:sz w:val="20"/>
                <w:szCs w:val="20"/>
              </w:rPr>
              <w:t xml:space="preserve">Объединение земельных участков в целях обеспечения единого подхода при проведении ремонта и обслуживания объектов улично-дорожной сети. </w:t>
            </w:r>
          </w:p>
          <w:p w:rsidR="00F42DE6" w:rsidRPr="008E794D" w:rsidRDefault="00F42DE6" w:rsidP="007E1283">
            <w:pPr>
              <w:pStyle w:val="msonormalmrcssattrmrcssattr"/>
              <w:spacing w:before="0" w:beforeAutospacing="0" w:after="0" w:afterAutospacing="0"/>
              <w:jc w:val="both"/>
              <w:rPr>
                <w:sz w:val="20"/>
                <w:szCs w:val="20"/>
              </w:rPr>
            </w:pPr>
            <w:r w:rsidRPr="008E794D">
              <w:rPr>
                <w:sz w:val="20"/>
                <w:szCs w:val="20"/>
              </w:rPr>
              <w:t>Повышение благоустройства городских территорий</w:t>
            </w:r>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7E1283">
            <w:pPr>
              <w:pStyle w:val="msonormalmrcssattr"/>
              <w:spacing w:before="0" w:beforeAutospacing="0" w:after="0" w:afterAutospacing="0"/>
              <w:jc w:val="both"/>
              <w:rPr>
                <w:sz w:val="20"/>
                <w:szCs w:val="20"/>
              </w:rPr>
            </w:pPr>
            <w:r w:rsidRPr="008E794D">
              <w:rPr>
                <w:sz w:val="20"/>
                <w:szCs w:val="20"/>
              </w:rPr>
              <w:t>Мероприятие запланировано к исполнению в 2025 году</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DD14E9">
            <w:pPr>
              <w:pStyle w:val="msonormalmrcssattr"/>
              <w:spacing w:before="0" w:beforeAutospacing="0" w:after="0" w:afterAutospacing="0"/>
              <w:jc w:val="center"/>
              <w:rPr>
                <w:sz w:val="20"/>
                <w:szCs w:val="20"/>
              </w:rPr>
            </w:pPr>
            <w:r w:rsidRPr="008E794D">
              <w:rPr>
                <w:sz w:val="20"/>
                <w:szCs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B355B4">
            <w:pPr>
              <w:pStyle w:val="msonormalmrcssattr"/>
              <w:spacing w:before="0" w:beforeAutospacing="0" w:after="0" w:afterAutospacing="0"/>
              <w:jc w:val="center"/>
              <w:rPr>
                <w:sz w:val="20"/>
                <w:szCs w:val="20"/>
              </w:rPr>
            </w:pPr>
            <w:r w:rsidRPr="008E794D">
              <w:rPr>
                <w:sz w:val="20"/>
                <w:szCs w:val="20"/>
              </w:rPr>
              <w:t>МКУ «УГХ»,</w:t>
            </w:r>
          </w:p>
          <w:p w:rsidR="00F42DE6" w:rsidRPr="008E794D" w:rsidRDefault="00F42DE6" w:rsidP="00B355B4">
            <w:pPr>
              <w:pStyle w:val="msonormalmrcssattr"/>
              <w:spacing w:before="0" w:beforeAutospacing="0" w:after="0" w:afterAutospacing="0"/>
              <w:jc w:val="center"/>
              <w:rPr>
                <w:sz w:val="20"/>
                <w:szCs w:val="20"/>
              </w:rPr>
            </w:pPr>
            <w:r w:rsidRPr="008E794D">
              <w:rPr>
                <w:sz w:val="20"/>
                <w:szCs w:val="20"/>
              </w:rPr>
              <w:t>КУИ</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DD14E9">
            <w:pPr>
              <w:pStyle w:val="msonormalmrcssattr"/>
              <w:spacing w:before="0" w:beforeAutospacing="0" w:after="0" w:afterAutospacing="0"/>
              <w:jc w:val="center"/>
              <w:rPr>
                <w:sz w:val="20"/>
                <w:szCs w:val="20"/>
              </w:rPr>
            </w:pPr>
            <w:r w:rsidRPr="008E794D">
              <w:rPr>
                <w:sz w:val="20"/>
                <w:szCs w:val="20"/>
              </w:rPr>
              <w:t>Непрограммное мероприятияе</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b/>
                <w:spacing w:val="0"/>
                <w:sz w:val="20"/>
              </w:rPr>
            </w:pPr>
            <w:r w:rsidRPr="008E794D">
              <w:rPr>
                <w:b/>
                <w:spacing w:val="0"/>
                <w:sz w:val="20"/>
              </w:rPr>
              <w:t>Приоритет 6) Обеспечение соблюдения правил дорожного движения (ПДД),</w:t>
            </w:r>
          </w:p>
        </w:tc>
      </w:tr>
      <w:tr w:rsidR="00F42DE6" w:rsidRPr="008E794D" w:rsidTr="00C366D9">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6E26AD">
            <w:pPr>
              <w:ind w:right="-108"/>
              <w:jc w:val="left"/>
              <w:rPr>
                <w:spacing w:val="0"/>
                <w:sz w:val="20"/>
                <w:lang w:bidi="ru-RU"/>
              </w:rPr>
            </w:pPr>
            <w:r w:rsidRPr="008E794D">
              <w:rPr>
                <w:spacing w:val="0"/>
                <w:sz w:val="20"/>
                <w:lang w:bidi="ru-RU"/>
              </w:rPr>
              <w:t>2.4.13</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C170A">
            <w:pPr>
              <w:rPr>
                <w:spacing w:val="0"/>
                <w:sz w:val="20"/>
                <w:lang w:bidi="ru-RU"/>
              </w:rPr>
            </w:pPr>
            <w:r w:rsidRPr="008E794D">
              <w:rPr>
                <w:spacing w:val="0"/>
                <w:sz w:val="20"/>
                <w:lang w:bidi="ru-RU"/>
              </w:rPr>
              <w:t>Разработка схемы парковочных пространств на улично-дорожной сети города</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AC170A">
            <w:pPr>
              <w:rPr>
                <w:spacing w:val="0"/>
                <w:sz w:val="20"/>
                <w:lang w:bidi="ru-RU"/>
              </w:rPr>
            </w:pPr>
            <w:r w:rsidRPr="008E794D">
              <w:rPr>
                <w:spacing w:val="0"/>
                <w:sz w:val="20"/>
                <w:lang w:bidi="ru-RU"/>
              </w:rPr>
              <w:t>Повышение комфорта городской среды</w:t>
            </w:r>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8F5AE9">
            <w:pPr>
              <w:rPr>
                <w:spacing w:val="0"/>
                <w:sz w:val="20"/>
                <w:lang w:bidi="ru-RU"/>
              </w:rPr>
            </w:pPr>
            <w:r w:rsidRPr="008E794D">
              <w:rPr>
                <w:spacing w:val="0"/>
                <w:sz w:val="20"/>
                <w:lang w:bidi="ru-RU"/>
              </w:rPr>
              <w:t xml:space="preserve">В рамках разработки </w:t>
            </w:r>
            <w:proofErr w:type="gramStart"/>
            <w:r w:rsidRPr="008E794D">
              <w:rPr>
                <w:spacing w:val="0"/>
                <w:sz w:val="20"/>
                <w:lang w:bidi="ru-RU"/>
              </w:rPr>
              <w:t>Мастер-плана</w:t>
            </w:r>
            <w:proofErr w:type="gramEnd"/>
            <w:r w:rsidRPr="008E794D">
              <w:rPr>
                <w:spacing w:val="0"/>
                <w:sz w:val="20"/>
                <w:lang w:bidi="ru-RU"/>
              </w:rPr>
              <w:t xml:space="preserve"> </w:t>
            </w:r>
            <w:proofErr w:type="spellStart"/>
            <w:r w:rsidRPr="008E794D">
              <w:rPr>
                <w:spacing w:val="0"/>
                <w:sz w:val="20"/>
                <w:lang w:bidi="ru-RU"/>
              </w:rPr>
              <w:t>Кировско-Апатитской</w:t>
            </w:r>
            <w:proofErr w:type="spellEnd"/>
            <w:r w:rsidRPr="008E794D">
              <w:rPr>
                <w:spacing w:val="0"/>
                <w:sz w:val="20"/>
                <w:lang w:bidi="ru-RU"/>
              </w:rPr>
              <w:t xml:space="preserve"> агломерации данный вопрос обсуждался и отражен в разработанном документе.</w:t>
            </w:r>
          </w:p>
          <w:p w:rsidR="00F42DE6" w:rsidRPr="008E794D" w:rsidRDefault="00F42DE6" w:rsidP="008F5AE9">
            <w:pPr>
              <w:rPr>
                <w:spacing w:val="0"/>
                <w:sz w:val="20"/>
                <w:lang w:bidi="ru-RU"/>
              </w:rPr>
            </w:pPr>
            <w:r w:rsidRPr="008E794D">
              <w:rPr>
                <w:spacing w:val="0"/>
                <w:sz w:val="20"/>
                <w:lang w:bidi="ru-RU"/>
              </w:rPr>
              <w:t>В 2024 году схемы парковочных пространств на улично-дорожной сети города не разрабатывались.</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C170A">
            <w:pPr>
              <w:jc w:val="center"/>
              <w:rPr>
                <w:spacing w:val="0"/>
                <w:sz w:val="20"/>
                <w:lang w:bidi="ru-RU"/>
              </w:rPr>
            </w:pPr>
            <w:r w:rsidRPr="008E794D">
              <w:rPr>
                <w:spacing w:val="0"/>
                <w:sz w:val="20"/>
                <w:lang w:bidi="ru-RU"/>
              </w:rPr>
              <w:t>2022-2025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C170A">
            <w:pPr>
              <w:jc w:val="center"/>
              <w:rPr>
                <w:spacing w:val="0"/>
                <w:sz w:val="20"/>
                <w:lang w:bidi="ru-RU"/>
              </w:rPr>
            </w:pPr>
            <w:r w:rsidRPr="008E794D">
              <w:rPr>
                <w:spacing w:val="0"/>
                <w:sz w:val="20"/>
                <w:lang w:bidi="ru-RU"/>
              </w:rPr>
              <w:t>МКУ «УГХ»,</w:t>
            </w:r>
          </w:p>
          <w:p w:rsidR="00F42DE6" w:rsidRPr="008E794D" w:rsidRDefault="00F42DE6" w:rsidP="00CB648F">
            <w:pPr>
              <w:pStyle w:val="Default"/>
              <w:jc w:val="center"/>
              <w:rPr>
                <w:color w:val="auto"/>
                <w:sz w:val="20"/>
                <w:lang w:bidi="ru-RU"/>
              </w:rPr>
            </w:pPr>
            <w:proofErr w:type="spellStart"/>
            <w:r w:rsidRPr="008E794D">
              <w:rPr>
                <w:color w:val="auto"/>
                <w:sz w:val="20"/>
                <w:szCs w:val="20"/>
                <w:lang w:bidi="ru-RU"/>
              </w:rPr>
              <w:t>УАиГ</w:t>
            </w:r>
            <w:proofErr w:type="spellEnd"/>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C170A">
            <w:pPr>
              <w:jc w:val="center"/>
              <w:rPr>
                <w:spacing w:val="0"/>
                <w:sz w:val="20"/>
                <w:lang w:bidi="ru-RU"/>
              </w:rPr>
            </w:pPr>
            <w:proofErr w:type="spellStart"/>
            <w:r w:rsidRPr="008E794D">
              <w:rPr>
                <w:spacing w:val="0"/>
                <w:sz w:val="20"/>
                <w:lang w:bidi="ru-RU"/>
              </w:rPr>
              <w:t>Непрограм</w:t>
            </w:r>
            <w:proofErr w:type="spellEnd"/>
          </w:p>
          <w:p w:rsidR="00F42DE6" w:rsidRPr="008E794D" w:rsidRDefault="00F42DE6" w:rsidP="00AC170A">
            <w:pPr>
              <w:jc w:val="center"/>
              <w:rPr>
                <w:spacing w:val="0"/>
                <w:sz w:val="20"/>
                <w:lang w:bidi="ru-RU"/>
              </w:rPr>
            </w:pPr>
            <w:proofErr w:type="spellStart"/>
            <w:r w:rsidRPr="008E794D">
              <w:rPr>
                <w:spacing w:val="0"/>
                <w:sz w:val="20"/>
                <w:lang w:bidi="ru-RU"/>
              </w:rPr>
              <w:t>ное</w:t>
            </w:r>
            <w:proofErr w:type="spellEnd"/>
            <w:r w:rsidRPr="008E794D">
              <w:rPr>
                <w:spacing w:val="0"/>
                <w:sz w:val="20"/>
                <w:lang w:bidi="ru-RU"/>
              </w:rPr>
              <w:t xml:space="preserve"> мероприятие</w:t>
            </w:r>
          </w:p>
        </w:tc>
      </w:tr>
      <w:tr w:rsidR="00F42DE6" w:rsidRPr="008E794D" w:rsidTr="00C366D9">
        <w:trPr>
          <w:trHeight w:val="112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6E26AD">
            <w:pPr>
              <w:ind w:right="-108"/>
              <w:jc w:val="left"/>
              <w:rPr>
                <w:spacing w:val="0"/>
                <w:sz w:val="20"/>
              </w:rPr>
            </w:pPr>
            <w:r w:rsidRPr="008E794D">
              <w:rPr>
                <w:spacing w:val="0"/>
                <w:sz w:val="20"/>
              </w:rPr>
              <w:t>2.4.14</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B561AA">
            <w:pPr>
              <w:rPr>
                <w:spacing w:val="0"/>
                <w:sz w:val="20"/>
                <w:lang w:bidi="ru-RU"/>
              </w:rPr>
            </w:pPr>
            <w:r w:rsidRPr="008E794D">
              <w:rPr>
                <w:spacing w:val="0"/>
                <w:sz w:val="20"/>
                <w:lang w:bidi="ru-RU"/>
              </w:rPr>
              <w:t>Организация мероприятий по выявлению и эвакуации бесхозяйных (брошенных) транспортных средств</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8D1F5B">
            <w:pPr>
              <w:rPr>
                <w:spacing w:val="0"/>
                <w:sz w:val="20"/>
                <w:lang w:bidi="ru-RU"/>
              </w:rPr>
            </w:pPr>
            <w:r w:rsidRPr="008E794D">
              <w:rPr>
                <w:spacing w:val="0"/>
                <w:sz w:val="20"/>
                <w:lang w:bidi="ru-RU"/>
              </w:rPr>
              <w:t>Повышение качества управления территорией муниципалитета, повышение качества городской среды.</w:t>
            </w:r>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8D1F5B">
            <w:pPr>
              <w:rPr>
                <w:spacing w:val="0"/>
                <w:sz w:val="20"/>
              </w:rPr>
            </w:pPr>
            <w:proofErr w:type="gramStart"/>
            <w:r w:rsidRPr="008E794D">
              <w:rPr>
                <w:spacing w:val="0"/>
                <w:sz w:val="20"/>
                <w:lang w:bidi="ru-RU"/>
              </w:rPr>
              <w:t>В соответствии с Положением об организации мероприятий, связанных с выявлением, перемещением, хранением и утилизацией транспортных средств на территории муниципального образования город Апатиты с подведомственной территорией Мурманской области обследовано 72 транспортных средства, 4 из них признаны разукомплектованными и эвакуированы.</w:t>
            </w:r>
            <w:proofErr w:type="gramEnd"/>
            <w:r w:rsidRPr="008E794D">
              <w:rPr>
                <w:spacing w:val="0"/>
                <w:sz w:val="20"/>
                <w:lang w:bidi="ru-RU"/>
              </w:rPr>
              <w:t xml:space="preserve"> Кроме того, утилизированы 8 </w:t>
            </w:r>
            <w:proofErr w:type="gramStart"/>
            <w:r w:rsidRPr="008E794D">
              <w:rPr>
                <w:spacing w:val="0"/>
                <w:sz w:val="20"/>
                <w:lang w:bidi="ru-RU"/>
              </w:rPr>
              <w:t>транспортных</w:t>
            </w:r>
            <w:proofErr w:type="gramEnd"/>
            <w:r w:rsidRPr="008E794D">
              <w:rPr>
                <w:spacing w:val="0"/>
                <w:sz w:val="20"/>
                <w:lang w:bidi="ru-RU"/>
              </w:rPr>
              <w:t xml:space="preserve"> средства, признанные разукомплектованными и эвакуированные в 2023 году.</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C170A">
            <w:pPr>
              <w:jc w:val="center"/>
              <w:rPr>
                <w:spacing w:val="0"/>
                <w:sz w:val="20"/>
                <w:lang w:bidi="ru-RU"/>
              </w:rPr>
            </w:pPr>
            <w:r w:rsidRPr="008E794D">
              <w:rPr>
                <w:spacing w:val="0"/>
                <w:sz w:val="20"/>
                <w:lang w:bidi="ru-RU"/>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6E26AD">
            <w:pPr>
              <w:jc w:val="center"/>
              <w:rPr>
                <w:spacing w:val="0"/>
                <w:sz w:val="20"/>
                <w:lang w:bidi="ru-RU"/>
              </w:rPr>
            </w:pPr>
            <w:r w:rsidRPr="008E794D">
              <w:rPr>
                <w:spacing w:val="0"/>
                <w:sz w:val="20"/>
                <w:lang w:bidi="ru-RU"/>
              </w:rPr>
              <w:t>МКУ «УГХ»</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18716D">
            <w:pPr>
              <w:ind w:left="-108" w:right="-175"/>
              <w:jc w:val="center"/>
              <w:rPr>
                <w:spacing w:val="0"/>
                <w:sz w:val="20"/>
                <w:lang w:bidi="ru-RU"/>
              </w:rPr>
            </w:pPr>
            <w:r w:rsidRPr="008E794D">
              <w:rPr>
                <w:spacing w:val="0"/>
                <w:sz w:val="20"/>
                <w:lang w:bidi="ru-RU"/>
              </w:rPr>
              <w:t>МП «Комфортная среда проживания»</w:t>
            </w:r>
          </w:p>
        </w:tc>
      </w:tr>
      <w:tr w:rsidR="00F42DE6" w:rsidRPr="008E794D" w:rsidTr="00C366D9">
        <w:trPr>
          <w:trHeight w:val="112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6E26AD">
            <w:pPr>
              <w:ind w:right="-108"/>
              <w:rPr>
                <w:spacing w:val="0"/>
                <w:sz w:val="20"/>
                <w:lang w:bidi="ru-RU"/>
              </w:rPr>
            </w:pPr>
            <w:r w:rsidRPr="008E794D">
              <w:rPr>
                <w:spacing w:val="0"/>
                <w:sz w:val="20"/>
                <w:lang w:bidi="ru-RU"/>
              </w:rPr>
              <w:t>2.4.15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C170A">
            <w:pPr>
              <w:snapToGrid w:val="0"/>
              <w:rPr>
                <w:spacing w:val="0"/>
                <w:sz w:val="20"/>
                <w:lang w:bidi="ru-RU"/>
              </w:rPr>
            </w:pPr>
            <w:r w:rsidRPr="008E794D">
              <w:rPr>
                <w:spacing w:val="0"/>
                <w:sz w:val="20"/>
                <w:lang w:bidi="ru-RU"/>
              </w:rPr>
              <w:t>Организация и проведение мероприятий, направленных на профилактику снижения дорожн</w:t>
            </w:r>
            <w:proofErr w:type="gramStart"/>
            <w:r w:rsidRPr="008E794D">
              <w:rPr>
                <w:spacing w:val="0"/>
                <w:sz w:val="20"/>
                <w:lang w:bidi="ru-RU"/>
              </w:rPr>
              <w:t>о-</w:t>
            </w:r>
            <w:proofErr w:type="gramEnd"/>
            <w:r w:rsidRPr="008E794D">
              <w:rPr>
                <w:spacing w:val="0"/>
                <w:sz w:val="20"/>
                <w:lang w:bidi="ru-RU"/>
              </w:rPr>
              <w:t xml:space="preserve"> транспортного травматизма</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B561AA">
            <w:pPr>
              <w:autoSpaceDE w:val="0"/>
              <w:rPr>
                <w:spacing w:val="0"/>
                <w:sz w:val="20"/>
                <w:lang w:bidi="ru-RU"/>
              </w:rPr>
            </w:pPr>
            <w:r w:rsidRPr="008E794D">
              <w:rPr>
                <w:spacing w:val="0"/>
                <w:sz w:val="20"/>
                <w:lang w:bidi="ru-RU"/>
              </w:rPr>
              <w:t>Обеспечение выполнения мероприятий в рамках Задачи 2 «Профилактика дорожно-транспортного травматизма на территории муниципального образования» подпрограммы № 3 «Безопасность дорожного движения и снижение дорожно-</w:t>
            </w:r>
            <w:r w:rsidRPr="008E794D">
              <w:rPr>
                <w:spacing w:val="0"/>
                <w:sz w:val="20"/>
                <w:lang w:bidi="ru-RU"/>
              </w:rPr>
              <w:lastRenderedPageBreak/>
              <w:t>транспортного травматизма на территории  муниципального образования город Апатиты» муниципальной программы города Апатиты «Развитие транспортной системы.</w:t>
            </w:r>
          </w:p>
          <w:p w:rsidR="00F42DE6" w:rsidRPr="008E794D" w:rsidRDefault="00F42DE6" w:rsidP="00B561AA">
            <w:pPr>
              <w:autoSpaceDE w:val="0"/>
              <w:rPr>
                <w:spacing w:val="0"/>
                <w:sz w:val="20"/>
                <w:lang w:bidi="ru-RU"/>
              </w:rPr>
            </w:pPr>
            <w:r w:rsidRPr="008E794D">
              <w:rPr>
                <w:spacing w:val="0"/>
                <w:sz w:val="20"/>
                <w:lang w:bidi="ru-RU"/>
              </w:rPr>
              <w:t>Снижение дорожно-транспортного травматизма на территории муниципального образования</w:t>
            </w:r>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AC170A">
            <w:pPr>
              <w:rPr>
                <w:spacing w:val="0"/>
                <w:sz w:val="20"/>
                <w:lang w:bidi="ru-RU"/>
              </w:rPr>
            </w:pPr>
            <w:r w:rsidRPr="008E794D">
              <w:rPr>
                <w:spacing w:val="0"/>
                <w:sz w:val="20"/>
                <w:lang w:bidi="ru-RU"/>
              </w:rPr>
              <w:lastRenderedPageBreak/>
              <w:t>Мероприятия Программы выполнены.</w:t>
            </w:r>
          </w:p>
          <w:p w:rsidR="00F42DE6" w:rsidRPr="008E794D" w:rsidRDefault="00F42DE6" w:rsidP="00AC170A">
            <w:pPr>
              <w:rPr>
                <w:spacing w:val="0"/>
                <w:sz w:val="20"/>
                <w:lang w:bidi="ru-RU"/>
              </w:rPr>
            </w:pPr>
            <w:r w:rsidRPr="008E794D">
              <w:rPr>
                <w:spacing w:val="0"/>
                <w:sz w:val="20"/>
                <w:lang w:bidi="ru-RU"/>
              </w:rPr>
              <w:t>Снижение дорожно-транспортного травматизма на территории города Апатиты: снижение доли ДТП, совершению которых сопутствовало наличие неудовлетворительного состояния дорожных покрытий, в общем количестве ДТП составляет 2%; уровень дорожн</w:t>
            </w:r>
            <w:proofErr w:type="gramStart"/>
            <w:r w:rsidRPr="008E794D">
              <w:rPr>
                <w:spacing w:val="0"/>
                <w:sz w:val="20"/>
                <w:lang w:bidi="ru-RU"/>
              </w:rPr>
              <w:t>о-</w:t>
            </w:r>
            <w:proofErr w:type="gramEnd"/>
            <w:r w:rsidRPr="008E794D">
              <w:rPr>
                <w:spacing w:val="0"/>
                <w:sz w:val="20"/>
                <w:lang w:bidi="ru-RU"/>
              </w:rPr>
              <w:t xml:space="preserve"> транспортного травматизма по сравнению с предыдущим годом снизился на 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C170A">
            <w:pPr>
              <w:jc w:val="center"/>
              <w:rPr>
                <w:spacing w:val="0"/>
                <w:sz w:val="20"/>
                <w:lang w:bidi="ru-RU"/>
              </w:rPr>
            </w:pPr>
            <w:r w:rsidRPr="008E794D">
              <w:rPr>
                <w:spacing w:val="0"/>
                <w:sz w:val="20"/>
                <w:lang w:bidi="ru-RU"/>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6E26AD">
            <w:pPr>
              <w:jc w:val="center"/>
              <w:rPr>
                <w:spacing w:val="0"/>
                <w:sz w:val="20"/>
                <w:lang w:bidi="ru-RU"/>
              </w:rPr>
            </w:pPr>
            <w:r w:rsidRPr="008E794D">
              <w:rPr>
                <w:spacing w:val="0"/>
                <w:sz w:val="20"/>
                <w:lang w:bidi="ru-RU"/>
              </w:rPr>
              <w:t>Управление образования,</w:t>
            </w:r>
          </w:p>
          <w:p w:rsidR="00F42DE6" w:rsidRPr="008E794D" w:rsidRDefault="00F42DE6" w:rsidP="006E26AD">
            <w:pPr>
              <w:jc w:val="center"/>
              <w:rPr>
                <w:spacing w:val="0"/>
                <w:sz w:val="20"/>
                <w:lang w:bidi="ru-RU"/>
              </w:rPr>
            </w:pPr>
            <w:r w:rsidRPr="008E794D">
              <w:rPr>
                <w:spacing w:val="0"/>
                <w:sz w:val="20"/>
                <w:lang w:bidi="ru-RU"/>
              </w:rPr>
              <w:t>ОГИБДД</w:t>
            </w:r>
            <w:proofErr w:type="gramStart"/>
            <w:r w:rsidRPr="008E794D">
              <w:rPr>
                <w:spacing w:val="0"/>
                <w:sz w:val="20"/>
                <w:lang w:bidi="ru-RU"/>
              </w:rPr>
              <w:t>,М</w:t>
            </w:r>
            <w:proofErr w:type="gramEnd"/>
            <w:r w:rsidRPr="008E794D">
              <w:rPr>
                <w:spacing w:val="0"/>
                <w:sz w:val="20"/>
                <w:lang w:bidi="ru-RU"/>
              </w:rPr>
              <w:t>КУ «УГХ»</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C170A">
            <w:pPr>
              <w:jc w:val="center"/>
              <w:rPr>
                <w:spacing w:val="0"/>
                <w:sz w:val="20"/>
                <w:lang w:bidi="ru-RU"/>
              </w:rPr>
            </w:pPr>
            <w:r w:rsidRPr="008E794D">
              <w:rPr>
                <w:spacing w:val="0"/>
                <w:sz w:val="20"/>
                <w:lang w:bidi="ru-RU"/>
              </w:rPr>
              <w:t>МП «Развитие транспортной системы»</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ind w:firstLine="708"/>
              <w:jc w:val="center"/>
              <w:rPr>
                <w:b/>
                <w:spacing w:val="0"/>
                <w:sz w:val="20"/>
              </w:rPr>
            </w:pPr>
            <w:r w:rsidRPr="008E794D">
              <w:rPr>
                <w:b/>
                <w:spacing w:val="0"/>
                <w:sz w:val="20"/>
              </w:rPr>
              <w:lastRenderedPageBreak/>
              <w:t>Приоритет 7) Повышение уровня вовлеченности граждан, организаций в реализацию мероприятий по благоустройству территорий города</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6E26AD">
            <w:pPr>
              <w:ind w:right="-108"/>
              <w:jc w:val="left"/>
              <w:rPr>
                <w:spacing w:val="0"/>
                <w:sz w:val="20"/>
              </w:rPr>
            </w:pPr>
            <w:r w:rsidRPr="008E794D">
              <w:rPr>
                <w:spacing w:val="0"/>
                <w:sz w:val="20"/>
              </w:rPr>
              <w:t>2.4.16</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7E1283">
            <w:pPr>
              <w:rPr>
                <w:spacing w:val="0"/>
                <w:sz w:val="20"/>
                <w:lang w:bidi="ru-RU"/>
              </w:rPr>
            </w:pPr>
            <w:r w:rsidRPr="008E794D">
              <w:rPr>
                <w:spacing w:val="0"/>
                <w:sz w:val="20"/>
                <w:lang w:bidi="ru-RU"/>
              </w:rPr>
              <w:t>Проведение информационных кампаний с населением города по благоустройству общественных территорий. Информационная работа с собственниками помещений в многоквартирных домах с целью проведения благоустройства дворовых территорий. Вовлечение граждан и организаций в трудовое участие по реализации проектов по благоустройству</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8D1F5B">
            <w:pPr>
              <w:rPr>
                <w:spacing w:val="0"/>
                <w:sz w:val="20"/>
              </w:rPr>
            </w:pPr>
            <w:r w:rsidRPr="008E794D">
              <w:rPr>
                <w:spacing w:val="0"/>
                <w:sz w:val="20"/>
                <w:lang w:bidi="ru-RU"/>
              </w:rPr>
              <w:t>Увеличение проектов, реализованных при активном участии граждан и организаций города</w:t>
            </w:r>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8D1F5B">
            <w:pPr>
              <w:rPr>
                <w:spacing w:val="0"/>
                <w:sz w:val="20"/>
                <w:lang w:bidi="ru-RU"/>
              </w:rPr>
            </w:pPr>
            <w:r w:rsidRPr="008E794D">
              <w:rPr>
                <w:spacing w:val="0"/>
                <w:sz w:val="20"/>
                <w:lang w:bidi="ru-RU"/>
              </w:rPr>
              <w:t>УКИ и МЖК в 2024 году оказано содействие управляющим организациям, гражданам по выдвижению инициативных проектов «Спортивный двор», «Мой город-часть меня» для участия в региональной программе, инициированной Губернатором Мурманской области А.В. Чибисом «На Севере – твой проект» в целях благоустройства придомовых территорий.</w:t>
            </w:r>
          </w:p>
          <w:p w:rsidR="00F42DE6" w:rsidRPr="008E794D" w:rsidRDefault="00F42DE6" w:rsidP="006F5312">
            <w:pPr>
              <w:rPr>
                <w:spacing w:val="0"/>
                <w:sz w:val="20"/>
                <w:lang w:bidi="ru-RU"/>
              </w:rPr>
            </w:pPr>
            <w:r w:rsidRPr="008E794D">
              <w:rPr>
                <w:spacing w:val="0"/>
                <w:sz w:val="20"/>
                <w:lang w:bidi="ru-RU"/>
              </w:rPr>
              <w:t>На благоустроенных общественных территориях (парк по ул. Пушкина, парк «Огни города», улица Дзержинского, территория между д.д. 8 и 12 по ул. Жемчужная) регулярно проводятся культурно-массовые мероприятия.</w:t>
            </w:r>
          </w:p>
          <w:p w:rsidR="00F42DE6" w:rsidRPr="008E794D" w:rsidRDefault="00F42DE6" w:rsidP="006F5312">
            <w:pPr>
              <w:rPr>
                <w:spacing w:val="0"/>
                <w:sz w:val="20"/>
                <w:lang w:bidi="ru-RU"/>
              </w:rPr>
            </w:pPr>
            <w:r w:rsidRPr="008E794D">
              <w:rPr>
                <w:spacing w:val="0"/>
                <w:sz w:val="20"/>
                <w:lang w:bidi="ru-RU"/>
              </w:rPr>
              <w:t>Жителями многоквартирных домов, дворовые территории которых были благоустроены, проведены субботники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t>заместитель Главы города,</w:t>
            </w:r>
          </w:p>
          <w:p w:rsidR="00F42DE6" w:rsidRPr="008E794D" w:rsidRDefault="00F42DE6" w:rsidP="008D1F5B">
            <w:pPr>
              <w:jc w:val="center"/>
              <w:rPr>
                <w:spacing w:val="0"/>
                <w:sz w:val="20"/>
                <w:lang w:bidi="ru-RU"/>
              </w:rPr>
            </w:pPr>
            <w:r w:rsidRPr="008E794D">
              <w:rPr>
                <w:spacing w:val="0"/>
                <w:sz w:val="20"/>
                <w:lang w:bidi="ru-RU"/>
              </w:rPr>
              <w:t>МКУ «УГХ»,</w:t>
            </w:r>
          </w:p>
          <w:p w:rsidR="00F42DE6" w:rsidRPr="008E794D" w:rsidRDefault="00F42DE6" w:rsidP="008D1F5B">
            <w:pPr>
              <w:jc w:val="center"/>
              <w:rPr>
                <w:spacing w:val="0"/>
                <w:sz w:val="20"/>
                <w:lang w:bidi="ru-RU"/>
              </w:rPr>
            </w:pPr>
            <w:r w:rsidRPr="008E794D">
              <w:rPr>
                <w:spacing w:val="0"/>
                <w:sz w:val="20"/>
                <w:lang w:bidi="ru-RU"/>
              </w:rPr>
              <w:t>УКИ и МЖК,</w:t>
            </w:r>
          </w:p>
          <w:p w:rsidR="00F42DE6" w:rsidRPr="008E794D" w:rsidRDefault="00F42DE6" w:rsidP="00A06240">
            <w:pPr>
              <w:pStyle w:val="Default"/>
              <w:jc w:val="center"/>
              <w:rPr>
                <w:color w:val="auto"/>
                <w:sz w:val="20"/>
              </w:rPr>
            </w:pPr>
            <w:r w:rsidRPr="008E794D">
              <w:rPr>
                <w:color w:val="auto"/>
                <w:sz w:val="20"/>
                <w:szCs w:val="20"/>
                <w:lang w:bidi="ru-RU"/>
              </w:rPr>
              <w:t>УО, ТСЖ, ТСН</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МП «Современная городская среда»</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ind w:firstLine="709"/>
              <w:jc w:val="center"/>
              <w:rPr>
                <w:b/>
                <w:spacing w:val="0"/>
                <w:sz w:val="20"/>
              </w:rPr>
            </w:pPr>
            <w:r w:rsidRPr="008E794D">
              <w:rPr>
                <w:b/>
                <w:spacing w:val="0"/>
                <w:sz w:val="20"/>
              </w:rPr>
              <w:t>8) Повышение освещенности улиц, автомобильных дорог и дворовых территорий</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6E26AD">
            <w:pPr>
              <w:ind w:right="-108"/>
              <w:jc w:val="left"/>
              <w:rPr>
                <w:spacing w:val="0"/>
                <w:sz w:val="20"/>
              </w:rPr>
            </w:pPr>
            <w:r w:rsidRPr="008E794D">
              <w:rPr>
                <w:spacing w:val="0"/>
                <w:sz w:val="20"/>
              </w:rPr>
              <w:t>2.4.17</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8697C">
            <w:pPr>
              <w:rPr>
                <w:spacing w:val="0"/>
                <w:sz w:val="20"/>
                <w:lang w:bidi="ru-RU"/>
              </w:rPr>
            </w:pPr>
            <w:r w:rsidRPr="008E794D">
              <w:rPr>
                <w:spacing w:val="0"/>
                <w:sz w:val="20"/>
                <w:lang w:bidi="ru-RU"/>
              </w:rPr>
              <w:t>Модернизация сетей наружного уличного освещения</w:t>
            </w:r>
          </w:p>
        </w:tc>
        <w:tc>
          <w:tcPr>
            <w:tcW w:w="3119" w:type="dxa"/>
            <w:vMerge w:val="restart"/>
            <w:tcBorders>
              <w:left w:val="single" w:sz="4" w:space="0" w:color="auto"/>
              <w:right w:val="single" w:sz="4" w:space="0" w:color="auto"/>
            </w:tcBorders>
            <w:shd w:val="clear" w:color="auto" w:fill="auto"/>
            <w:hideMark/>
          </w:tcPr>
          <w:p w:rsidR="00F42DE6" w:rsidRPr="008E794D" w:rsidRDefault="00F42DE6" w:rsidP="00E35BD5">
            <w:pPr>
              <w:rPr>
                <w:spacing w:val="0"/>
                <w:sz w:val="20"/>
                <w:lang w:bidi="ru-RU"/>
              </w:rPr>
            </w:pPr>
            <w:r w:rsidRPr="008E794D">
              <w:rPr>
                <w:spacing w:val="0"/>
                <w:sz w:val="20"/>
                <w:lang w:bidi="ru-RU"/>
              </w:rPr>
              <w:t>Масштабная модернизация уличного освещения с возможным привлечением внебюджетных средств, в том числе в рамках заключения энергосервисных контрактов</w:t>
            </w:r>
            <w:proofErr w:type="gramStart"/>
            <w:r w:rsidRPr="008E794D">
              <w:rPr>
                <w:spacing w:val="0"/>
                <w:sz w:val="20"/>
                <w:lang w:bidi="ru-RU"/>
              </w:rPr>
              <w:t>..</w:t>
            </w:r>
            <w:proofErr w:type="gramEnd"/>
          </w:p>
          <w:p w:rsidR="00F42DE6" w:rsidRPr="008E794D" w:rsidRDefault="00F42DE6" w:rsidP="00E35BD5">
            <w:pPr>
              <w:rPr>
                <w:spacing w:val="0"/>
                <w:sz w:val="20"/>
                <w:lang w:bidi="ru-RU"/>
              </w:rPr>
            </w:pPr>
            <w:r w:rsidRPr="008E794D">
              <w:rPr>
                <w:spacing w:val="0"/>
                <w:sz w:val="20"/>
                <w:lang w:bidi="ru-RU"/>
              </w:rPr>
              <w:t xml:space="preserve">Увеличение протяженности воздушных и кабельных линий наружных уличных сетей, соответствующих нормативным требованиям к </w:t>
            </w:r>
            <w:r w:rsidRPr="008E794D">
              <w:rPr>
                <w:spacing w:val="0"/>
                <w:sz w:val="20"/>
                <w:lang w:bidi="ru-RU"/>
              </w:rPr>
              <w:lastRenderedPageBreak/>
              <w:t>эксплуатационным показателям</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6F5312">
            <w:pPr>
              <w:rPr>
                <w:sz w:val="20"/>
              </w:rPr>
            </w:pPr>
            <w:r w:rsidRPr="008E794D">
              <w:rPr>
                <w:spacing w:val="0"/>
                <w:sz w:val="20"/>
              </w:rPr>
              <w:lastRenderedPageBreak/>
              <w:t>Выполнены работы по установке многофункционального реле времени и фотодатчиков,  в 59 ТП.</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CB648F">
            <w:pPr>
              <w:jc w:val="center"/>
              <w:rPr>
                <w:spacing w:val="0"/>
                <w:sz w:val="20"/>
              </w:rPr>
            </w:pPr>
            <w:r w:rsidRPr="008E794D">
              <w:rPr>
                <w:spacing w:val="0"/>
                <w:sz w:val="20"/>
              </w:rPr>
              <w:t>2021 – 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t>МКУ «УГХ»</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18716D">
            <w:pPr>
              <w:ind w:left="-108" w:right="-33"/>
              <w:jc w:val="center"/>
              <w:rPr>
                <w:spacing w:val="0"/>
                <w:sz w:val="20"/>
              </w:rPr>
            </w:pPr>
            <w:r w:rsidRPr="008E794D">
              <w:rPr>
                <w:spacing w:val="0"/>
                <w:sz w:val="20"/>
              </w:rPr>
              <w:t>МП «Комфортная среда проживания»</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6E26AD">
            <w:pPr>
              <w:ind w:right="-108"/>
              <w:jc w:val="left"/>
              <w:rPr>
                <w:spacing w:val="0"/>
                <w:sz w:val="20"/>
              </w:rPr>
            </w:pPr>
            <w:r w:rsidRPr="008E794D">
              <w:rPr>
                <w:spacing w:val="0"/>
                <w:sz w:val="20"/>
              </w:rPr>
              <w:t>2.4.18</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rPr>
                <w:spacing w:val="0"/>
                <w:sz w:val="20"/>
                <w:lang w:bidi="ru-RU"/>
              </w:rPr>
            </w:pPr>
            <w:r w:rsidRPr="008E794D">
              <w:rPr>
                <w:spacing w:val="0"/>
                <w:sz w:val="20"/>
                <w:lang w:bidi="ru-RU"/>
              </w:rPr>
              <w:t>Капитальный ремонт и ремонт сетей наружного уличного освещения</w:t>
            </w:r>
          </w:p>
        </w:tc>
        <w:tc>
          <w:tcPr>
            <w:tcW w:w="3119" w:type="dxa"/>
            <w:vMerge/>
            <w:tcBorders>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ind w:firstLine="709"/>
              <w:rPr>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42DE6" w:rsidRPr="008E794D" w:rsidRDefault="00F42DE6" w:rsidP="006F5312">
            <w:pPr>
              <w:rPr>
                <w:spacing w:val="0"/>
                <w:sz w:val="20"/>
              </w:rPr>
            </w:pPr>
            <w:r w:rsidRPr="008E794D">
              <w:rPr>
                <w:bCs/>
                <w:iCs/>
                <w:spacing w:val="0"/>
                <w:sz w:val="20"/>
              </w:rPr>
              <w:t>Выполнены работы по ремонту сетей наружного освещения (</w:t>
            </w:r>
            <w:r w:rsidRPr="008E794D">
              <w:rPr>
                <w:spacing w:val="0"/>
                <w:sz w:val="20"/>
              </w:rPr>
              <w:t>восстановление линий наружного уличного освещения)</w:t>
            </w:r>
            <w:r w:rsidRPr="008E794D">
              <w:rPr>
                <w:bCs/>
                <w:iCs/>
                <w:spacing w:val="0"/>
                <w:sz w:val="20"/>
              </w:rPr>
              <w:t>:</w:t>
            </w:r>
          </w:p>
          <w:p w:rsidR="00F42DE6" w:rsidRPr="008E794D" w:rsidRDefault="00F42DE6" w:rsidP="006F5312">
            <w:pPr>
              <w:rPr>
                <w:spacing w:val="0"/>
                <w:sz w:val="20"/>
              </w:rPr>
            </w:pPr>
            <w:r w:rsidRPr="008E794D">
              <w:rPr>
                <w:spacing w:val="0"/>
                <w:sz w:val="20"/>
              </w:rPr>
              <w:t xml:space="preserve">- на автомобильной дороге по ул. Путейская от д. 7 по ул. Путейская до контейнерной площадки установлены 4 </w:t>
            </w:r>
            <w:r w:rsidRPr="008E794D">
              <w:rPr>
                <w:bCs/>
                <w:iCs/>
                <w:spacing w:val="0"/>
                <w:sz w:val="20"/>
              </w:rPr>
              <w:t>железобетонные опоры, 4 светодиодных светильника, проложен самонесущий</w:t>
            </w:r>
            <w:r w:rsidRPr="008E794D">
              <w:rPr>
                <w:bCs/>
                <w:iCs/>
                <w:sz w:val="20"/>
              </w:rPr>
              <w:t xml:space="preserve"> </w:t>
            </w:r>
            <w:r w:rsidRPr="008E794D">
              <w:rPr>
                <w:bCs/>
                <w:iCs/>
                <w:spacing w:val="0"/>
                <w:sz w:val="20"/>
              </w:rPr>
              <w:t>изолированный провод длиной 0,12 км</w:t>
            </w:r>
            <w:r w:rsidRPr="008E794D">
              <w:rPr>
                <w:spacing w:val="0"/>
                <w:sz w:val="20"/>
              </w:rPr>
              <w:t>;</w:t>
            </w:r>
          </w:p>
          <w:p w:rsidR="00F42DE6" w:rsidRPr="008E794D" w:rsidRDefault="00F42DE6" w:rsidP="006F5312">
            <w:pPr>
              <w:rPr>
                <w:spacing w:val="0"/>
                <w:sz w:val="20"/>
              </w:rPr>
            </w:pPr>
            <w:r w:rsidRPr="008E794D">
              <w:rPr>
                <w:spacing w:val="0"/>
                <w:sz w:val="20"/>
              </w:rPr>
              <w:lastRenderedPageBreak/>
              <w:t>- на дворовой территории МКЖД</w:t>
            </w:r>
            <w:r w:rsidRPr="008E794D">
              <w:rPr>
                <w:sz w:val="20"/>
              </w:rPr>
              <w:t xml:space="preserve"> № </w:t>
            </w:r>
            <w:r w:rsidRPr="008E794D">
              <w:rPr>
                <w:spacing w:val="0"/>
                <w:sz w:val="20"/>
              </w:rPr>
              <w:t>1 по ул. Ферсмана установлены 2 железобетонные опоры, 2 светодиодных светильника, проложен самонесущий изолированный</w:t>
            </w:r>
            <w:r w:rsidRPr="008E794D">
              <w:rPr>
                <w:sz w:val="20"/>
              </w:rPr>
              <w:t xml:space="preserve"> </w:t>
            </w:r>
            <w:r w:rsidRPr="008E794D">
              <w:rPr>
                <w:spacing w:val="0"/>
                <w:sz w:val="20"/>
              </w:rPr>
              <w:t>провод длиной 0,07 км;</w:t>
            </w:r>
          </w:p>
          <w:p w:rsidR="00F42DE6" w:rsidRPr="008E794D" w:rsidRDefault="00F42DE6" w:rsidP="006F5312">
            <w:pPr>
              <w:rPr>
                <w:spacing w:val="0"/>
                <w:sz w:val="20"/>
              </w:rPr>
            </w:pPr>
            <w:proofErr w:type="gramStart"/>
            <w:r w:rsidRPr="008E794D">
              <w:rPr>
                <w:spacing w:val="0"/>
                <w:sz w:val="20"/>
              </w:rPr>
              <w:t>- на тротуаре между д.д. 10, 12 по ул. Воинов Интернационалистов заменена 1 железобетонная опора, установлены 2 светодиодных светильника, проложен самонесущий изолированный провод длиной 0,09 км;</w:t>
            </w:r>
            <w:proofErr w:type="gramEnd"/>
          </w:p>
          <w:p w:rsidR="00F42DE6" w:rsidRPr="008E794D" w:rsidRDefault="00F42DE6" w:rsidP="006F5312">
            <w:pPr>
              <w:rPr>
                <w:spacing w:val="0"/>
                <w:sz w:val="20"/>
              </w:rPr>
            </w:pPr>
            <w:r w:rsidRPr="008E794D">
              <w:rPr>
                <w:spacing w:val="0"/>
                <w:sz w:val="20"/>
              </w:rPr>
              <w:t>- территория в районе д. 46 по ул. Жемчужная проложен самонесущий изолированный провод длиной 0,2 км, установлено 8 светильников ЖКУ;</w:t>
            </w:r>
          </w:p>
          <w:p w:rsidR="00F42DE6" w:rsidRPr="008E794D" w:rsidRDefault="00F42DE6" w:rsidP="006F5312">
            <w:pPr>
              <w:rPr>
                <w:spacing w:val="0"/>
                <w:sz w:val="20"/>
              </w:rPr>
            </w:pPr>
            <w:r w:rsidRPr="008E794D">
              <w:rPr>
                <w:spacing w:val="0"/>
                <w:sz w:val="20"/>
              </w:rPr>
              <w:t>- участок тротуара</w:t>
            </w:r>
            <w:r w:rsidRPr="008E794D">
              <w:rPr>
                <w:sz w:val="20"/>
              </w:rPr>
              <w:t xml:space="preserve"> в </w:t>
            </w:r>
            <w:r w:rsidRPr="008E794D">
              <w:rPr>
                <w:spacing w:val="0"/>
                <w:sz w:val="20"/>
              </w:rPr>
              <w:t xml:space="preserve">районе </w:t>
            </w:r>
            <w:proofErr w:type="gramStart"/>
            <w:r w:rsidRPr="008E794D">
              <w:rPr>
                <w:spacing w:val="0"/>
                <w:sz w:val="20"/>
              </w:rPr>
              <w:t>от ж</w:t>
            </w:r>
            <w:proofErr w:type="gramEnd"/>
            <w:r w:rsidRPr="008E794D">
              <w:rPr>
                <w:spacing w:val="0"/>
                <w:sz w:val="20"/>
              </w:rPr>
              <w:t>/д переезда до д. 10 ул. Козлова ТЦ «Май» установлено 2 светодиодных светильника, проложен самонесущий изолированный провод длиной 0,2 км;</w:t>
            </w:r>
          </w:p>
          <w:p w:rsidR="00F42DE6" w:rsidRPr="008E794D" w:rsidRDefault="00F42DE6" w:rsidP="008D1F5B">
            <w:pPr>
              <w:ind w:firstLine="709"/>
              <w:rPr>
                <w:sz w:val="20"/>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lastRenderedPageBreak/>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t>МКУ «УГХ»</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18716D">
            <w:pPr>
              <w:ind w:left="-108" w:right="-33"/>
              <w:jc w:val="center"/>
              <w:rPr>
                <w:spacing w:val="0"/>
                <w:sz w:val="20"/>
              </w:rPr>
            </w:pPr>
            <w:r w:rsidRPr="008E794D">
              <w:rPr>
                <w:spacing w:val="0"/>
                <w:sz w:val="20"/>
              </w:rPr>
              <w:t>МП «Комфортная среда проживания»</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ind w:firstLine="708"/>
              <w:jc w:val="center"/>
              <w:rPr>
                <w:b/>
                <w:spacing w:val="0"/>
                <w:sz w:val="20"/>
              </w:rPr>
            </w:pPr>
            <w:r w:rsidRPr="008E794D">
              <w:rPr>
                <w:b/>
                <w:spacing w:val="0"/>
                <w:sz w:val="20"/>
              </w:rPr>
              <w:lastRenderedPageBreak/>
              <w:t>Приоритет 9) Повышение качества в сфере ритуальных услуг</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4F7176">
            <w:pPr>
              <w:ind w:right="-108"/>
              <w:jc w:val="left"/>
              <w:rPr>
                <w:spacing w:val="0"/>
                <w:sz w:val="20"/>
              </w:rPr>
            </w:pPr>
            <w:r w:rsidRPr="008E794D">
              <w:rPr>
                <w:spacing w:val="0"/>
                <w:sz w:val="20"/>
              </w:rPr>
              <w:t>2.4.19</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F8106D">
            <w:pPr>
              <w:rPr>
                <w:spacing w:val="0"/>
                <w:sz w:val="20"/>
                <w:lang w:bidi="ru-RU"/>
              </w:rPr>
            </w:pPr>
            <w:r w:rsidRPr="008E794D">
              <w:rPr>
                <w:spacing w:val="0"/>
                <w:sz w:val="20"/>
                <w:lang w:bidi="ru-RU"/>
              </w:rPr>
              <w:t>Благоустройство территорий городских кладбищ</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8D1F5B">
            <w:pPr>
              <w:jc w:val="left"/>
              <w:rPr>
                <w:sz w:val="20"/>
              </w:rPr>
            </w:pPr>
            <w:r w:rsidRPr="008E794D">
              <w:rPr>
                <w:spacing w:val="0"/>
                <w:sz w:val="20"/>
                <w:lang w:bidi="ru-RU"/>
              </w:rPr>
              <w:t>Обеспечение содержания территорий кладбищ в соответствии с санитарно-эпидемиологическими нормами</w:t>
            </w:r>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6F5312">
            <w:pPr>
              <w:rPr>
                <w:sz w:val="20"/>
              </w:rPr>
            </w:pPr>
            <w:proofErr w:type="gramStart"/>
            <w:r w:rsidRPr="008E794D">
              <w:rPr>
                <w:spacing w:val="0"/>
                <w:sz w:val="20"/>
              </w:rPr>
              <w:t>Выполнены работы по содержанию проезжих частей, обочин дорог и автостоянок на территории кладбища (1, 2, 3 очереди); содержанию в надлежащем порядке стелы-памятника защитникам Заполярья (своевременная уборка территории, скамеек от снега, листвы, травы, сбор мусора из урн в контейнер); поддержанию в эстетическом виде заброшенных захоронений; изготовлению и установке металлических столбов с табличками указания секторов на 3-й очереди;</w:t>
            </w:r>
            <w:proofErr w:type="gramEnd"/>
            <w:r w:rsidRPr="008E794D">
              <w:rPr>
                <w:spacing w:val="0"/>
                <w:sz w:val="20"/>
              </w:rPr>
              <w:t xml:space="preserve"> содержанию домика смотрителя (1, 2 очередь); уборке мест накопления отходов с территории кладбища (1, 2, 3 очередь); по содержанию территорий для прохождения траурных процессий (территория для организации кладбища в микрорайоне «Старые Апатиты»); содержанию воинского захоронения Лобко Е.Я.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t>МКУ «УГХ»</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18716D">
            <w:pPr>
              <w:ind w:left="-108" w:right="-33"/>
              <w:jc w:val="center"/>
              <w:rPr>
                <w:spacing w:val="0"/>
                <w:sz w:val="20"/>
              </w:rPr>
            </w:pPr>
            <w:r w:rsidRPr="008E794D">
              <w:rPr>
                <w:spacing w:val="0"/>
                <w:sz w:val="20"/>
              </w:rPr>
              <w:t>МП «Комфортная среда проживания»</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D99594"/>
            <w:vAlign w:val="center"/>
            <w:hideMark/>
          </w:tcPr>
          <w:p w:rsidR="00F42DE6" w:rsidRPr="008E794D" w:rsidRDefault="00F42DE6" w:rsidP="008D1F5B">
            <w:pPr>
              <w:jc w:val="center"/>
              <w:rPr>
                <w:b/>
                <w:spacing w:val="0"/>
                <w:sz w:val="20"/>
              </w:rPr>
            </w:pPr>
            <w:r w:rsidRPr="008E794D">
              <w:rPr>
                <w:b/>
                <w:spacing w:val="0"/>
                <w:sz w:val="20"/>
              </w:rPr>
              <w:t>Задача 2.5. Повышение уровня общественной безопасности, обеспечение защиты населения и территории муниципального образования от чрезвычайных ситуаций природного, техногенного и иного характера, профилактика терроризма и экстремизма</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b/>
                <w:spacing w:val="0"/>
                <w:sz w:val="20"/>
              </w:rPr>
              <w:t>Приоритеты и мероприятия задачи 2.5</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356CA5">
            <w:pPr>
              <w:pStyle w:val="a3"/>
              <w:ind w:left="0" w:firstLine="709"/>
              <w:rPr>
                <w:b/>
                <w:sz w:val="20"/>
                <w:szCs w:val="20"/>
              </w:rPr>
            </w:pPr>
            <w:r w:rsidRPr="008E794D">
              <w:rPr>
                <w:rFonts w:ascii="Times New Roman" w:eastAsia="Times New Roman" w:hAnsi="Times New Roman"/>
                <w:b/>
                <w:sz w:val="20"/>
                <w:szCs w:val="20"/>
                <w:lang w:eastAsia="ru-RU"/>
              </w:rPr>
              <w:t>1) Предупреждение безнадзорности, беспризорности, правонарушений и антиобщественных действий несовершеннолетних</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356CA5">
            <w:pPr>
              <w:jc w:val="left"/>
              <w:rPr>
                <w:spacing w:val="0"/>
                <w:sz w:val="20"/>
              </w:rPr>
            </w:pPr>
            <w:r w:rsidRPr="008E794D">
              <w:rPr>
                <w:spacing w:val="0"/>
                <w:sz w:val="20"/>
              </w:rPr>
              <w:t>2.5.1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356CA5">
            <w:pPr>
              <w:rPr>
                <w:spacing w:val="0"/>
                <w:sz w:val="20"/>
              </w:rPr>
            </w:pPr>
            <w:r w:rsidRPr="008E794D">
              <w:rPr>
                <w:spacing w:val="0"/>
                <w:sz w:val="20"/>
              </w:rPr>
              <w:t xml:space="preserve">Обеспечение эффективного межведомственного взаимодействия органов и </w:t>
            </w:r>
            <w:r w:rsidRPr="008E794D">
              <w:rPr>
                <w:spacing w:val="0"/>
                <w:sz w:val="20"/>
              </w:rPr>
              <w:lastRenderedPageBreak/>
              <w:t>учреждений системы профилактики безнадзорности и правонарушений несовершеннолетних, в том числе при проведении работы, направленной на профилактику социального неблагополучия семей с детьми, защиту прав и интересов детей, создание условий для организации досуговой занятости детей, трудовой занятости несовершеннолетних</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356CA5">
            <w:pPr>
              <w:tabs>
                <w:tab w:val="left" w:pos="5714"/>
                <w:tab w:val="left" w:pos="5806"/>
              </w:tabs>
              <w:autoSpaceDE w:val="0"/>
              <w:autoSpaceDN w:val="0"/>
              <w:adjustRightInd w:val="0"/>
              <w:ind w:firstLine="108"/>
              <w:rPr>
                <w:spacing w:val="0"/>
                <w:sz w:val="20"/>
              </w:rPr>
            </w:pPr>
            <w:r w:rsidRPr="008E794D">
              <w:rPr>
                <w:spacing w:val="0"/>
                <w:sz w:val="20"/>
              </w:rPr>
              <w:lastRenderedPageBreak/>
              <w:t xml:space="preserve">Снижение численности семей, состоящих на учёте в комиссии по делам несовершеннолетних и защите их прав, количества </w:t>
            </w:r>
            <w:r w:rsidRPr="008E794D">
              <w:rPr>
                <w:spacing w:val="0"/>
                <w:sz w:val="20"/>
              </w:rPr>
              <w:lastRenderedPageBreak/>
              <w:t>безнадзорных детей. Сокращение преступности среди несовершеннолетних и количества самовольных уходов несовершеннолетних с постоянного места жительства</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6F5312">
            <w:pPr>
              <w:tabs>
                <w:tab w:val="left" w:pos="0"/>
              </w:tabs>
              <w:ind w:firstLine="175"/>
              <w:rPr>
                <w:spacing w:val="0"/>
                <w:sz w:val="20"/>
              </w:rPr>
            </w:pPr>
            <w:r w:rsidRPr="008E794D">
              <w:rPr>
                <w:spacing w:val="0"/>
                <w:sz w:val="20"/>
              </w:rPr>
              <w:lastRenderedPageBreak/>
              <w:t xml:space="preserve">Общее число семей, в отношении которых проводилась комплексная индивидуально-профилактическая работа в течение отчетного периода 199 (2023 год-214). Количество самовольных уходов несовершеннолетних с </w:t>
            </w:r>
            <w:r w:rsidRPr="008E794D">
              <w:rPr>
                <w:spacing w:val="0"/>
                <w:sz w:val="20"/>
              </w:rPr>
              <w:lastRenderedPageBreak/>
              <w:t>постоянного места жительства снизилось с 17 в 2023 году до 9 в 2024.</w:t>
            </w:r>
          </w:p>
          <w:p w:rsidR="00F42DE6" w:rsidRPr="008E794D" w:rsidRDefault="00F42DE6" w:rsidP="006F5312">
            <w:pPr>
              <w:tabs>
                <w:tab w:val="left" w:pos="0"/>
              </w:tabs>
              <w:ind w:firstLine="175"/>
              <w:rPr>
                <w:spacing w:val="0"/>
                <w:sz w:val="20"/>
              </w:rPr>
            </w:pPr>
            <w:r w:rsidRPr="008E794D">
              <w:rPr>
                <w:spacing w:val="0"/>
                <w:sz w:val="20"/>
              </w:rPr>
              <w:t>За 12 месяцев 2024 года к уголовной ответственности привлечено 10 (2023 - 15) подростков, которые совершили  на территории города Апатиты 45 преступлений (2023 год - 41).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356CA5">
            <w:pPr>
              <w:jc w:val="center"/>
              <w:rPr>
                <w:spacing w:val="0"/>
                <w:sz w:val="20"/>
              </w:rPr>
            </w:pPr>
            <w:r w:rsidRPr="008E794D">
              <w:rPr>
                <w:spacing w:val="0"/>
                <w:sz w:val="20"/>
              </w:rPr>
              <w:lastRenderedPageBreak/>
              <w:t>2021-2025</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Общий отдел</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9A4263">
            <w:pPr>
              <w:jc w:val="center"/>
              <w:rPr>
                <w:spacing w:val="0"/>
                <w:sz w:val="20"/>
              </w:rPr>
            </w:pPr>
            <w:r w:rsidRPr="008E794D">
              <w:rPr>
                <w:spacing w:val="0"/>
                <w:sz w:val="20"/>
              </w:rPr>
              <w:t>МП «Общественный порядок»</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CB648F">
            <w:pPr>
              <w:pStyle w:val="a3"/>
              <w:ind w:left="0" w:firstLine="709"/>
              <w:jc w:val="center"/>
              <w:rPr>
                <w:b/>
                <w:sz w:val="20"/>
                <w:szCs w:val="20"/>
              </w:rPr>
            </w:pPr>
            <w:r w:rsidRPr="008E794D">
              <w:rPr>
                <w:rFonts w:ascii="Times New Roman" w:eastAsia="Times New Roman" w:hAnsi="Times New Roman"/>
                <w:b/>
                <w:sz w:val="20"/>
                <w:szCs w:val="20"/>
                <w:lang w:eastAsia="ru-RU"/>
              </w:rPr>
              <w:lastRenderedPageBreak/>
              <w:t>Приоритет 2) Формирование негативного отношения молодых граждан города Апатитык незаконному употреблению наркотических средств и психотропных веществ</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F14CF0">
            <w:pPr>
              <w:jc w:val="left"/>
              <w:rPr>
                <w:spacing w:val="0"/>
                <w:sz w:val="20"/>
              </w:rPr>
            </w:pPr>
            <w:r w:rsidRPr="008E794D">
              <w:rPr>
                <w:spacing w:val="0"/>
                <w:sz w:val="20"/>
              </w:rPr>
              <w:t>2.5.2</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tabs>
                <w:tab w:val="left" w:pos="851"/>
              </w:tabs>
              <w:rPr>
                <w:spacing w:val="0"/>
                <w:sz w:val="20"/>
              </w:rPr>
            </w:pPr>
            <w:r w:rsidRPr="008E794D">
              <w:rPr>
                <w:spacing w:val="0"/>
                <w:sz w:val="20"/>
              </w:rPr>
              <w:t xml:space="preserve">Организация и проведение в молодежной среде профилактических мероприятий по формированию здорового образа жизни, развитие антинаркотической пропаганды (фестиваль социальной рекламы, игра для старших школьников «Управляй своей жизнью», проект «Классы, свободные от курения», «Службы примирения» в общеобразовательных организациях, проект «Школа правовых знаний», дискуссионная площадка «Твоя среда», </w:t>
            </w:r>
            <w:proofErr w:type="spellStart"/>
            <w:r w:rsidRPr="008E794D">
              <w:rPr>
                <w:spacing w:val="0"/>
                <w:sz w:val="20"/>
              </w:rPr>
              <w:t>квест</w:t>
            </w:r>
            <w:proofErr w:type="spellEnd"/>
            <w:r w:rsidRPr="008E794D">
              <w:rPr>
                <w:spacing w:val="0"/>
                <w:sz w:val="20"/>
              </w:rPr>
              <w:t xml:space="preserve"> «История одного человека» и другие)</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tabs>
                <w:tab w:val="left" w:pos="5714"/>
                <w:tab w:val="left" w:pos="5806"/>
              </w:tabs>
              <w:autoSpaceDE w:val="0"/>
              <w:autoSpaceDN w:val="0"/>
              <w:adjustRightInd w:val="0"/>
              <w:ind w:firstLine="108"/>
              <w:rPr>
                <w:spacing w:val="0"/>
                <w:sz w:val="20"/>
              </w:rPr>
            </w:pPr>
            <w:r w:rsidRPr="008E794D">
              <w:rPr>
                <w:spacing w:val="0"/>
                <w:sz w:val="20"/>
              </w:rPr>
              <w:t>Формирование среди молодежи активной жизненной позиции и интереса к здоровому образу жизни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6F5312">
            <w:pPr>
              <w:tabs>
                <w:tab w:val="left" w:pos="0"/>
              </w:tabs>
              <w:ind w:firstLine="175"/>
              <w:rPr>
                <w:spacing w:val="0"/>
                <w:sz w:val="20"/>
              </w:rPr>
            </w:pPr>
            <w:r w:rsidRPr="008E794D">
              <w:rPr>
                <w:spacing w:val="0"/>
                <w:sz w:val="20"/>
              </w:rPr>
              <w:t>Проведены запланированные акции: всероссийская «Сообщи, где торгуют смертью!», "Чистое поколение - 2024",  региональная акция «Декада SOS». В рамках акций было организовано 95 профилактических мероприятий с количеством участников – 8000 чел.  Для организации мероприятий привлекались представители МО МВД России «</w:t>
            </w:r>
            <w:proofErr w:type="spellStart"/>
            <w:r w:rsidRPr="008E794D">
              <w:rPr>
                <w:spacing w:val="0"/>
                <w:sz w:val="20"/>
              </w:rPr>
              <w:t>Апатитский</w:t>
            </w:r>
            <w:proofErr w:type="spellEnd"/>
            <w:r w:rsidRPr="008E794D">
              <w:rPr>
                <w:spacing w:val="0"/>
                <w:sz w:val="20"/>
              </w:rPr>
              <w:t>»,  специалисты ГОБУЗ «АКЦРБ», ГОАУЗ "Мурманский областной Центр специализированных видов медицинской помощи», волонтеры регионального отделения всероссийской организации "Волонтеры-медики" из Кольского медицинского колледжа.</w:t>
            </w:r>
          </w:p>
          <w:p w:rsidR="00F42DE6" w:rsidRPr="008E794D" w:rsidRDefault="00F42DE6" w:rsidP="006F5312">
            <w:pPr>
              <w:tabs>
                <w:tab w:val="left" w:pos="5714"/>
                <w:tab w:val="left" w:pos="5806"/>
              </w:tabs>
              <w:autoSpaceDE w:val="0"/>
              <w:autoSpaceDN w:val="0"/>
              <w:adjustRightInd w:val="0"/>
              <w:ind w:firstLine="175"/>
              <w:rPr>
                <w:spacing w:val="0"/>
                <w:sz w:val="20"/>
              </w:rPr>
            </w:pPr>
            <w:r w:rsidRPr="008E794D">
              <w:rPr>
                <w:spacing w:val="0"/>
                <w:sz w:val="20"/>
              </w:rPr>
              <w:t>Сотрудники Молодежного центра, городской детско-юношеской библиотеки совместно с волонтерами  объединения «</w:t>
            </w:r>
            <w:proofErr w:type="spellStart"/>
            <w:r w:rsidRPr="008E794D">
              <w:rPr>
                <w:spacing w:val="0"/>
                <w:sz w:val="20"/>
              </w:rPr>
              <w:t>Твоясоциалка</w:t>
            </w:r>
            <w:proofErr w:type="spellEnd"/>
            <w:r w:rsidRPr="008E794D">
              <w:rPr>
                <w:spacing w:val="0"/>
                <w:sz w:val="20"/>
              </w:rPr>
              <w:t>» проводили уличные акции с раздачей буклетов, посвященные: Всемирному дню здоровья – 07.04.2024, Всемирному дню без табака – 31.05.2024, международного Дня борьбы с наркоманией  - 26.06.2024, Всероссийскому Дню борьбы со  СПИДом (совместно с волонтерами-медиками) – 01.12.2024. Во время проведения акций ими были розданы 750 профилактических буклета.</w:t>
            </w:r>
          </w:p>
          <w:p w:rsidR="00F42DE6" w:rsidRPr="008E794D" w:rsidRDefault="00F42DE6" w:rsidP="006F5312">
            <w:pPr>
              <w:tabs>
                <w:tab w:val="left" w:pos="5714"/>
                <w:tab w:val="left" w:pos="5806"/>
              </w:tabs>
              <w:autoSpaceDE w:val="0"/>
              <w:autoSpaceDN w:val="0"/>
              <w:adjustRightInd w:val="0"/>
              <w:ind w:firstLine="175"/>
              <w:rPr>
                <w:spacing w:val="0"/>
                <w:sz w:val="20"/>
              </w:rPr>
            </w:pPr>
            <w:r w:rsidRPr="008E794D">
              <w:rPr>
                <w:spacing w:val="0"/>
                <w:sz w:val="20"/>
              </w:rPr>
              <w:t xml:space="preserve">Специалисты Управления образования продолжают </w:t>
            </w:r>
            <w:r w:rsidRPr="008E794D">
              <w:rPr>
                <w:spacing w:val="0"/>
                <w:sz w:val="20"/>
              </w:rPr>
              <w:lastRenderedPageBreak/>
              <w:t xml:space="preserve">реализацию проекта «Классы свободные от курения», в котором в 2024 году приняли участие  370 школьников и просветительского проекта «Школа правовых </w:t>
            </w:r>
            <w:proofErr w:type="spellStart"/>
            <w:r w:rsidRPr="008E794D">
              <w:rPr>
                <w:spacing w:val="0"/>
                <w:sz w:val="20"/>
              </w:rPr>
              <w:t>знаний</w:t>
            </w:r>
            <w:proofErr w:type="gramStart"/>
            <w:r w:rsidRPr="008E794D">
              <w:rPr>
                <w:spacing w:val="0"/>
                <w:sz w:val="20"/>
              </w:rPr>
              <w:t>.З</w:t>
            </w:r>
            <w:proofErr w:type="gramEnd"/>
            <w:r w:rsidRPr="008E794D">
              <w:rPr>
                <w:spacing w:val="0"/>
                <w:sz w:val="20"/>
              </w:rPr>
              <w:t>акон</w:t>
            </w:r>
            <w:proofErr w:type="spellEnd"/>
            <w:r w:rsidRPr="008E794D">
              <w:rPr>
                <w:spacing w:val="0"/>
                <w:sz w:val="20"/>
              </w:rPr>
              <w:t xml:space="preserve"> и ответственность» (112 участников).</w:t>
            </w:r>
          </w:p>
          <w:p w:rsidR="00F42DE6" w:rsidRPr="008E794D" w:rsidRDefault="00F42DE6" w:rsidP="006F5312">
            <w:pPr>
              <w:tabs>
                <w:tab w:val="left" w:pos="5714"/>
                <w:tab w:val="left" w:pos="5806"/>
              </w:tabs>
              <w:autoSpaceDE w:val="0"/>
              <w:autoSpaceDN w:val="0"/>
              <w:adjustRightInd w:val="0"/>
              <w:ind w:firstLine="175"/>
              <w:rPr>
                <w:spacing w:val="0"/>
                <w:sz w:val="20"/>
              </w:rPr>
            </w:pPr>
            <w:r w:rsidRPr="008E794D">
              <w:rPr>
                <w:spacing w:val="0"/>
                <w:sz w:val="20"/>
              </w:rPr>
              <w:t>В 6 школах работает служба медиации (примирения) для учащихся, находящихся в трудной жизненной ситуации.</w:t>
            </w:r>
          </w:p>
        </w:tc>
        <w:tc>
          <w:tcPr>
            <w:tcW w:w="993" w:type="dxa"/>
            <w:tcBorders>
              <w:left w:val="nil"/>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lastRenderedPageBreak/>
              <w:t>2021-2025</w:t>
            </w:r>
          </w:p>
        </w:tc>
        <w:tc>
          <w:tcPr>
            <w:tcW w:w="1275" w:type="dxa"/>
            <w:gridSpan w:val="3"/>
            <w:tcBorders>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ОКиДМ</w:t>
            </w:r>
          </w:p>
        </w:tc>
        <w:tc>
          <w:tcPr>
            <w:tcW w:w="1654" w:type="dxa"/>
            <w:gridSpan w:val="2"/>
            <w:tcBorders>
              <w:left w:val="single" w:sz="4" w:space="0" w:color="auto"/>
              <w:bottom w:val="single" w:sz="4" w:space="0" w:color="auto"/>
              <w:right w:val="single" w:sz="4" w:space="0" w:color="auto"/>
            </w:tcBorders>
            <w:shd w:val="clear" w:color="auto" w:fill="auto"/>
            <w:vAlign w:val="center"/>
            <w:hideMark/>
          </w:tcPr>
          <w:p w:rsidR="00F42DE6" w:rsidRPr="008E794D" w:rsidRDefault="00F42DE6" w:rsidP="009A4263">
            <w:pPr>
              <w:jc w:val="center"/>
              <w:rPr>
                <w:spacing w:val="0"/>
                <w:sz w:val="20"/>
              </w:rPr>
            </w:pPr>
            <w:r w:rsidRPr="008E794D">
              <w:rPr>
                <w:spacing w:val="0"/>
                <w:sz w:val="20"/>
              </w:rPr>
              <w:t>МП «Общественный порядок»</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pStyle w:val="a3"/>
              <w:ind w:left="0" w:firstLine="709"/>
              <w:jc w:val="center"/>
              <w:rPr>
                <w:b/>
                <w:sz w:val="20"/>
                <w:szCs w:val="20"/>
              </w:rPr>
            </w:pPr>
            <w:r w:rsidRPr="008E794D">
              <w:rPr>
                <w:rFonts w:ascii="Times New Roman" w:eastAsia="Times New Roman" w:hAnsi="Times New Roman"/>
                <w:b/>
                <w:sz w:val="20"/>
                <w:szCs w:val="20"/>
                <w:lang w:eastAsia="ru-RU"/>
              </w:rPr>
              <w:lastRenderedPageBreak/>
              <w:t>Приоритет 3) Повышение активности участия граждан в охране общественного порядкапосредством пропаганды добровольного участия граждан в охране общественного порядка, развития и расширения деятельности общественных организаций правоохранительной направленности</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F14CF0">
            <w:pPr>
              <w:jc w:val="left"/>
              <w:rPr>
                <w:b/>
                <w:spacing w:val="0"/>
                <w:sz w:val="20"/>
              </w:rPr>
            </w:pPr>
            <w:r w:rsidRPr="008E794D">
              <w:rPr>
                <w:spacing w:val="0"/>
                <w:sz w:val="20"/>
              </w:rPr>
              <w:t>2.5.3</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pStyle w:val="ae"/>
              <w:widowControl w:val="0"/>
              <w:spacing w:before="0" w:beforeAutospacing="0" w:after="0" w:afterAutospacing="0"/>
              <w:jc w:val="both"/>
              <w:rPr>
                <w:sz w:val="20"/>
                <w:szCs w:val="20"/>
              </w:rPr>
            </w:pPr>
            <w:r w:rsidRPr="008E794D">
              <w:rPr>
                <w:sz w:val="20"/>
                <w:szCs w:val="20"/>
              </w:rPr>
              <w:t>Улучшение оснащения и материального стимулирования членов добровольных народных дружин</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tabs>
                <w:tab w:val="left" w:pos="5714"/>
                <w:tab w:val="left" w:pos="5806"/>
              </w:tabs>
              <w:autoSpaceDE w:val="0"/>
              <w:autoSpaceDN w:val="0"/>
              <w:adjustRightInd w:val="0"/>
              <w:ind w:firstLine="108"/>
              <w:rPr>
                <w:spacing w:val="0"/>
                <w:sz w:val="20"/>
              </w:rPr>
            </w:pPr>
            <w:r w:rsidRPr="008E794D">
              <w:rPr>
                <w:spacing w:val="0"/>
                <w:sz w:val="20"/>
              </w:rPr>
              <w:t>Создание механизма, обеспечивающего широкое привлечение населения и общественности к участию в работе добровольных народных дружин и их эффективное функционирование по предупреждению нарушений общественного порядка</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FA2482">
            <w:pPr>
              <w:pStyle w:val="af4"/>
              <w:ind w:firstLine="175"/>
              <w:rPr>
                <w:spacing w:val="0"/>
                <w:sz w:val="20"/>
              </w:rPr>
            </w:pPr>
            <w:proofErr w:type="gramStart"/>
            <w:r w:rsidRPr="008E794D">
              <w:rPr>
                <w:spacing w:val="0"/>
                <w:sz w:val="20"/>
              </w:rPr>
              <w:t>В соответствии с Федеральным законом от 02.04.2014 № 44-ФЗ «Об участии граждан в охране общественного порядка», Законом Мурманской области от 30.11.2006 № 811-01-ЗМО «Об участии граждан в охране общественного порядка на территории Мурманской области», в 2024 году  проводилась информационно-консультативная и агитационная работа с использованием средств массовой информации путем принятия участия в телепередачах на канале «Народное телевидение  Хибины».</w:t>
            </w:r>
            <w:proofErr w:type="gramEnd"/>
          </w:p>
          <w:p w:rsidR="00F42DE6" w:rsidRPr="008E794D" w:rsidRDefault="00F42DE6" w:rsidP="00FA2482">
            <w:pPr>
              <w:pStyle w:val="af4"/>
              <w:ind w:firstLine="175"/>
              <w:rPr>
                <w:spacing w:val="0"/>
                <w:sz w:val="20"/>
              </w:rPr>
            </w:pPr>
            <w:r w:rsidRPr="008E794D">
              <w:rPr>
                <w:spacing w:val="0"/>
                <w:sz w:val="20"/>
              </w:rPr>
              <w:t>В течени</w:t>
            </w:r>
            <w:proofErr w:type="gramStart"/>
            <w:r w:rsidRPr="008E794D">
              <w:rPr>
                <w:spacing w:val="0"/>
                <w:sz w:val="20"/>
              </w:rPr>
              <w:t>и</w:t>
            </w:r>
            <w:proofErr w:type="gramEnd"/>
            <w:r w:rsidRPr="008E794D">
              <w:rPr>
                <w:spacing w:val="0"/>
                <w:sz w:val="20"/>
              </w:rPr>
              <w:t xml:space="preserve"> 2024 года участники ДНД «Добрыня», осуществляли охрану общественного порядка и  приняли, участите в 28 мероприятиях, проводимых на территории города Апатиты. </w:t>
            </w:r>
          </w:p>
          <w:p w:rsidR="00F42DE6" w:rsidRPr="008E794D" w:rsidRDefault="00F42DE6" w:rsidP="00FA2482">
            <w:pPr>
              <w:pStyle w:val="af4"/>
              <w:ind w:firstLine="175"/>
              <w:rPr>
                <w:spacing w:val="0"/>
                <w:sz w:val="20"/>
              </w:rPr>
            </w:pPr>
            <w:r w:rsidRPr="008E794D">
              <w:rPr>
                <w:spacing w:val="0"/>
                <w:sz w:val="20"/>
              </w:rPr>
              <w:t xml:space="preserve">В 2024 году для членов ДНД «Добрыня» приобретено форменное обмундирование, в Министерстве региональной безопасности  были получены жилеты с нанесенной на них атрибутикой ДНД.  </w:t>
            </w:r>
          </w:p>
          <w:p w:rsidR="00F42DE6" w:rsidRPr="008E794D" w:rsidRDefault="00F42DE6" w:rsidP="00FA2482">
            <w:pPr>
              <w:pStyle w:val="af4"/>
              <w:ind w:firstLine="175"/>
              <w:rPr>
                <w:spacing w:val="0"/>
                <w:sz w:val="20"/>
              </w:rPr>
            </w:pPr>
            <w:r w:rsidRPr="008E794D">
              <w:rPr>
                <w:spacing w:val="0"/>
                <w:sz w:val="20"/>
              </w:rPr>
              <w:t xml:space="preserve">По итогам 2024 года 5 участников ДНД «Добрыня» были премированы главой города Апатиты. </w:t>
            </w:r>
          </w:p>
          <w:p w:rsidR="00F42DE6" w:rsidRPr="008E794D" w:rsidRDefault="00F42DE6" w:rsidP="00FA2482">
            <w:pPr>
              <w:pStyle w:val="af4"/>
              <w:ind w:firstLine="175"/>
              <w:rPr>
                <w:spacing w:val="0"/>
                <w:sz w:val="20"/>
              </w:rPr>
            </w:pPr>
            <w:r w:rsidRPr="008E794D">
              <w:rPr>
                <w:spacing w:val="0"/>
                <w:sz w:val="20"/>
              </w:rPr>
              <w:t xml:space="preserve">Проводилась агитационная работа, направленная на привлечение граждан  по обеспечению общественного порядка в качестве члена добровольной народной дружины «Добрыня». </w:t>
            </w:r>
          </w:p>
          <w:p w:rsidR="00F42DE6" w:rsidRPr="008E794D" w:rsidRDefault="00F42DE6" w:rsidP="00FA2482">
            <w:pPr>
              <w:pStyle w:val="af4"/>
              <w:ind w:firstLine="175"/>
              <w:rPr>
                <w:spacing w:val="0"/>
                <w:sz w:val="20"/>
              </w:rPr>
            </w:pPr>
            <w:r w:rsidRPr="008E794D">
              <w:rPr>
                <w:spacing w:val="0"/>
                <w:sz w:val="20"/>
              </w:rPr>
              <w:t>В течени</w:t>
            </w:r>
            <w:proofErr w:type="gramStart"/>
            <w:r w:rsidRPr="008E794D">
              <w:rPr>
                <w:spacing w:val="0"/>
                <w:sz w:val="20"/>
              </w:rPr>
              <w:t>и</w:t>
            </w:r>
            <w:proofErr w:type="gramEnd"/>
            <w:r w:rsidRPr="008E794D">
              <w:rPr>
                <w:spacing w:val="0"/>
                <w:sz w:val="20"/>
              </w:rPr>
              <w:t xml:space="preserve"> 2024 года представители ДНД «Добрыня» принимали участие в рабочих встречах с сотрудниками МО МВД России «</w:t>
            </w:r>
            <w:proofErr w:type="spellStart"/>
            <w:r w:rsidRPr="008E794D">
              <w:rPr>
                <w:spacing w:val="0"/>
                <w:sz w:val="20"/>
              </w:rPr>
              <w:t>Апатитский</w:t>
            </w:r>
            <w:proofErr w:type="spellEnd"/>
            <w:r w:rsidRPr="008E794D">
              <w:rPr>
                <w:spacing w:val="0"/>
                <w:sz w:val="20"/>
              </w:rPr>
              <w:t xml:space="preserve">» для актуализации численного состава ДНД «Добрыня», а также для дальнейшего взаимодействия в обеспечении правопорядка и общественной безопасности на улицах и в иных общественных местах. </w:t>
            </w:r>
          </w:p>
          <w:p w:rsidR="00F42DE6" w:rsidRPr="008E794D" w:rsidRDefault="00F42DE6" w:rsidP="00FA2482">
            <w:pPr>
              <w:tabs>
                <w:tab w:val="left" w:pos="5714"/>
                <w:tab w:val="left" w:pos="5806"/>
              </w:tabs>
              <w:autoSpaceDE w:val="0"/>
              <w:autoSpaceDN w:val="0"/>
              <w:adjustRightInd w:val="0"/>
              <w:ind w:firstLine="175"/>
              <w:rPr>
                <w:spacing w:val="0"/>
                <w:sz w:val="20"/>
              </w:rPr>
            </w:pPr>
            <w:r w:rsidRPr="008E794D">
              <w:rPr>
                <w:spacing w:val="0"/>
                <w:sz w:val="20"/>
              </w:rPr>
              <w:t xml:space="preserve">МКУ «Служба гражданской защиты г. Апатиты» в </w:t>
            </w:r>
            <w:r w:rsidRPr="008E794D">
              <w:rPr>
                <w:spacing w:val="0"/>
                <w:sz w:val="20"/>
              </w:rPr>
              <w:lastRenderedPageBreak/>
              <w:t>адрес руководителей учреждений (организаций) неоднократно направлялись  агитационные  письма об информировании работников о возможности вступления в ДНД «Добрыня».</w:t>
            </w:r>
          </w:p>
        </w:tc>
        <w:tc>
          <w:tcPr>
            <w:tcW w:w="993" w:type="dxa"/>
            <w:tcBorders>
              <w:left w:val="nil"/>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lastRenderedPageBreak/>
              <w:t>2021-2025</w:t>
            </w:r>
          </w:p>
        </w:tc>
        <w:tc>
          <w:tcPr>
            <w:tcW w:w="1275" w:type="dxa"/>
            <w:gridSpan w:val="3"/>
            <w:tcBorders>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МКУ «СГЗ»</w:t>
            </w:r>
          </w:p>
        </w:tc>
        <w:tc>
          <w:tcPr>
            <w:tcW w:w="1654" w:type="dxa"/>
            <w:gridSpan w:val="2"/>
            <w:tcBorders>
              <w:left w:val="single" w:sz="4" w:space="0" w:color="auto"/>
              <w:bottom w:val="single" w:sz="4" w:space="0" w:color="auto"/>
              <w:right w:val="single" w:sz="4" w:space="0" w:color="auto"/>
            </w:tcBorders>
            <w:shd w:val="clear" w:color="auto" w:fill="auto"/>
            <w:vAlign w:val="center"/>
            <w:hideMark/>
          </w:tcPr>
          <w:p w:rsidR="00F42DE6" w:rsidRPr="008E794D" w:rsidRDefault="00F42DE6" w:rsidP="009A4263">
            <w:pPr>
              <w:jc w:val="center"/>
              <w:rPr>
                <w:spacing w:val="0"/>
                <w:sz w:val="20"/>
              </w:rPr>
            </w:pPr>
            <w:r w:rsidRPr="008E794D">
              <w:rPr>
                <w:spacing w:val="0"/>
                <w:sz w:val="20"/>
              </w:rPr>
              <w:t>МП «Общественный порядок»</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95B98">
            <w:pPr>
              <w:pStyle w:val="a3"/>
              <w:ind w:left="0" w:firstLine="709"/>
              <w:jc w:val="center"/>
              <w:rPr>
                <w:b/>
                <w:sz w:val="20"/>
                <w:szCs w:val="20"/>
              </w:rPr>
            </w:pPr>
            <w:r w:rsidRPr="008E794D">
              <w:rPr>
                <w:rFonts w:ascii="Times New Roman" w:eastAsia="Times New Roman" w:hAnsi="Times New Roman"/>
                <w:b/>
                <w:sz w:val="20"/>
                <w:szCs w:val="20"/>
                <w:lang w:eastAsia="ru-RU"/>
              </w:rPr>
              <w:lastRenderedPageBreak/>
              <w:t>4) Обеспечение и поддержание в постоянной готовности сил и средств гражданской обороны, пожарной безопасности, безопасности людей на водных объектах, включая обучение и пропаганду знаний в области гражданской обороны и защиты населения от чрезвычайных ситуаций</w:t>
            </w:r>
          </w:p>
        </w:tc>
      </w:tr>
      <w:tr w:rsidR="00F42DE6" w:rsidRPr="008E794D" w:rsidTr="00B43632">
        <w:trPr>
          <w:trHeight w:val="456"/>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left"/>
              <w:rPr>
                <w:spacing w:val="0"/>
                <w:sz w:val="20"/>
              </w:rPr>
            </w:pPr>
            <w:r w:rsidRPr="008E794D">
              <w:rPr>
                <w:spacing w:val="0"/>
                <w:sz w:val="20"/>
              </w:rPr>
              <w:t>2.5.4</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06240">
            <w:pPr>
              <w:pStyle w:val="ae"/>
              <w:widowControl w:val="0"/>
              <w:spacing w:before="0" w:beforeAutospacing="0" w:after="0" w:afterAutospacing="0"/>
              <w:jc w:val="both"/>
              <w:rPr>
                <w:sz w:val="20"/>
              </w:rPr>
            </w:pPr>
            <w:r w:rsidRPr="008E794D">
              <w:rPr>
                <w:sz w:val="20"/>
                <w:szCs w:val="20"/>
              </w:rPr>
              <w:t>Обеспечение эффективного функционирования МКУ «Служба гражданской защиты города Апатиты»</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tabs>
                <w:tab w:val="left" w:pos="5714"/>
                <w:tab w:val="left" w:pos="5806"/>
              </w:tabs>
              <w:autoSpaceDE w:val="0"/>
              <w:autoSpaceDN w:val="0"/>
              <w:adjustRightInd w:val="0"/>
              <w:ind w:firstLine="108"/>
              <w:rPr>
                <w:spacing w:val="0"/>
                <w:sz w:val="20"/>
              </w:rPr>
            </w:pPr>
            <w:r w:rsidRPr="008E794D">
              <w:rPr>
                <w:spacing w:val="0"/>
                <w:sz w:val="20"/>
              </w:rPr>
              <w:t>Реализация предусмотренных законодательством Российской Федерации полномочий органов местного самоуправления города Апатиты по повышению безопасности жизнедеятельности населения. Снижение количества деструктивных событий на территории муниципального образования</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FA2482">
            <w:pPr>
              <w:pStyle w:val="af4"/>
              <w:rPr>
                <w:spacing w:val="0"/>
                <w:sz w:val="20"/>
              </w:rPr>
            </w:pPr>
            <w:r w:rsidRPr="008E794D">
              <w:rPr>
                <w:spacing w:val="0"/>
                <w:sz w:val="20"/>
              </w:rPr>
              <w:t>За отчетный период  для оснащения аварийно-спасательной службы для спасателей  ПАСС  в рамках мероприятия «Организация деятельности аварийно-спасательной службы»  в течени</w:t>
            </w:r>
            <w:proofErr w:type="gramStart"/>
            <w:r w:rsidRPr="008E794D">
              <w:rPr>
                <w:spacing w:val="0"/>
                <w:sz w:val="20"/>
              </w:rPr>
              <w:t>и</w:t>
            </w:r>
            <w:proofErr w:type="gramEnd"/>
            <w:r w:rsidRPr="008E794D">
              <w:rPr>
                <w:spacing w:val="0"/>
                <w:sz w:val="20"/>
              </w:rPr>
              <w:t xml:space="preserve"> 2024 года были приобретены  8 пар обуви, 16 костюмов, 4 лопаты, портативная газовая плита, палатка, перфоратор аккумуляторный, громкоговоритель «Мегафон», а так же шины и диски для служебного автомобиля.  </w:t>
            </w:r>
          </w:p>
          <w:p w:rsidR="00F42DE6" w:rsidRPr="008E794D" w:rsidRDefault="00F42DE6" w:rsidP="00FA2482">
            <w:pPr>
              <w:pStyle w:val="af4"/>
              <w:rPr>
                <w:spacing w:val="0"/>
                <w:sz w:val="20"/>
              </w:rPr>
            </w:pPr>
            <w:r w:rsidRPr="008E794D">
              <w:rPr>
                <w:spacing w:val="0"/>
                <w:sz w:val="20"/>
              </w:rPr>
              <w:t xml:space="preserve">   В  2024 году МКУ «Служба гражданской защиты г. Апатиты» использовался  </w:t>
            </w:r>
            <w:proofErr w:type="spellStart"/>
            <w:r w:rsidRPr="008E794D">
              <w:rPr>
                <w:spacing w:val="0"/>
                <w:sz w:val="20"/>
              </w:rPr>
              <w:t>квадрокоптер</w:t>
            </w:r>
            <w:proofErr w:type="spellEnd"/>
            <w:r w:rsidRPr="008E794D">
              <w:rPr>
                <w:spacing w:val="0"/>
                <w:sz w:val="20"/>
              </w:rPr>
              <w:t xml:space="preserve"> DJI </w:t>
            </w:r>
            <w:proofErr w:type="spellStart"/>
            <w:r w:rsidRPr="008E794D">
              <w:rPr>
                <w:spacing w:val="0"/>
                <w:sz w:val="20"/>
              </w:rPr>
              <w:t>Mavic</w:t>
            </w:r>
            <w:proofErr w:type="spellEnd"/>
            <w:r w:rsidRPr="008E794D">
              <w:rPr>
                <w:spacing w:val="0"/>
                <w:sz w:val="20"/>
              </w:rPr>
              <w:t xml:space="preserve"> 3 </w:t>
            </w:r>
            <w:proofErr w:type="spellStart"/>
            <w:r w:rsidRPr="008E794D">
              <w:rPr>
                <w:spacing w:val="0"/>
                <w:sz w:val="20"/>
              </w:rPr>
              <w:t>Classic</w:t>
            </w:r>
            <w:proofErr w:type="spellEnd"/>
            <w:r w:rsidRPr="008E794D">
              <w:rPr>
                <w:spacing w:val="0"/>
                <w:sz w:val="20"/>
              </w:rPr>
              <w:t xml:space="preserve"> RC в </w:t>
            </w:r>
            <w:proofErr w:type="spellStart"/>
            <w:r w:rsidRPr="008E794D">
              <w:rPr>
                <w:spacing w:val="0"/>
                <w:sz w:val="20"/>
              </w:rPr>
              <w:t>поисково</w:t>
            </w:r>
            <w:proofErr w:type="spellEnd"/>
            <w:r w:rsidRPr="008E794D">
              <w:rPr>
                <w:spacing w:val="0"/>
                <w:sz w:val="20"/>
              </w:rPr>
              <w:t xml:space="preserve"> - спасательных мероприятиях, а также в целях мониторинга возможных очагов возгорания, фиксирования мест скопления мусора и других пожароопасных объектов, а также с целью предотвращения чрезвычайных ситуаций на водных объектах муниципального образования город Апатиты.   </w:t>
            </w:r>
          </w:p>
          <w:p w:rsidR="00F42DE6" w:rsidRPr="008E794D" w:rsidRDefault="00F42DE6" w:rsidP="00FA2482">
            <w:pPr>
              <w:pStyle w:val="af4"/>
              <w:rPr>
                <w:spacing w:val="0"/>
                <w:sz w:val="20"/>
              </w:rPr>
            </w:pPr>
            <w:r w:rsidRPr="008E794D">
              <w:rPr>
                <w:spacing w:val="0"/>
                <w:sz w:val="20"/>
              </w:rPr>
              <w:t xml:space="preserve">      В особый противопожарный период, проводились соответствующие рейды, осуществлялся контроль пожарной обстановки с воздуха (с применением штатного беспилотного летательного аппарата (далее – БПЛА)), проводились профилактические мероприятия с использованием БПЛА на водных объектах, целью которых, было недопущение несчастных случаев связанных с гибелью людей при несоблюдении правил нахождения на   воде. </w:t>
            </w:r>
          </w:p>
          <w:p w:rsidR="00F42DE6" w:rsidRPr="008E794D" w:rsidRDefault="00F42DE6" w:rsidP="00FA2482">
            <w:pPr>
              <w:pStyle w:val="af4"/>
              <w:rPr>
                <w:spacing w:val="0"/>
                <w:sz w:val="20"/>
              </w:rPr>
            </w:pPr>
            <w:r w:rsidRPr="008E794D">
              <w:rPr>
                <w:spacing w:val="0"/>
                <w:sz w:val="20"/>
              </w:rPr>
              <w:t xml:space="preserve">   Так же, проводились </w:t>
            </w:r>
            <w:proofErr w:type="spellStart"/>
            <w:r w:rsidRPr="008E794D">
              <w:rPr>
                <w:spacing w:val="0"/>
                <w:sz w:val="20"/>
              </w:rPr>
              <w:t>противопаводковые</w:t>
            </w:r>
            <w:proofErr w:type="spellEnd"/>
            <w:r w:rsidRPr="008E794D">
              <w:rPr>
                <w:spacing w:val="0"/>
                <w:sz w:val="20"/>
              </w:rPr>
              <w:t xml:space="preserve"> мероприятия, мероприятия по устранению угрозы обрушения наледи и снежного покрова, удаление деревьев создающих угрозу безопасному передвижению пешеходов,  автотранспорта и т.д.</w:t>
            </w:r>
          </w:p>
          <w:p w:rsidR="00F42DE6" w:rsidRPr="008E794D" w:rsidRDefault="00F42DE6" w:rsidP="00FA2482">
            <w:pPr>
              <w:pStyle w:val="af4"/>
              <w:rPr>
                <w:spacing w:val="0"/>
                <w:sz w:val="20"/>
              </w:rPr>
            </w:pPr>
            <w:r w:rsidRPr="008E794D">
              <w:rPr>
                <w:spacing w:val="0"/>
                <w:sz w:val="20"/>
              </w:rPr>
              <w:t xml:space="preserve">      Кроме того, сотрудниками ПА</w:t>
            </w:r>
            <w:proofErr w:type="gramStart"/>
            <w:r w:rsidRPr="008E794D">
              <w:rPr>
                <w:spacing w:val="0"/>
                <w:sz w:val="20"/>
              </w:rPr>
              <w:t>СС в пр</w:t>
            </w:r>
            <w:proofErr w:type="gramEnd"/>
            <w:r w:rsidRPr="008E794D">
              <w:rPr>
                <w:spacing w:val="0"/>
                <w:sz w:val="20"/>
              </w:rPr>
              <w:t xml:space="preserve">офилактических целях, проводились превентивные мероприятия: </w:t>
            </w:r>
          </w:p>
          <w:p w:rsidR="00F42DE6" w:rsidRPr="008E794D" w:rsidRDefault="00F42DE6" w:rsidP="00FA2482">
            <w:pPr>
              <w:pStyle w:val="af4"/>
              <w:rPr>
                <w:spacing w:val="0"/>
                <w:sz w:val="20"/>
              </w:rPr>
            </w:pPr>
            <w:r w:rsidRPr="008E794D">
              <w:rPr>
                <w:spacing w:val="0"/>
                <w:sz w:val="20"/>
              </w:rPr>
              <w:t xml:space="preserve">- межведомственные рейды совместно с сотрудниками ГИМС МЧС России и ГОКУ МО «Региональный центр лесного и экологического контроля»; </w:t>
            </w:r>
          </w:p>
          <w:p w:rsidR="00F42DE6" w:rsidRPr="008E794D" w:rsidRDefault="00F42DE6" w:rsidP="00FA2482">
            <w:pPr>
              <w:pStyle w:val="af4"/>
              <w:rPr>
                <w:spacing w:val="0"/>
                <w:sz w:val="20"/>
              </w:rPr>
            </w:pPr>
            <w:r w:rsidRPr="008E794D">
              <w:rPr>
                <w:spacing w:val="0"/>
                <w:sz w:val="20"/>
              </w:rPr>
              <w:lastRenderedPageBreak/>
              <w:t xml:space="preserve">-  рейды по профилактике несчастных случаев на воде; </w:t>
            </w:r>
          </w:p>
          <w:p w:rsidR="00F42DE6" w:rsidRPr="008E794D" w:rsidRDefault="00F42DE6" w:rsidP="00FA2482">
            <w:pPr>
              <w:tabs>
                <w:tab w:val="left" w:pos="5714"/>
                <w:tab w:val="left" w:pos="5806"/>
              </w:tabs>
              <w:autoSpaceDE w:val="0"/>
              <w:autoSpaceDN w:val="0"/>
              <w:adjustRightInd w:val="0"/>
              <w:ind w:firstLine="108"/>
              <w:rPr>
                <w:spacing w:val="0"/>
                <w:sz w:val="20"/>
              </w:rPr>
            </w:pPr>
            <w:r w:rsidRPr="008E794D">
              <w:rPr>
                <w:spacing w:val="0"/>
                <w:sz w:val="20"/>
              </w:rPr>
              <w:t>-  рейды по профилактике лесных пожаров.</w:t>
            </w:r>
          </w:p>
        </w:tc>
        <w:tc>
          <w:tcPr>
            <w:tcW w:w="993" w:type="dxa"/>
            <w:tcBorders>
              <w:left w:val="nil"/>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lastRenderedPageBreak/>
              <w:t>2021-2025</w:t>
            </w:r>
          </w:p>
        </w:tc>
        <w:tc>
          <w:tcPr>
            <w:tcW w:w="1275" w:type="dxa"/>
            <w:gridSpan w:val="3"/>
            <w:tcBorders>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МКУ «СГЗ»</w:t>
            </w:r>
          </w:p>
        </w:tc>
        <w:tc>
          <w:tcPr>
            <w:tcW w:w="1654" w:type="dxa"/>
            <w:gridSpan w:val="2"/>
            <w:tcBorders>
              <w:left w:val="single" w:sz="4" w:space="0" w:color="auto"/>
              <w:bottom w:val="single" w:sz="4" w:space="0" w:color="auto"/>
              <w:right w:val="single" w:sz="4" w:space="0" w:color="auto"/>
            </w:tcBorders>
            <w:shd w:val="clear" w:color="auto" w:fill="auto"/>
            <w:vAlign w:val="center"/>
            <w:hideMark/>
          </w:tcPr>
          <w:p w:rsidR="00F42DE6" w:rsidRPr="008E794D" w:rsidRDefault="00F42DE6" w:rsidP="009A4263">
            <w:pPr>
              <w:jc w:val="center"/>
              <w:rPr>
                <w:spacing w:val="0"/>
                <w:sz w:val="20"/>
              </w:rPr>
            </w:pPr>
            <w:r w:rsidRPr="008E794D">
              <w:rPr>
                <w:spacing w:val="0"/>
                <w:sz w:val="20"/>
              </w:rPr>
              <w:t>МП «Общественный порядок»</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F14CF0">
            <w:pPr>
              <w:jc w:val="left"/>
              <w:rPr>
                <w:spacing w:val="0"/>
                <w:sz w:val="20"/>
              </w:rPr>
            </w:pPr>
            <w:r w:rsidRPr="008E794D">
              <w:rPr>
                <w:spacing w:val="0"/>
                <w:sz w:val="20"/>
              </w:rPr>
              <w:lastRenderedPageBreak/>
              <w:t>2.5.5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95B98">
            <w:pPr>
              <w:rPr>
                <w:sz w:val="20"/>
              </w:rPr>
            </w:pPr>
            <w:r w:rsidRPr="008E794D">
              <w:rPr>
                <w:spacing w:val="0"/>
                <w:sz w:val="20"/>
              </w:rPr>
              <w:t>Осуществление взаимодействия с Межрегиональным территориальным управлением Росимущества в Мурманской области и Республике Карелия, являющимся правообладателем в отношении защитных сооружений гражданской обороны на территории города Апатиты, с целью принятия мер по устранению недостатков и обеспечению их сохранности</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tabs>
                <w:tab w:val="left" w:pos="5714"/>
                <w:tab w:val="left" w:pos="5806"/>
              </w:tabs>
              <w:autoSpaceDE w:val="0"/>
              <w:autoSpaceDN w:val="0"/>
              <w:adjustRightInd w:val="0"/>
              <w:ind w:firstLine="108"/>
              <w:rPr>
                <w:spacing w:val="0"/>
                <w:sz w:val="20"/>
              </w:rPr>
            </w:pPr>
            <w:r w:rsidRPr="008E794D">
              <w:rPr>
                <w:spacing w:val="0"/>
                <w:sz w:val="20"/>
              </w:rPr>
              <w:t>Обеспечение сохранности защитных сооружений гражданской обороны на территории города Апатиты</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FA2482">
            <w:pPr>
              <w:pStyle w:val="af4"/>
              <w:rPr>
                <w:spacing w:val="0"/>
                <w:sz w:val="20"/>
              </w:rPr>
            </w:pPr>
            <w:r w:rsidRPr="008E794D">
              <w:rPr>
                <w:spacing w:val="0"/>
                <w:sz w:val="20"/>
              </w:rPr>
              <w:t xml:space="preserve">В 2024 году на основании распоряжения Губернатора Мурманской области от 30.09.2024 № 264-РГ «О проведении инвентаризации защитных сооружений гражданской обороны, расположенных на территории Мурманской области» проведена инвентаризация защитных сооружений гражданской обороны, расположенных на территории муниципального образования город Апатиты с подведомственной территорией Мурманской области. </w:t>
            </w:r>
            <w:proofErr w:type="gramStart"/>
            <w:r w:rsidRPr="008E794D">
              <w:rPr>
                <w:spacing w:val="0"/>
                <w:sz w:val="20"/>
              </w:rPr>
              <w:t>По результатам инвентаризации на территории города Апатиты расположено 31 защитное сооружение гражданской обороны, в собственности муниципального образования город Апатиты защитные сооружения гражданской обороны отсутствуют.</w:t>
            </w:r>
            <w:proofErr w:type="gramEnd"/>
          </w:p>
          <w:p w:rsidR="00F42DE6" w:rsidRPr="008E794D" w:rsidRDefault="00F42DE6" w:rsidP="008D1F5B">
            <w:pPr>
              <w:tabs>
                <w:tab w:val="left" w:pos="5714"/>
                <w:tab w:val="left" w:pos="5806"/>
              </w:tabs>
              <w:autoSpaceDE w:val="0"/>
              <w:autoSpaceDN w:val="0"/>
              <w:adjustRightInd w:val="0"/>
              <w:ind w:firstLine="108"/>
              <w:rPr>
                <w:spacing w:val="0"/>
                <w:sz w:val="20"/>
              </w:rPr>
            </w:pPr>
          </w:p>
        </w:tc>
        <w:tc>
          <w:tcPr>
            <w:tcW w:w="993" w:type="dxa"/>
            <w:tcBorders>
              <w:left w:val="nil"/>
              <w:bottom w:val="single" w:sz="4" w:space="0" w:color="auto"/>
              <w:right w:val="single" w:sz="4" w:space="0" w:color="auto"/>
            </w:tcBorders>
            <w:shd w:val="clear" w:color="auto" w:fill="auto"/>
            <w:vAlign w:val="center"/>
            <w:hideMark/>
          </w:tcPr>
          <w:p w:rsidR="00F42DE6" w:rsidRPr="008E794D" w:rsidRDefault="00F42DE6" w:rsidP="00A95B98">
            <w:pPr>
              <w:jc w:val="center"/>
              <w:rPr>
                <w:spacing w:val="0"/>
                <w:sz w:val="20"/>
              </w:rPr>
            </w:pPr>
            <w:r w:rsidRPr="008E794D">
              <w:rPr>
                <w:spacing w:val="0"/>
                <w:sz w:val="20"/>
              </w:rPr>
              <w:t>2021-2025</w:t>
            </w:r>
          </w:p>
        </w:tc>
        <w:tc>
          <w:tcPr>
            <w:tcW w:w="1275" w:type="dxa"/>
            <w:gridSpan w:val="3"/>
            <w:tcBorders>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МКУ «СГЗ»</w:t>
            </w:r>
          </w:p>
        </w:tc>
        <w:tc>
          <w:tcPr>
            <w:tcW w:w="1654" w:type="dxa"/>
            <w:gridSpan w:val="2"/>
            <w:tcBorders>
              <w:left w:val="single" w:sz="4" w:space="0" w:color="auto"/>
              <w:bottom w:val="single" w:sz="4" w:space="0" w:color="auto"/>
              <w:right w:val="single" w:sz="4" w:space="0" w:color="auto"/>
            </w:tcBorders>
            <w:shd w:val="clear" w:color="auto" w:fill="auto"/>
            <w:vAlign w:val="center"/>
            <w:hideMark/>
          </w:tcPr>
          <w:p w:rsidR="00F42DE6" w:rsidRPr="008E794D" w:rsidRDefault="00F42DE6" w:rsidP="00A95B98">
            <w:pPr>
              <w:jc w:val="center"/>
              <w:rPr>
                <w:spacing w:val="0"/>
                <w:sz w:val="20"/>
              </w:rPr>
            </w:pPr>
            <w:r w:rsidRPr="008E794D">
              <w:rPr>
                <w:spacing w:val="0"/>
                <w:sz w:val="20"/>
              </w:rPr>
              <w:t>МП «Общественный порядок»</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pStyle w:val="a3"/>
              <w:ind w:left="0" w:firstLine="709"/>
              <w:jc w:val="center"/>
              <w:rPr>
                <w:b/>
                <w:sz w:val="20"/>
                <w:szCs w:val="20"/>
              </w:rPr>
            </w:pPr>
            <w:r w:rsidRPr="008E794D">
              <w:rPr>
                <w:rFonts w:ascii="Times New Roman" w:eastAsia="Times New Roman" w:hAnsi="Times New Roman"/>
                <w:b/>
                <w:sz w:val="20"/>
                <w:szCs w:val="20"/>
                <w:lang w:eastAsia="ru-RU"/>
              </w:rPr>
              <w:t>Приоритет 5) Совершенствование муниципальной интеграционной платформы для обеспечения общественной безопасности, правопорядка и безопасности среды обитания</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F14CF0">
            <w:pPr>
              <w:jc w:val="left"/>
              <w:rPr>
                <w:spacing w:val="0"/>
                <w:sz w:val="20"/>
              </w:rPr>
            </w:pPr>
            <w:r w:rsidRPr="008E794D">
              <w:rPr>
                <w:spacing w:val="0"/>
                <w:sz w:val="20"/>
              </w:rPr>
              <w:t>2.5.6</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95B98">
            <w:pPr>
              <w:pStyle w:val="ae"/>
              <w:widowControl w:val="0"/>
              <w:spacing w:before="0" w:beforeAutospacing="0" w:after="0" w:afterAutospacing="0"/>
              <w:jc w:val="both"/>
              <w:rPr>
                <w:sz w:val="20"/>
              </w:rPr>
            </w:pPr>
            <w:r w:rsidRPr="008E794D">
              <w:rPr>
                <w:sz w:val="20"/>
                <w:szCs w:val="20"/>
              </w:rPr>
              <w:t>Развитие аппаратно-программного комплекса «Безопасный город»</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95B98">
            <w:pPr>
              <w:pStyle w:val="a3"/>
              <w:ind w:left="0"/>
              <w:rPr>
                <w:sz w:val="20"/>
              </w:rPr>
            </w:pPr>
            <w:r w:rsidRPr="008E794D">
              <w:rPr>
                <w:rFonts w:ascii="Times New Roman" w:eastAsia="Times New Roman" w:hAnsi="Times New Roman"/>
                <w:sz w:val="20"/>
                <w:szCs w:val="20"/>
                <w:lang w:eastAsia="ru-RU"/>
              </w:rPr>
              <w:t>Обеспечение эффективной работы вызова экстренных оперативных служб по единому номеру «112» и аппаратно-программного комплекса «Безопасный город»</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FA2482">
            <w:pPr>
              <w:pStyle w:val="af4"/>
              <w:rPr>
                <w:spacing w:val="0"/>
                <w:sz w:val="20"/>
              </w:rPr>
            </w:pPr>
            <w:r w:rsidRPr="008E794D">
              <w:rPr>
                <w:spacing w:val="0"/>
                <w:sz w:val="20"/>
              </w:rPr>
              <w:t xml:space="preserve">Выполнено. Успешно функционирует видео сегмент АПК «Безопасный город», в который входят 74 камеры видеонаблюдения. </w:t>
            </w:r>
            <w:proofErr w:type="gramStart"/>
            <w:r w:rsidRPr="008E794D">
              <w:rPr>
                <w:spacing w:val="0"/>
                <w:sz w:val="20"/>
              </w:rPr>
              <w:t>За 2024 год установлены 3 новых видеокамеры, а также произведена замена 10 устаревших и вышедших из строя видеокамер.</w:t>
            </w:r>
            <w:proofErr w:type="gramEnd"/>
          </w:p>
          <w:p w:rsidR="00F42DE6" w:rsidRPr="008E794D" w:rsidRDefault="00F42DE6" w:rsidP="00FA2482">
            <w:pPr>
              <w:pStyle w:val="af4"/>
              <w:rPr>
                <w:spacing w:val="0"/>
                <w:sz w:val="20"/>
              </w:rPr>
            </w:pPr>
            <w:proofErr w:type="gramStart"/>
            <w:r w:rsidRPr="008E794D">
              <w:rPr>
                <w:spacing w:val="0"/>
                <w:sz w:val="20"/>
              </w:rPr>
              <w:t xml:space="preserve">В рамках мероприятия построение (развитие) АПК «Безопасный город» на территории муниципального образования город  Апатиты в 2024 году приобретены KVM-Консоль ATEN CL5708MR, взамен ранее вышедшей из строя, и дополнительный сервер (системный блок) </w:t>
            </w:r>
            <w:proofErr w:type="spellStart"/>
            <w:r w:rsidRPr="008E794D">
              <w:rPr>
                <w:spacing w:val="0"/>
                <w:sz w:val="20"/>
              </w:rPr>
              <w:t>Norbel</w:t>
            </w:r>
            <w:proofErr w:type="spellEnd"/>
            <w:r w:rsidRPr="008E794D">
              <w:rPr>
                <w:spacing w:val="0"/>
                <w:sz w:val="20"/>
              </w:rPr>
              <w:t>.</w:t>
            </w:r>
            <w:proofErr w:type="gramEnd"/>
            <w:r w:rsidRPr="008E794D">
              <w:rPr>
                <w:spacing w:val="0"/>
                <w:sz w:val="20"/>
              </w:rPr>
              <w:t xml:space="preserve"> Для комплектования нового сервера, а также для модернизации старых серверов были закуплены: накопитель данных внутренний Seagate на 12 ТБ - 1 шт., накопители данных внутренний HGST на 14 ТБ - 2 шт., накопитель данных внутренний </w:t>
            </w:r>
            <w:proofErr w:type="spellStart"/>
            <w:r w:rsidRPr="008E794D">
              <w:rPr>
                <w:spacing w:val="0"/>
                <w:sz w:val="20"/>
              </w:rPr>
              <w:t>Seagate</w:t>
            </w:r>
            <w:proofErr w:type="spellEnd"/>
            <w:r w:rsidRPr="008E794D">
              <w:rPr>
                <w:spacing w:val="0"/>
                <w:sz w:val="20"/>
              </w:rPr>
              <w:t xml:space="preserve"> на 8 ТБ - 3 шт., модулей оперативной памяти </w:t>
            </w:r>
            <w:proofErr w:type="spellStart"/>
            <w:r w:rsidRPr="008E794D">
              <w:rPr>
                <w:spacing w:val="0"/>
                <w:sz w:val="20"/>
              </w:rPr>
              <w:t>Samsung</w:t>
            </w:r>
            <w:proofErr w:type="spellEnd"/>
            <w:r w:rsidRPr="008E794D">
              <w:rPr>
                <w:spacing w:val="0"/>
                <w:sz w:val="20"/>
              </w:rPr>
              <w:t xml:space="preserve"> на 64 ГБ - 2 шт.</w:t>
            </w:r>
          </w:p>
          <w:p w:rsidR="00F42DE6" w:rsidRPr="008E794D" w:rsidRDefault="00F42DE6" w:rsidP="00FA2482">
            <w:pPr>
              <w:pStyle w:val="af4"/>
              <w:rPr>
                <w:spacing w:val="0"/>
                <w:sz w:val="20"/>
              </w:rPr>
            </w:pPr>
            <w:r w:rsidRPr="008E794D">
              <w:rPr>
                <w:spacing w:val="0"/>
                <w:sz w:val="20"/>
              </w:rPr>
              <w:t xml:space="preserve">В рамках мероприятия установка и содержание системы централизованного оповещения населения об угрозе </w:t>
            </w:r>
            <w:r w:rsidRPr="008E794D">
              <w:rPr>
                <w:spacing w:val="0"/>
                <w:sz w:val="20"/>
              </w:rPr>
              <w:lastRenderedPageBreak/>
              <w:t xml:space="preserve">чрезвычайной ситуации природного и техногенного характера приобретены 4 комплекта акустических систем АС – 300 для плановой замены устаревших или вышедших из строя громкоговорителей. Для пополнения необходимых резервов ЗИП приобретен комплект ЗИП для </w:t>
            </w:r>
            <w:proofErr w:type="spellStart"/>
            <w:r w:rsidRPr="008E794D">
              <w:rPr>
                <w:spacing w:val="0"/>
                <w:sz w:val="20"/>
              </w:rPr>
              <w:t>сиренно</w:t>
            </w:r>
            <w:proofErr w:type="spellEnd"/>
            <w:r w:rsidRPr="008E794D">
              <w:rPr>
                <w:spacing w:val="0"/>
                <w:sz w:val="20"/>
              </w:rPr>
              <w:t xml:space="preserve">-речевых установок  КПАСО-Р «МАРС-АРСЕНАЛ» на монтажной пластине для БАО (модификация 1200). Ранее вышедшие из строя платы усилителя и процессорная плата были направлены производителю, </w:t>
            </w:r>
            <w:proofErr w:type="gramStart"/>
            <w:r w:rsidRPr="008E794D">
              <w:rPr>
                <w:spacing w:val="0"/>
                <w:sz w:val="20"/>
              </w:rPr>
              <w:t>отремонтированы и введены</w:t>
            </w:r>
            <w:proofErr w:type="gramEnd"/>
            <w:r w:rsidRPr="008E794D">
              <w:rPr>
                <w:spacing w:val="0"/>
                <w:sz w:val="20"/>
              </w:rPr>
              <w:t xml:space="preserve"> в резерв ЗИП. </w:t>
            </w:r>
          </w:p>
          <w:p w:rsidR="00F42DE6" w:rsidRPr="008E794D" w:rsidRDefault="00F42DE6" w:rsidP="00FA2482">
            <w:pPr>
              <w:pStyle w:val="af4"/>
              <w:rPr>
                <w:spacing w:val="0"/>
                <w:sz w:val="20"/>
              </w:rPr>
            </w:pPr>
            <w:r w:rsidRPr="008E794D">
              <w:rPr>
                <w:spacing w:val="0"/>
                <w:sz w:val="20"/>
              </w:rPr>
              <w:t>За 2024 год осуществлена замена 20 старых громкоговорителей на 8 комплексов АС – 300.</w:t>
            </w:r>
          </w:p>
          <w:p w:rsidR="00F42DE6" w:rsidRPr="008E794D" w:rsidRDefault="00F42DE6" w:rsidP="00A95B98">
            <w:pPr>
              <w:pStyle w:val="a3"/>
              <w:ind w:left="0"/>
              <w:rPr>
                <w:sz w:val="20"/>
              </w:rPr>
            </w:pPr>
          </w:p>
        </w:tc>
        <w:tc>
          <w:tcPr>
            <w:tcW w:w="993" w:type="dxa"/>
            <w:tcBorders>
              <w:left w:val="nil"/>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lastRenderedPageBreak/>
              <w:t>2021-2025</w:t>
            </w:r>
          </w:p>
        </w:tc>
        <w:tc>
          <w:tcPr>
            <w:tcW w:w="1275" w:type="dxa"/>
            <w:gridSpan w:val="3"/>
            <w:tcBorders>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МКУ «СГЗ»</w:t>
            </w:r>
          </w:p>
        </w:tc>
        <w:tc>
          <w:tcPr>
            <w:tcW w:w="1654" w:type="dxa"/>
            <w:gridSpan w:val="2"/>
            <w:tcBorders>
              <w:left w:val="single" w:sz="4" w:space="0" w:color="auto"/>
              <w:bottom w:val="single" w:sz="4" w:space="0" w:color="auto"/>
              <w:right w:val="single" w:sz="4" w:space="0" w:color="auto"/>
            </w:tcBorders>
            <w:shd w:val="clear" w:color="auto" w:fill="auto"/>
            <w:vAlign w:val="center"/>
            <w:hideMark/>
          </w:tcPr>
          <w:p w:rsidR="00F42DE6" w:rsidRPr="008E794D" w:rsidRDefault="00F42DE6" w:rsidP="009A4263">
            <w:pPr>
              <w:jc w:val="center"/>
              <w:rPr>
                <w:spacing w:val="0"/>
                <w:sz w:val="20"/>
              </w:rPr>
            </w:pPr>
            <w:r w:rsidRPr="008E794D">
              <w:rPr>
                <w:spacing w:val="0"/>
                <w:sz w:val="20"/>
              </w:rPr>
              <w:t>МП «Общественный порядок»</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pStyle w:val="a3"/>
              <w:ind w:left="0" w:firstLine="709"/>
              <w:jc w:val="center"/>
              <w:rPr>
                <w:sz w:val="20"/>
                <w:szCs w:val="20"/>
              </w:rPr>
            </w:pPr>
            <w:r w:rsidRPr="008E794D">
              <w:rPr>
                <w:rFonts w:ascii="Times New Roman" w:eastAsia="Times New Roman" w:hAnsi="Times New Roman"/>
                <w:b/>
                <w:sz w:val="20"/>
                <w:szCs w:val="20"/>
                <w:lang w:eastAsia="ru-RU"/>
              </w:rPr>
              <w:lastRenderedPageBreak/>
              <w:t xml:space="preserve">Приоритет 6) Совершенствование системы профилактических мер антитеррористической, </w:t>
            </w:r>
            <w:proofErr w:type="spellStart"/>
            <w:r w:rsidRPr="008E794D">
              <w:rPr>
                <w:rFonts w:ascii="Times New Roman" w:eastAsia="Times New Roman" w:hAnsi="Times New Roman"/>
                <w:b/>
                <w:sz w:val="20"/>
                <w:szCs w:val="20"/>
                <w:lang w:eastAsia="ru-RU"/>
              </w:rPr>
              <w:t>противоэкстремистской</w:t>
            </w:r>
            <w:proofErr w:type="spellEnd"/>
            <w:r w:rsidRPr="008E794D">
              <w:rPr>
                <w:rFonts w:ascii="Times New Roman" w:eastAsia="Times New Roman" w:hAnsi="Times New Roman"/>
                <w:b/>
                <w:sz w:val="20"/>
                <w:szCs w:val="20"/>
                <w:lang w:eastAsia="ru-RU"/>
              </w:rPr>
              <w:t xml:space="preserve"> направленности, формирования стойкого неприятия обществом идеологии территоризма в различных ее проявлениях</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F14CF0">
            <w:pPr>
              <w:jc w:val="left"/>
              <w:rPr>
                <w:spacing w:val="0"/>
                <w:sz w:val="20"/>
              </w:rPr>
            </w:pPr>
            <w:r w:rsidRPr="008E794D">
              <w:rPr>
                <w:spacing w:val="0"/>
                <w:sz w:val="20"/>
              </w:rPr>
              <w:t>2.5.7</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95B98">
            <w:pPr>
              <w:rPr>
                <w:spacing w:val="0"/>
                <w:sz w:val="20"/>
              </w:rPr>
            </w:pPr>
            <w:r w:rsidRPr="008E794D">
              <w:rPr>
                <w:spacing w:val="0"/>
                <w:sz w:val="20"/>
              </w:rPr>
              <w:t>Реализация мероприятий в рамках муниципальной программы города Апатиты «Противодействие терроризму и профилактика экстремизма в области межэтнических и межконфессиональных отношений на территории муниципального образования город Апатиты»</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pStyle w:val="ae"/>
              <w:shd w:val="clear" w:color="auto" w:fill="FFFFFF"/>
              <w:spacing w:before="0" w:beforeAutospacing="0" w:after="0" w:afterAutospacing="0"/>
              <w:jc w:val="both"/>
              <w:rPr>
                <w:sz w:val="20"/>
                <w:szCs w:val="20"/>
              </w:rPr>
            </w:pPr>
            <w:r w:rsidRPr="008E794D">
              <w:rPr>
                <w:sz w:val="20"/>
                <w:szCs w:val="20"/>
              </w:rPr>
              <w:t xml:space="preserve">Реализация государственной политики Российской Федерации в области профилактики терроризма и экстремизма на территории города Апатиты совершенствования системы профилактических мер антитеррористической, </w:t>
            </w:r>
            <w:proofErr w:type="spellStart"/>
            <w:r w:rsidRPr="008E794D">
              <w:rPr>
                <w:sz w:val="20"/>
                <w:szCs w:val="20"/>
              </w:rPr>
              <w:t>противоэкстремистской</w:t>
            </w:r>
            <w:proofErr w:type="spellEnd"/>
            <w:r w:rsidRPr="008E794D">
              <w:rPr>
                <w:sz w:val="20"/>
                <w:szCs w:val="20"/>
              </w:rPr>
              <w:t xml:space="preserve"> направленности, формирования толерантной среды на основе ценностей многонационального российского общества, принципов соблюдения прав и свобод человека</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E52D16">
            <w:pPr>
              <w:pStyle w:val="ae"/>
              <w:shd w:val="clear" w:color="auto" w:fill="FFFFFF"/>
              <w:spacing w:before="0" w:beforeAutospacing="0" w:after="0" w:afterAutospacing="0"/>
              <w:jc w:val="both"/>
              <w:rPr>
                <w:sz w:val="20"/>
                <w:szCs w:val="20"/>
              </w:rPr>
            </w:pPr>
            <w:r w:rsidRPr="008E794D">
              <w:rPr>
                <w:sz w:val="20"/>
                <w:szCs w:val="20"/>
              </w:rPr>
              <w:t xml:space="preserve">Обстановка на территории муниципального образования по линии противодействия терроризму остается стабильной и подконтрольной органам власти и правопорядка. Террористические проявления отсутствуют, уровень террористической опасности оценивается как низкий. В сфере миграционных отношений каких-либо дестабилизирующих обстановку событий не происходило. Принятые меры позволили не допустить осложнения </w:t>
            </w:r>
            <w:proofErr w:type="gramStart"/>
            <w:r w:rsidRPr="008E794D">
              <w:rPr>
                <w:sz w:val="20"/>
                <w:szCs w:val="20"/>
              </w:rPr>
              <w:t>криминогенной обстановки</w:t>
            </w:r>
            <w:proofErr w:type="gramEnd"/>
            <w:r w:rsidRPr="008E794D">
              <w:rPr>
                <w:sz w:val="20"/>
                <w:szCs w:val="20"/>
              </w:rPr>
              <w:t xml:space="preserve"> в городе.</w:t>
            </w:r>
          </w:p>
          <w:p w:rsidR="00F42DE6" w:rsidRPr="008E794D" w:rsidRDefault="00F42DE6" w:rsidP="00E52D16">
            <w:pPr>
              <w:pStyle w:val="ae"/>
              <w:shd w:val="clear" w:color="auto" w:fill="FFFFFF"/>
              <w:spacing w:before="0" w:beforeAutospacing="0" w:after="0" w:afterAutospacing="0"/>
              <w:jc w:val="both"/>
              <w:rPr>
                <w:sz w:val="20"/>
                <w:szCs w:val="20"/>
              </w:rPr>
            </w:pPr>
            <w:proofErr w:type="gramStart"/>
            <w:r w:rsidRPr="008E794D">
              <w:rPr>
                <w:sz w:val="20"/>
                <w:szCs w:val="20"/>
              </w:rPr>
              <w:t>Эффективные результаты реализации муниципальной программы достигнуты благодаря взаимодействию с МО МВД России «</w:t>
            </w:r>
            <w:proofErr w:type="spellStart"/>
            <w:r w:rsidRPr="008E794D">
              <w:rPr>
                <w:sz w:val="20"/>
                <w:szCs w:val="20"/>
              </w:rPr>
              <w:t>Апатитский</w:t>
            </w:r>
            <w:proofErr w:type="spellEnd"/>
            <w:r w:rsidRPr="008E794D">
              <w:rPr>
                <w:sz w:val="20"/>
                <w:szCs w:val="20"/>
              </w:rPr>
              <w:t>», отделом в городе Апатиты Управления Федеральной Службы Безопасности по Мурманской области, отделом вневедомственной охраны по городу Апатиты – филиал федерального государственного казенного учреждения «Управления Вневедомственной охраны войск Национальной гвардии России по Мурманской области», отделом надзорной деятельности и профилактической работы в г. Апатиты и г. Кировска управления надзорной деятельности</w:t>
            </w:r>
            <w:proofErr w:type="gramEnd"/>
            <w:r w:rsidRPr="008E794D">
              <w:rPr>
                <w:sz w:val="20"/>
                <w:szCs w:val="20"/>
              </w:rPr>
              <w:t xml:space="preserve"> Главного управления МЧС России по Мурманской области.</w:t>
            </w:r>
          </w:p>
          <w:p w:rsidR="00F42DE6" w:rsidRPr="008E794D" w:rsidRDefault="00F42DE6" w:rsidP="008D1F5B">
            <w:pPr>
              <w:pStyle w:val="ae"/>
              <w:shd w:val="clear" w:color="auto" w:fill="FFFFFF"/>
              <w:spacing w:before="0" w:beforeAutospacing="0" w:after="0" w:afterAutospacing="0"/>
              <w:jc w:val="both"/>
              <w:rPr>
                <w:sz w:val="20"/>
                <w:szCs w:val="20"/>
              </w:rPr>
            </w:pPr>
          </w:p>
          <w:p w:rsidR="00F42DE6" w:rsidRPr="008E794D" w:rsidRDefault="00F42DE6" w:rsidP="00E52D16">
            <w:pPr>
              <w:pStyle w:val="ae"/>
              <w:shd w:val="clear" w:color="auto" w:fill="FFFFFF"/>
              <w:spacing w:before="0" w:beforeAutospacing="0" w:after="0" w:afterAutospacing="0"/>
              <w:jc w:val="both"/>
              <w:rPr>
                <w:sz w:val="20"/>
                <w:szCs w:val="20"/>
              </w:rPr>
            </w:pPr>
            <w:r w:rsidRPr="008E794D">
              <w:rPr>
                <w:sz w:val="20"/>
                <w:szCs w:val="20"/>
              </w:rPr>
              <w:t xml:space="preserve">Выполнены работы по изготовлению и распространению полиграфической продукции (памяток), направленных на </w:t>
            </w:r>
            <w:r w:rsidRPr="008E794D">
              <w:rPr>
                <w:sz w:val="20"/>
                <w:szCs w:val="20"/>
              </w:rPr>
              <w:lastRenderedPageBreak/>
              <w:t>укрепление межнационального согласия, гармонизацию межэтнических отношений, формирование толерантного поведения к людям других национальностей на основе ценностей многонационального российского общества, культурного самосознания, принципов соблюдения прав и свобод человека (заключен договор от 25.07.2024 № 146-01/24</w:t>
            </w:r>
            <w:proofErr w:type="gramStart"/>
            <w:r w:rsidRPr="008E794D">
              <w:rPr>
                <w:sz w:val="20"/>
                <w:szCs w:val="20"/>
              </w:rPr>
              <w:t>/Д</w:t>
            </w:r>
            <w:proofErr w:type="gramEnd"/>
            <w:r w:rsidRPr="008E794D">
              <w:rPr>
                <w:sz w:val="20"/>
                <w:szCs w:val="20"/>
              </w:rPr>
              <w:t xml:space="preserve"> с ООО «</w:t>
            </w:r>
            <w:proofErr w:type="spellStart"/>
            <w:r w:rsidRPr="008E794D">
              <w:rPr>
                <w:sz w:val="20"/>
                <w:szCs w:val="20"/>
              </w:rPr>
              <w:t>КаэМ</w:t>
            </w:r>
            <w:proofErr w:type="spellEnd"/>
            <w:r w:rsidRPr="008E794D">
              <w:rPr>
                <w:sz w:val="20"/>
                <w:szCs w:val="20"/>
              </w:rPr>
              <w:t>»)</w:t>
            </w:r>
          </w:p>
        </w:tc>
        <w:tc>
          <w:tcPr>
            <w:tcW w:w="993" w:type="dxa"/>
            <w:tcBorders>
              <w:left w:val="nil"/>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lastRenderedPageBreak/>
              <w:t>2021-2025</w:t>
            </w:r>
          </w:p>
        </w:tc>
        <w:tc>
          <w:tcPr>
            <w:tcW w:w="1275" w:type="dxa"/>
            <w:gridSpan w:val="3"/>
            <w:tcBorders>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Общий отдел</w:t>
            </w:r>
          </w:p>
        </w:tc>
        <w:tc>
          <w:tcPr>
            <w:tcW w:w="1654" w:type="dxa"/>
            <w:gridSpan w:val="2"/>
            <w:tcBorders>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МП «Противодействие терроризму»</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shd w:val="clear" w:color="auto" w:fill="FFFFFF"/>
              <w:autoSpaceDE w:val="0"/>
              <w:autoSpaceDN w:val="0"/>
              <w:adjustRightInd w:val="0"/>
              <w:jc w:val="center"/>
              <w:rPr>
                <w:spacing w:val="0"/>
                <w:sz w:val="20"/>
              </w:rPr>
            </w:pPr>
            <w:r w:rsidRPr="008E794D">
              <w:rPr>
                <w:b/>
                <w:spacing w:val="0"/>
                <w:sz w:val="20"/>
              </w:rPr>
              <w:lastRenderedPageBreak/>
              <w:t>Приоритет 7) Снижение доступности приобретения алкогольной продукции в местах проживания и отдыха граждан</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F14CF0">
            <w:pPr>
              <w:jc w:val="left"/>
              <w:rPr>
                <w:spacing w:val="0"/>
                <w:sz w:val="20"/>
              </w:rPr>
            </w:pPr>
            <w:r w:rsidRPr="008E794D">
              <w:rPr>
                <w:spacing w:val="0"/>
                <w:sz w:val="20"/>
              </w:rPr>
              <w:t>2.5.8</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D1F5B">
            <w:pPr>
              <w:pStyle w:val="ae"/>
              <w:widowControl w:val="0"/>
              <w:spacing w:before="0" w:beforeAutospacing="0" w:after="0" w:afterAutospacing="0"/>
              <w:jc w:val="both"/>
              <w:rPr>
                <w:sz w:val="20"/>
                <w:szCs w:val="20"/>
              </w:rPr>
            </w:pPr>
            <w:r w:rsidRPr="008E794D">
              <w:rPr>
                <w:sz w:val="20"/>
                <w:szCs w:val="20"/>
              </w:rPr>
              <w:t>Реализация мер, предусмотренных региональными нормативными правовыми актами, по сокращению количества объектов, реализующих алкогольную продукцию, расположенных в жилых многоквартирных домах</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14633D">
            <w:pPr>
              <w:tabs>
                <w:tab w:val="left" w:pos="5714"/>
                <w:tab w:val="left" w:pos="5806"/>
              </w:tabs>
              <w:autoSpaceDE w:val="0"/>
              <w:autoSpaceDN w:val="0"/>
              <w:adjustRightInd w:val="0"/>
              <w:rPr>
                <w:spacing w:val="0"/>
                <w:sz w:val="20"/>
              </w:rPr>
            </w:pPr>
            <w:r w:rsidRPr="008E794D">
              <w:rPr>
                <w:spacing w:val="0"/>
                <w:sz w:val="20"/>
              </w:rPr>
              <w:t>Сокращение количества объектов, реализующих алкогольную продукцию, расположенных в жилых многоквартирных домах</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14633D">
            <w:pPr>
              <w:tabs>
                <w:tab w:val="left" w:pos="5714"/>
                <w:tab w:val="left" w:pos="5806"/>
              </w:tabs>
              <w:autoSpaceDE w:val="0"/>
              <w:autoSpaceDN w:val="0"/>
              <w:adjustRightInd w:val="0"/>
              <w:rPr>
                <w:spacing w:val="0"/>
                <w:sz w:val="20"/>
              </w:rPr>
            </w:pPr>
            <w:r w:rsidRPr="008E794D">
              <w:rPr>
                <w:spacing w:val="0"/>
                <w:sz w:val="20"/>
              </w:rPr>
              <w:t xml:space="preserve">Выполнено. Закрылся 1 объект, реализующий алкогольную продукцию.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highlight w:val="green"/>
              </w:rPr>
            </w:pPr>
            <w:r w:rsidRPr="008E794D">
              <w:rPr>
                <w:spacing w:val="0"/>
                <w:sz w:val="20"/>
              </w:rPr>
              <w:t xml:space="preserve">Отдел </w:t>
            </w:r>
            <w:proofErr w:type="spellStart"/>
            <w:r w:rsidRPr="008E794D">
              <w:rPr>
                <w:spacing w:val="0"/>
                <w:sz w:val="20"/>
              </w:rPr>
              <w:t>ПРиП</w:t>
            </w:r>
            <w:proofErr w:type="spellEnd"/>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8D1F5B">
            <w:pPr>
              <w:jc w:val="center"/>
              <w:rPr>
                <w:spacing w:val="0"/>
                <w:sz w:val="20"/>
              </w:rPr>
            </w:pPr>
            <w:r w:rsidRPr="008E794D">
              <w:rPr>
                <w:spacing w:val="0"/>
                <w:sz w:val="20"/>
              </w:rPr>
              <w:t>Непрограммное мероприятие</w:t>
            </w:r>
          </w:p>
        </w:tc>
      </w:tr>
      <w:tr w:rsidR="00F42DE6" w:rsidRPr="008E794D" w:rsidTr="00B43632">
        <w:trPr>
          <w:trHeight w:val="240"/>
        </w:trPr>
        <w:tc>
          <w:tcPr>
            <w:tcW w:w="710" w:type="dxa"/>
            <w:tcBorders>
              <w:top w:val="single" w:sz="4" w:space="0" w:color="auto"/>
              <w:bottom w:val="single" w:sz="4" w:space="0" w:color="auto"/>
            </w:tcBorders>
            <w:shd w:val="clear" w:color="auto" w:fill="auto"/>
            <w:vAlign w:val="center"/>
            <w:hideMark/>
          </w:tcPr>
          <w:p w:rsidR="00F42DE6" w:rsidRPr="008E794D" w:rsidRDefault="00F42DE6" w:rsidP="00F14CF0">
            <w:pPr>
              <w:jc w:val="left"/>
              <w:rPr>
                <w:spacing w:val="0"/>
                <w:sz w:val="20"/>
              </w:rPr>
            </w:pPr>
          </w:p>
        </w:tc>
        <w:tc>
          <w:tcPr>
            <w:tcW w:w="2551" w:type="dxa"/>
            <w:tcBorders>
              <w:top w:val="single" w:sz="4" w:space="0" w:color="auto"/>
              <w:bottom w:val="single" w:sz="4" w:space="0" w:color="auto"/>
            </w:tcBorders>
            <w:shd w:val="clear" w:color="auto" w:fill="auto"/>
            <w:hideMark/>
          </w:tcPr>
          <w:p w:rsidR="00F42DE6" w:rsidRPr="008E794D" w:rsidRDefault="00F42DE6" w:rsidP="008D1F5B">
            <w:pPr>
              <w:pStyle w:val="ae"/>
              <w:widowControl w:val="0"/>
              <w:spacing w:before="0" w:beforeAutospacing="0" w:after="0" w:afterAutospacing="0"/>
              <w:jc w:val="both"/>
              <w:rPr>
                <w:sz w:val="20"/>
                <w:szCs w:val="20"/>
              </w:rPr>
            </w:pPr>
          </w:p>
        </w:tc>
        <w:tc>
          <w:tcPr>
            <w:tcW w:w="8363" w:type="dxa"/>
            <w:gridSpan w:val="2"/>
            <w:tcBorders>
              <w:top w:val="single" w:sz="4" w:space="0" w:color="auto"/>
              <w:bottom w:val="single" w:sz="4" w:space="0" w:color="auto"/>
            </w:tcBorders>
            <w:shd w:val="clear" w:color="auto" w:fill="auto"/>
            <w:hideMark/>
          </w:tcPr>
          <w:p w:rsidR="00F42DE6" w:rsidRPr="008E794D" w:rsidRDefault="00F42DE6" w:rsidP="008D1F5B">
            <w:pPr>
              <w:tabs>
                <w:tab w:val="left" w:pos="5714"/>
                <w:tab w:val="left" w:pos="5806"/>
              </w:tabs>
              <w:autoSpaceDE w:val="0"/>
              <w:autoSpaceDN w:val="0"/>
              <w:adjustRightInd w:val="0"/>
              <w:ind w:firstLine="108"/>
              <w:rPr>
                <w:spacing w:val="0"/>
                <w:sz w:val="20"/>
              </w:rPr>
            </w:pPr>
          </w:p>
        </w:tc>
        <w:tc>
          <w:tcPr>
            <w:tcW w:w="993" w:type="dxa"/>
            <w:tcBorders>
              <w:top w:val="single" w:sz="4" w:space="0" w:color="auto"/>
              <w:bottom w:val="single" w:sz="4" w:space="0" w:color="auto"/>
            </w:tcBorders>
            <w:shd w:val="clear" w:color="auto" w:fill="auto"/>
            <w:vAlign w:val="center"/>
            <w:hideMark/>
          </w:tcPr>
          <w:p w:rsidR="00F42DE6" w:rsidRPr="008E794D" w:rsidRDefault="00F42DE6" w:rsidP="008D1F5B">
            <w:pPr>
              <w:jc w:val="center"/>
              <w:rPr>
                <w:spacing w:val="0"/>
                <w:sz w:val="20"/>
              </w:rPr>
            </w:pPr>
          </w:p>
        </w:tc>
        <w:tc>
          <w:tcPr>
            <w:tcW w:w="1227" w:type="dxa"/>
            <w:gridSpan w:val="2"/>
            <w:tcBorders>
              <w:top w:val="single" w:sz="4" w:space="0" w:color="auto"/>
              <w:bottom w:val="single" w:sz="4" w:space="0" w:color="auto"/>
            </w:tcBorders>
            <w:shd w:val="clear" w:color="auto" w:fill="auto"/>
            <w:vAlign w:val="center"/>
            <w:hideMark/>
          </w:tcPr>
          <w:p w:rsidR="00F42DE6" w:rsidRPr="008E794D" w:rsidRDefault="00F42DE6" w:rsidP="008D1F5B">
            <w:pPr>
              <w:jc w:val="center"/>
              <w:rPr>
                <w:spacing w:val="0"/>
                <w:sz w:val="20"/>
                <w:highlight w:val="green"/>
              </w:rPr>
            </w:pPr>
          </w:p>
        </w:tc>
        <w:tc>
          <w:tcPr>
            <w:tcW w:w="1702" w:type="dxa"/>
            <w:gridSpan w:val="3"/>
            <w:tcBorders>
              <w:top w:val="single" w:sz="4" w:space="0" w:color="auto"/>
              <w:bottom w:val="single" w:sz="4" w:space="0" w:color="auto"/>
            </w:tcBorders>
            <w:shd w:val="clear" w:color="auto" w:fill="auto"/>
            <w:vAlign w:val="center"/>
            <w:hideMark/>
          </w:tcPr>
          <w:p w:rsidR="00F42DE6" w:rsidRPr="008E794D" w:rsidRDefault="00F42DE6" w:rsidP="008D1F5B">
            <w:pPr>
              <w:jc w:val="center"/>
              <w:rPr>
                <w:spacing w:val="0"/>
                <w:sz w:val="20"/>
              </w:rPr>
            </w:pP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00B050"/>
            <w:hideMark/>
          </w:tcPr>
          <w:p w:rsidR="00F42DE6" w:rsidRPr="008E794D" w:rsidRDefault="00F42DE6" w:rsidP="00A3054D">
            <w:pPr>
              <w:jc w:val="center"/>
              <w:rPr>
                <w:b/>
                <w:spacing w:val="0"/>
                <w:sz w:val="20"/>
              </w:rPr>
            </w:pPr>
            <w:r w:rsidRPr="008E794D">
              <w:rPr>
                <w:b/>
                <w:spacing w:val="0"/>
                <w:sz w:val="20"/>
              </w:rPr>
              <w:t>Третье стратегическое направление «Обеспечение устойчивого экономического роста»</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C2D69B"/>
            <w:hideMark/>
          </w:tcPr>
          <w:p w:rsidR="00F42DE6" w:rsidRPr="008E794D" w:rsidRDefault="00F42DE6" w:rsidP="00A3054D">
            <w:pPr>
              <w:jc w:val="center"/>
              <w:rPr>
                <w:b/>
                <w:spacing w:val="0"/>
                <w:sz w:val="20"/>
              </w:rPr>
            </w:pPr>
            <w:r w:rsidRPr="008E794D">
              <w:rPr>
                <w:b/>
                <w:spacing w:val="0"/>
                <w:sz w:val="20"/>
              </w:rPr>
              <w:t>Задача 3.1. Повышение предпринимательской и инвестиционной активности, в том числе в сфере туризма</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b/>
                <w:spacing w:val="0"/>
                <w:sz w:val="20"/>
              </w:rPr>
              <w:t>Приоритеты и мероприятия задачи 3.1</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b/>
                <w:spacing w:val="0"/>
                <w:sz w:val="20"/>
              </w:rPr>
              <w:t>Приоритет 1) Содействие повышению активности и конкурентоспособности субъектов малого и среднего предпринимательства, поддержка индивидуальной предпринимательской инициативы</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left"/>
              <w:rPr>
                <w:sz w:val="20"/>
              </w:rPr>
            </w:pPr>
            <w:r w:rsidRPr="008E794D">
              <w:rPr>
                <w:spacing w:val="0"/>
                <w:sz w:val="20"/>
              </w:rPr>
              <w:t>3.1.3</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Обеспечение преимущественного права субъектов МСП на приобретение арендуемого имущества в соответствии с Федеральным законом от 22.07.2008 № 159-ФЗ</w:t>
            </w:r>
          </w:p>
        </w:tc>
        <w:tc>
          <w:tcPr>
            <w:tcW w:w="3119" w:type="dxa"/>
            <w:vMerge w:val="restart"/>
            <w:tcBorders>
              <w:left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Совершенствование механизмов муниципальной финансовой, имущественной и организационной поддержки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222112">
            <w:pPr>
              <w:rPr>
                <w:spacing w:val="0"/>
                <w:sz w:val="20"/>
              </w:rPr>
            </w:pPr>
            <w:r w:rsidRPr="008E794D">
              <w:rPr>
                <w:spacing w:val="0"/>
                <w:sz w:val="20"/>
              </w:rPr>
              <w:t>В соответствии с Прогнозным планом приватизации на 2024 год в соответствии с Законом № 159-ФЗ произведено отчуждение 48 объектов муниципальной собственности.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КУИ</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left"/>
              <w:rPr>
                <w:sz w:val="20"/>
              </w:rPr>
            </w:pPr>
            <w:r w:rsidRPr="008E794D">
              <w:rPr>
                <w:spacing w:val="0"/>
                <w:sz w:val="20"/>
              </w:rPr>
              <w:t>3.1.4</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 xml:space="preserve">Обеспечение права субъектов МСП на имущественную поддержку социально значимых видов деятельности, а также иных приоритетных видов деятельности при аренде муниципального </w:t>
            </w:r>
            <w:r w:rsidRPr="008E794D">
              <w:rPr>
                <w:spacing w:val="0"/>
                <w:sz w:val="20"/>
              </w:rPr>
              <w:lastRenderedPageBreak/>
              <w:t>имущества</w:t>
            </w:r>
          </w:p>
        </w:tc>
        <w:tc>
          <w:tcPr>
            <w:tcW w:w="3119" w:type="dxa"/>
            <w:vMerge/>
            <w:tcBorders>
              <w:left w:val="single" w:sz="4" w:space="0" w:color="auto"/>
              <w:right w:val="single" w:sz="4" w:space="0" w:color="auto"/>
            </w:tcBorders>
            <w:shd w:val="clear" w:color="auto" w:fill="auto"/>
            <w:hideMark/>
          </w:tcPr>
          <w:p w:rsidR="00F42DE6" w:rsidRPr="008E794D" w:rsidRDefault="00F42DE6" w:rsidP="00A3054D">
            <w:pP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222112">
            <w:pPr>
              <w:rPr>
                <w:spacing w:val="0"/>
                <w:sz w:val="20"/>
              </w:rPr>
            </w:pPr>
            <w:r w:rsidRPr="008E794D">
              <w:rPr>
                <w:spacing w:val="0"/>
                <w:sz w:val="20"/>
              </w:rPr>
              <w:t>В отчетном периоде льгота по арендной плате за арендуемые нежилые помещения предоставлялась:</w:t>
            </w:r>
          </w:p>
          <w:p w:rsidR="00F42DE6" w:rsidRPr="008E794D" w:rsidRDefault="00F42DE6" w:rsidP="00222112">
            <w:pPr>
              <w:rPr>
                <w:spacing w:val="0"/>
                <w:sz w:val="20"/>
              </w:rPr>
            </w:pPr>
            <w:r w:rsidRPr="008E794D">
              <w:rPr>
                <w:spacing w:val="0"/>
                <w:sz w:val="20"/>
              </w:rPr>
              <w:t>- КФХ «АЛНОРИЯ» (постановление Администрации города Апатиты от 02.06.2023 № 1116);</w:t>
            </w:r>
          </w:p>
          <w:p w:rsidR="00F42DE6" w:rsidRPr="008E794D" w:rsidRDefault="00F42DE6" w:rsidP="003053C3">
            <w:pPr>
              <w:rPr>
                <w:spacing w:val="0"/>
                <w:sz w:val="20"/>
              </w:rPr>
            </w:pPr>
            <w:r w:rsidRPr="008E794D">
              <w:rPr>
                <w:spacing w:val="0"/>
                <w:sz w:val="20"/>
              </w:rPr>
              <w:t>-  ИП Браду А.П. (постановление Администрации города Апатиты от 04.09.2023 №с 1608)</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КУИ,</w:t>
            </w:r>
          </w:p>
          <w:p w:rsidR="00F42DE6" w:rsidRPr="008E794D" w:rsidRDefault="00F42DE6" w:rsidP="003053C3">
            <w:pPr>
              <w:ind w:left="-108" w:right="-156"/>
              <w:jc w:val="center"/>
              <w:rPr>
                <w:spacing w:val="0"/>
                <w:sz w:val="20"/>
              </w:rPr>
            </w:pPr>
            <w:r w:rsidRPr="008E794D">
              <w:rPr>
                <w:spacing w:val="0"/>
                <w:sz w:val="20"/>
              </w:rPr>
              <w:t>Управление экономики</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left"/>
              <w:rPr>
                <w:sz w:val="20"/>
              </w:rPr>
            </w:pPr>
            <w:r w:rsidRPr="008E794D">
              <w:rPr>
                <w:spacing w:val="0"/>
                <w:sz w:val="20"/>
              </w:rPr>
              <w:lastRenderedPageBreak/>
              <w:t>3.1.5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Сохранение и развитие выставочно-ярмарочной деятельности на территории города Апатиты с целью продвижения товаров и услуг субъектов предпринимательства (с соблюдением требований действующего законодательства)</w:t>
            </w:r>
          </w:p>
        </w:tc>
        <w:tc>
          <w:tcPr>
            <w:tcW w:w="3119" w:type="dxa"/>
            <w:vMerge/>
            <w:tcBorders>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A3054D">
            <w:pPr>
              <w:rPr>
                <w:spacing w:val="0"/>
                <w:sz w:val="20"/>
              </w:rPr>
            </w:pPr>
            <w:r w:rsidRPr="008E794D">
              <w:rPr>
                <w:spacing w:val="0"/>
                <w:sz w:val="20"/>
              </w:rPr>
              <w:t xml:space="preserve">Выполнено. Проведено в соответствии с планом 22 </w:t>
            </w:r>
            <w:proofErr w:type="gramStart"/>
            <w:r w:rsidRPr="008E794D">
              <w:rPr>
                <w:spacing w:val="0"/>
                <w:sz w:val="20"/>
              </w:rPr>
              <w:t>выставочно-ярмарочных</w:t>
            </w:r>
            <w:proofErr w:type="gramEnd"/>
            <w:r w:rsidRPr="008E794D">
              <w:rPr>
                <w:spacing w:val="0"/>
                <w:sz w:val="20"/>
              </w:rPr>
              <w:t xml:space="preserve"> мероприятия.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 xml:space="preserve">Отдел </w:t>
            </w:r>
            <w:proofErr w:type="spellStart"/>
            <w:r w:rsidRPr="008E794D">
              <w:rPr>
                <w:spacing w:val="0"/>
                <w:sz w:val="20"/>
              </w:rPr>
              <w:t>ПРиП</w:t>
            </w:r>
            <w:proofErr w:type="spellEnd"/>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left"/>
              <w:rPr>
                <w:sz w:val="20"/>
              </w:rPr>
            </w:pPr>
            <w:r w:rsidRPr="008E794D">
              <w:rPr>
                <w:spacing w:val="0"/>
                <w:sz w:val="20"/>
              </w:rPr>
              <w:t>3.1.7</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z w:val="20"/>
              </w:rPr>
              <w:t>П</w:t>
            </w:r>
            <w:r w:rsidRPr="008E794D">
              <w:rPr>
                <w:spacing w:val="0"/>
                <w:sz w:val="20"/>
              </w:rPr>
              <w:t>роведение регулярных встреч с предпринимателями для выявления проблем и определения необходимых мер поддержки, а также формирования предложений по совместному развитию города Апатиты</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77435D">
            <w:pPr>
              <w:rPr>
                <w:spacing w:val="0"/>
                <w:sz w:val="20"/>
              </w:rPr>
            </w:pPr>
            <w:r w:rsidRPr="008E794D">
              <w:rPr>
                <w:spacing w:val="0"/>
                <w:sz w:val="20"/>
              </w:rPr>
              <w:t>Повышение информированности предпринимательского сообщества, обеспечение «обратной связи» по вопросам обеспечения благоприятного предпринимательского климата и другим вопросам социально-экономического развития города Апатиты</w:t>
            </w:r>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E52D16">
            <w:pPr>
              <w:rPr>
                <w:spacing w:val="0"/>
                <w:sz w:val="20"/>
              </w:rPr>
            </w:pPr>
            <w:r w:rsidRPr="008E794D">
              <w:rPr>
                <w:spacing w:val="0"/>
                <w:sz w:val="20"/>
              </w:rPr>
              <w:t>Выполнено. Информированность предпринимательского сообщества осуществляется на постоянной основе:</w:t>
            </w:r>
          </w:p>
          <w:p w:rsidR="00F42DE6" w:rsidRPr="008E794D" w:rsidRDefault="00F42DE6" w:rsidP="00E52D16">
            <w:pPr>
              <w:rPr>
                <w:spacing w:val="0"/>
                <w:sz w:val="20"/>
              </w:rPr>
            </w:pPr>
            <w:r w:rsidRPr="008E794D">
              <w:rPr>
                <w:spacing w:val="0"/>
                <w:sz w:val="20"/>
              </w:rPr>
              <w:t>- оказана консультационная поддержка – более 600 субъектам МСП;</w:t>
            </w:r>
          </w:p>
          <w:p w:rsidR="00F42DE6" w:rsidRPr="008E794D" w:rsidRDefault="00F42DE6" w:rsidP="00E52D16">
            <w:pPr>
              <w:ind w:right="57"/>
              <w:rPr>
                <w:spacing w:val="0"/>
                <w:sz w:val="20"/>
              </w:rPr>
            </w:pPr>
            <w:r w:rsidRPr="008E794D">
              <w:rPr>
                <w:spacing w:val="0"/>
                <w:sz w:val="20"/>
              </w:rPr>
              <w:t>- оказывалась информационная поддержка: на сайте ОМСУ функционирует раздел «Поддержка малого и среднего предпринимательства»; функционирует группа «Администрация города Апатиты» в социальной сети «</w:t>
            </w:r>
            <w:proofErr w:type="spellStart"/>
            <w:r w:rsidRPr="008E794D">
              <w:rPr>
                <w:spacing w:val="0"/>
                <w:sz w:val="20"/>
              </w:rPr>
              <w:t>ВКонтакте</w:t>
            </w:r>
            <w:proofErr w:type="spellEnd"/>
            <w:r w:rsidRPr="008E794D">
              <w:rPr>
                <w:spacing w:val="0"/>
                <w:sz w:val="20"/>
              </w:rPr>
              <w:t>»; группа «Потребительский рынок города Апатиты» в социальной сети «</w:t>
            </w:r>
            <w:proofErr w:type="spellStart"/>
            <w:r w:rsidRPr="008E794D">
              <w:rPr>
                <w:spacing w:val="0"/>
                <w:sz w:val="20"/>
              </w:rPr>
              <w:t>ВКонтакте</w:t>
            </w:r>
            <w:proofErr w:type="spellEnd"/>
            <w:r w:rsidRPr="008E794D">
              <w:rPr>
                <w:spacing w:val="0"/>
                <w:sz w:val="20"/>
              </w:rPr>
              <w:t xml:space="preserve">»; функционирует чат «Информация для бизнеса 51» в </w:t>
            </w:r>
            <w:proofErr w:type="spellStart"/>
            <w:r w:rsidRPr="008E794D">
              <w:rPr>
                <w:spacing w:val="0"/>
                <w:sz w:val="20"/>
              </w:rPr>
              <w:t>мессенджерах</w:t>
            </w:r>
            <w:proofErr w:type="spellEnd"/>
            <w:r w:rsidRPr="008E794D">
              <w:rPr>
                <w:spacing w:val="0"/>
                <w:sz w:val="20"/>
              </w:rPr>
              <w:t xml:space="preserve"> </w:t>
            </w:r>
            <w:proofErr w:type="spellStart"/>
            <w:r w:rsidRPr="008E794D">
              <w:rPr>
                <w:spacing w:val="0"/>
                <w:sz w:val="20"/>
              </w:rPr>
              <w:t>Telegram</w:t>
            </w:r>
            <w:proofErr w:type="spellEnd"/>
            <w:r w:rsidRPr="008E794D">
              <w:rPr>
                <w:spacing w:val="0"/>
                <w:sz w:val="20"/>
              </w:rPr>
              <w:t xml:space="preserve"> и </w:t>
            </w:r>
            <w:proofErr w:type="spellStart"/>
            <w:r w:rsidRPr="008E794D">
              <w:rPr>
                <w:spacing w:val="0"/>
                <w:sz w:val="20"/>
              </w:rPr>
              <w:t>WhatsApp</w:t>
            </w:r>
            <w:proofErr w:type="spellEnd"/>
            <w:r w:rsidRPr="008E794D">
              <w:rPr>
                <w:spacing w:val="0"/>
                <w:sz w:val="20"/>
              </w:rPr>
              <w:t>;</w:t>
            </w:r>
          </w:p>
          <w:p w:rsidR="00F42DE6" w:rsidRPr="008E794D" w:rsidRDefault="00F42DE6" w:rsidP="00E52D16">
            <w:pPr>
              <w:ind w:right="57"/>
              <w:rPr>
                <w:spacing w:val="0"/>
                <w:sz w:val="20"/>
              </w:rPr>
            </w:pPr>
            <w:r w:rsidRPr="008E794D">
              <w:rPr>
                <w:spacing w:val="0"/>
                <w:sz w:val="20"/>
              </w:rPr>
              <w:t>- еженедельно (по четвергам) проводились встречи с инвестиционным уполномоченным города Апатиты;</w:t>
            </w:r>
          </w:p>
          <w:p w:rsidR="00F42DE6" w:rsidRPr="008E794D" w:rsidRDefault="00F42DE6" w:rsidP="00E52D16">
            <w:pPr>
              <w:rPr>
                <w:spacing w:val="0"/>
                <w:sz w:val="20"/>
              </w:rPr>
            </w:pPr>
            <w:r w:rsidRPr="008E794D">
              <w:rPr>
                <w:spacing w:val="0"/>
                <w:sz w:val="20"/>
              </w:rPr>
              <w:t xml:space="preserve">- ежемесячно проводились </w:t>
            </w:r>
            <w:proofErr w:type="spellStart"/>
            <w:r w:rsidRPr="008E794D">
              <w:rPr>
                <w:spacing w:val="0"/>
                <w:sz w:val="20"/>
              </w:rPr>
              <w:t>роуд</w:t>
            </w:r>
            <w:proofErr w:type="spellEnd"/>
            <w:r w:rsidRPr="008E794D">
              <w:rPr>
                <w:spacing w:val="0"/>
                <w:sz w:val="20"/>
              </w:rPr>
              <w:t>-шоу объектов муниципального имущества и свободных инвестиционных площадок, предназначенного для субъектов МСП (презентации размещались на официальном сайте органов местного самоуправления).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 xml:space="preserve">Отдел </w:t>
            </w:r>
            <w:proofErr w:type="spellStart"/>
            <w:r w:rsidRPr="008E794D">
              <w:rPr>
                <w:spacing w:val="0"/>
                <w:sz w:val="20"/>
              </w:rPr>
              <w:t>ПРиП</w:t>
            </w:r>
            <w:proofErr w:type="spellEnd"/>
            <w:r w:rsidRPr="008E794D">
              <w:rPr>
                <w:spacing w:val="0"/>
                <w:sz w:val="20"/>
              </w:rPr>
              <w:t>,</w:t>
            </w:r>
          </w:p>
          <w:p w:rsidR="00F42DE6" w:rsidRPr="008E794D" w:rsidRDefault="00F42DE6" w:rsidP="00E52D16">
            <w:pPr>
              <w:jc w:val="center"/>
              <w:rPr>
                <w:spacing w:val="0"/>
                <w:sz w:val="20"/>
              </w:rPr>
            </w:pPr>
            <w:r w:rsidRPr="008E794D">
              <w:rPr>
                <w:spacing w:val="0"/>
                <w:sz w:val="20"/>
              </w:rPr>
              <w:t>Управление экономики</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CB648F">
            <w:pPr>
              <w:jc w:val="center"/>
              <w:rPr>
                <w:spacing w:val="0"/>
                <w:sz w:val="20"/>
              </w:rPr>
            </w:pPr>
            <w:r w:rsidRPr="008E794D">
              <w:rPr>
                <w:b/>
                <w:spacing w:val="0"/>
                <w:sz w:val="20"/>
              </w:rPr>
              <w:t xml:space="preserve">Приоритет 2) Формирование благоприятной инвестиционной среды, создание условий для реализации инвестиционных проектов, в том числе на условиях </w:t>
            </w:r>
            <w:proofErr w:type="gramStart"/>
            <w:r w:rsidRPr="008E794D">
              <w:rPr>
                <w:b/>
                <w:spacing w:val="0"/>
                <w:sz w:val="20"/>
              </w:rPr>
              <w:t>государственно-частного</w:t>
            </w:r>
            <w:proofErr w:type="gramEnd"/>
            <w:r w:rsidRPr="008E794D">
              <w:rPr>
                <w:b/>
                <w:spacing w:val="0"/>
                <w:sz w:val="20"/>
              </w:rPr>
              <w:t xml:space="preserve"> и </w:t>
            </w:r>
            <w:proofErr w:type="spellStart"/>
            <w:r w:rsidRPr="008E794D">
              <w:rPr>
                <w:b/>
                <w:spacing w:val="0"/>
                <w:sz w:val="20"/>
              </w:rPr>
              <w:t>муниципально</w:t>
            </w:r>
            <w:proofErr w:type="spellEnd"/>
            <w:r w:rsidRPr="008E794D">
              <w:rPr>
                <w:b/>
                <w:spacing w:val="0"/>
                <w:sz w:val="20"/>
              </w:rPr>
              <w:t>-частного партнерств</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left"/>
              <w:rPr>
                <w:sz w:val="20"/>
              </w:rPr>
            </w:pPr>
            <w:r w:rsidRPr="008E794D">
              <w:rPr>
                <w:spacing w:val="0"/>
                <w:sz w:val="20"/>
              </w:rPr>
              <w:t>3.1.9</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 xml:space="preserve">Продвижение потенциальных инвестиционных проектов, реализация которых планируется с применением механизмов ГЧП, путем </w:t>
            </w:r>
            <w:r w:rsidRPr="008E794D">
              <w:rPr>
                <w:spacing w:val="0"/>
                <w:sz w:val="20"/>
              </w:rPr>
              <w:lastRenderedPageBreak/>
              <w:t xml:space="preserve">взаимодействия с АО «Корпорация развития Мурманской области». Размещение информации об инвестиционном потенциале </w:t>
            </w:r>
            <w:proofErr w:type="gramStart"/>
            <w:r w:rsidRPr="008E794D">
              <w:rPr>
                <w:spacing w:val="0"/>
                <w:sz w:val="20"/>
              </w:rPr>
              <w:t>муниципального</w:t>
            </w:r>
            <w:proofErr w:type="gramEnd"/>
            <w:r w:rsidRPr="008E794D">
              <w:rPr>
                <w:spacing w:val="0"/>
                <w:sz w:val="20"/>
              </w:rPr>
              <w:t xml:space="preserve"> образования на инвестиционном портале Мурманской области</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9B5789">
            <w:pPr>
              <w:rPr>
                <w:spacing w:val="0"/>
                <w:sz w:val="20"/>
              </w:rPr>
            </w:pPr>
            <w:r w:rsidRPr="008E794D">
              <w:rPr>
                <w:spacing w:val="0"/>
                <w:sz w:val="20"/>
              </w:rPr>
              <w:lastRenderedPageBreak/>
              <w:t xml:space="preserve">Совершенствование и упорядочение нормативной правовой базы, регламентов оказания муниципальных услуг и сокращения сроков их предоставления, создания понятного механизма </w:t>
            </w:r>
            <w:r w:rsidRPr="008E794D">
              <w:rPr>
                <w:spacing w:val="0"/>
                <w:sz w:val="20"/>
              </w:rPr>
              <w:lastRenderedPageBreak/>
              <w:t>взаимодействия между Администрацией города и потенциальным инвестором</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E52D16">
            <w:pPr>
              <w:rPr>
                <w:spacing w:val="0"/>
                <w:sz w:val="20"/>
              </w:rPr>
            </w:pPr>
            <w:r w:rsidRPr="008E794D">
              <w:rPr>
                <w:spacing w:val="0"/>
                <w:sz w:val="20"/>
              </w:rPr>
              <w:lastRenderedPageBreak/>
              <w:t xml:space="preserve">Выполнено. </w:t>
            </w:r>
          </w:p>
          <w:p w:rsidR="00F42DE6" w:rsidRPr="008E794D" w:rsidRDefault="00F42DE6" w:rsidP="00E52D16">
            <w:pPr>
              <w:rPr>
                <w:spacing w:val="0"/>
                <w:sz w:val="20"/>
              </w:rPr>
            </w:pPr>
            <w:r w:rsidRPr="008E794D">
              <w:rPr>
                <w:spacing w:val="0"/>
                <w:sz w:val="20"/>
              </w:rPr>
              <w:t>Продолжено сотрудничество с АО «Корпорация развития Мурманской области».</w:t>
            </w:r>
          </w:p>
          <w:p w:rsidR="00F42DE6" w:rsidRPr="008E794D" w:rsidRDefault="00F42DE6" w:rsidP="00E52D16">
            <w:pPr>
              <w:rPr>
                <w:spacing w:val="0"/>
                <w:sz w:val="20"/>
              </w:rPr>
            </w:pPr>
            <w:r w:rsidRPr="008E794D">
              <w:rPr>
                <w:spacing w:val="0"/>
                <w:sz w:val="20"/>
              </w:rPr>
              <w:t>На инвестиционном портале Мурманской области размещены земельные участки - инвестиционные площадки города Апатиты и помещений для аренды.</w:t>
            </w:r>
          </w:p>
          <w:p w:rsidR="00F42DE6" w:rsidRPr="008E794D" w:rsidRDefault="00F42DE6" w:rsidP="00E52D16">
            <w:pPr>
              <w:rPr>
                <w:spacing w:val="0"/>
                <w:sz w:val="20"/>
              </w:rPr>
            </w:pPr>
            <w:r w:rsidRPr="008E794D">
              <w:rPr>
                <w:spacing w:val="0"/>
                <w:sz w:val="20"/>
              </w:rPr>
              <w:t>(</w:t>
            </w:r>
            <w:hyperlink r:id="rId16" w:anchor="1" w:history="1">
              <w:r w:rsidRPr="008E794D">
                <w:rPr>
                  <w:spacing w:val="0"/>
                  <w:sz w:val="20"/>
                </w:rPr>
                <w:t>https://invest.nashsever51.ru/registry/free-areas?#1</w:t>
              </w:r>
            </w:hyperlink>
            <w:r w:rsidRPr="008E794D">
              <w:rPr>
                <w:spacing w:val="0"/>
                <w:sz w:val="20"/>
              </w:rPr>
              <w:t>).</w:t>
            </w:r>
          </w:p>
          <w:p w:rsidR="00F42DE6" w:rsidRPr="008E794D" w:rsidRDefault="00F42DE6" w:rsidP="00E52D16">
            <w:pPr>
              <w:rPr>
                <w:spacing w:val="0"/>
                <w:sz w:val="20"/>
              </w:rPr>
            </w:pPr>
            <w:r w:rsidRPr="008E794D">
              <w:rPr>
                <w:spacing w:val="0"/>
                <w:sz w:val="20"/>
              </w:rPr>
              <w:lastRenderedPageBreak/>
              <w:t>Еженедельно (по четвергам) проводились встречи с инвестиционным уполномоченным города Апатиты.</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lastRenderedPageBreak/>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E52D16">
            <w:pPr>
              <w:jc w:val="center"/>
              <w:rPr>
                <w:spacing w:val="0"/>
                <w:sz w:val="20"/>
              </w:rPr>
            </w:pPr>
            <w:r w:rsidRPr="008E794D">
              <w:rPr>
                <w:spacing w:val="0"/>
                <w:sz w:val="20"/>
              </w:rPr>
              <w:t>Управление экономики</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3E05E8">
            <w:pPr>
              <w:ind w:right="-108"/>
              <w:jc w:val="left"/>
              <w:rPr>
                <w:sz w:val="20"/>
              </w:rPr>
            </w:pPr>
            <w:r w:rsidRPr="008E794D">
              <w:rPr>
                <w:spacing w:val="0"/>
                <w:sz w:val="20"/>
              </w:rPr>
              <w:lastRenderedPageBreak/>
              <w:t>3.1.10</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Широкое информирование предпринимательского сообщества о мерах поддержки при осуществлении инвестиционной деятельности на территории города Апатиты, в том числе при получении статуса резидентов Арктической зоны РФ</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Содействие инвестиционной активности субъектов предпринимательства, в том числе по получению статуса резидентов Арктической зоны Российской Федерации.</w:t>
            </w:r>
          </w:p>
          <w:p w:rsidR="00F42DE6" w:rsidRPr="008E794D" w:rsidRDefault="00F42DE6" w:rsidP="00A3054D">
            <w:pPr>
              <w:rPr>
                <w:spacing w:val="0"/>
                <w:sz w:val="20"/>
              </w:rPr>
            </w:pPr>
            <w:r w:rsidRPr="008E794D">
              <w:rPr>
                <w:spacing w:val="0"/>
                <w:sz w:val="20"/>
              </w:rPr>
              <w:t>Информационное обеспечение инвестиционной деятельности</w:t>
            </w:r>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E52D16">
            <w:pPr>
              <w:rPr>
                <w:spacing w:val="0"/>
                <w:sz w:val="20"/>
              </w:rPr>
            </w:pPr>
            <w:r w:rsidRPr="008E794D">
              <w:rPr>
                <w:spacing w:val="0"/>
                <w:sz w:val="20"/>
              </w:rPr>
              <w:t>Выполнено. Информирование о мерах поддержки осуществляется:</w:t>
            </w:r>
          </w:p>
          <w:p w:rsidR="00F42DE6" w:rsidRPr="008E794D" w:rsidRDefault="00F42DE6" w:rsidP="00E52D16">
            <w:pPr>
              <w:rPr>
                <w:spacing w:val="0"/>
                <w:sz w:val="20"/>
              </w:rPr>
            </w:pPr>
            <w:r w:rsidRPr="008E794D">
              <w:rPr>
                <w:spacing w:val="0"/>
                <w:sz w:val="20"/>
              </w:rPr>
              <w:t>- в рамках еженедельных встреч с инвестиционным уполномоченным города Апатиты;</w:t>
            </w:r>
          </w:p>
          <w:p w:rsidR="00F42DE6" w:rsidRPr="008E794D" w:rsidRDefault="00F42DE6" w:rsidP="00E52D16">
            <w:pPr>
              <w:rPr>
                <w:spacing w:val="0"/>
                <w:sz w:val="20"/>
              </w:rPr>
            </w:pPr>
            <w:r w:rsidRPr="008E794D">
              <w:rPr>
                <w:spacing w:val="0"/>
                <w:sz w:val="20"/>
              </w:rPr>
              <w:t>- в рамках проведения встреч с предпринимателями в формате «</w:t>
            </w:r>
            <w:proofErr w:type="spellStart"/>
            <w:r w:rsidRPr="008E794D">
              <w:rPr>
                <w:spacing w:val="0"/>
                <w:sz w:val="20"/>
              </w:rPr>
              <w:t>роуд</w:t>
            </w:r>
            <w:proofErr w:type="spellEnd"/>
            <w:r w:rsidRPr="008E794D">
              <w:rPr>
                <w:spacing w:val="0"/>
                <w:sz w:val="20"/>
              </w:rPr>
              <w:t>-шоу»;</w:t>
            </w:r>
          </w:p>
          <w:p w:rsidR="00F42DE6" w:rsidRPr="008E794D" w:rsidRDefault="00F42DE6" w:rsidP="00E52D16">
            <w:pPr>
              <w:rPr>
                <w:spacing w:val="0"/>
                <w:sz w:val="20"/>
              </w:rPr>
            </w:pPr>
            <w:r w:rsidRPr="008E794D">
              <w:rPr>
                <w:spacing w:val="0"/>
                <w:sz w:val="20"/>
              </w:rPr>
              <w:t>- путем размещения актуальной информации на сайте ОМСУ в разделе «Инвесторам» (</w:t>
            </w:r>
            <w:hyperlink r:id="rId17" w:history="1">
              <w:r w:rsidRPr="008E794D">
                <w:rPr>
                  <w:spacing w:val="0"/>
                  <w:sz w:val="20"/>
                </w:rPr>
                <w:t>https://apatity.gov-murman.ru/invest/help/supportive_measure.php</w:t>
              </w:r>
            </w:hyperlink>
            <w:r w:rsidRPr="008E794D">
              <w:rPr>
                <w:spacing w:val="0"/>
                <w:sz w:val="20"/>
              </w:rPr>
              <w:t>);</w:t>
            </w:r>
          </w:p>
          <w:p w:rsidR="00F42DE6" w:rsidRPr="008E794D" w:rsidRDefault="00F42DE6" w:rsidP="00E52D16">
            <w:pPr>
              <w:rPr>
                <w:spacing w:val="0"/>
                <w:sz w:val="20"/>
              </w:rPr>
            </w:pPr>
            <w:r w:rsidRPr="008E794D">
              <w:rPr>
                <w:spacing w:val="0"/>
                <w:sz w:val="20"/>
              </w:rPr>
              <w:t xml:space="preserve">- размещения информации в новостной ленте на сайте органов местного, в чате «Информация для бизнеса 51» в </w:t>
            </w:r>
            <w:proofErr w:type="spellStart"/>
            <w:r w:rsidRPr="008E794D">
              <w:rPr>
                <w:spacing w:val="0"/>
                <w:sz w:val="20"/>
              </w:rPr>
              <w:t>WhatApp</w:t>
            </w:r>
            <w:proofErr w:type="spellEnd"/>
            <w:r w:rsidRPr="008E794D">
              <w:rPr>
                <w:spacing w:val="0"/>
                <w:sz w:val="20"/>
              </w:rPr>
              <w:t xml:space="preserve"> и </w:t>
            </w:r>
            <w:proofErr w:type="spellStart"/>
            <w:r w:rsidRPr="008E794D">
              <w:rPr>
                <w:spacing w:val="0"/>
                <w:sz w:val="20"/>
              </w:rPr>
              <w:t>Telegram</w:t>
            </w:r>
            <w:proofErr w:type="spellEnd"/>
            <w:r w:rsidRPr="008E794D">
              <w:rPr>
                <w:spacing w:val="0"/>
                <w:sz w:val="20"/>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E52D16">
            <w:pPr>
              <w:jc w:val="center"/>
              <w:rPr>
                <w:spacing w:val="0"/>
                <w:sz w:val="20"/>
              </w:rPr>
            </w:pPr>
            <w:r w:rsidRPr="008E794D">
              <w:rPr>
                <w:spacing w:val="0"/>
                <w:sz w:val="20"/>
              </w:rPr>
              <w:t>Управление экономики</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73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3E05E8">
            <w:pPr>
              <w:ind w:right="-108"/>
              <w:jc w:val="left"/>
              <w:rPr>
                <w:sz w:val="20"/>
              </w:rPr>
            </w:pPr>
            <w:r w:rsidRPr="008E794D">
              <w:rPr>
                <w:spacing w:val="0"/>
                <w:sz w:val="20"/>
              </w:rPr>
              <w:t>3.1.11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Ежегодная актуализация Инвестиционного паспорта города Апатиты</w:t>
            </w:r>
          </w:p>
        </w:tc>
        <w:tc>
          <w:tcPr>
            <w:tcW w:w="3119" w:type="dxa"/>
            <w:vMerge w:val="restart"/>
            <w:tcBorders>
              <w:left w:val="single" w:sz="4" w:space="0" w:color="auto"/>
              <w:right w:val="single" w:sz="4" w:space="0" w:color="auto"/>
            </w:tcBorders>
            <w:shd w:val="clear" w:color="auto" w:fill="auto"/>
            <w:hideMark/>
          </w:tcPr>
          <w:p w:rsidR="00F42DE6" w:rsidRPr="008E794D" w:rsidRDefault="00F42DE6" w:rsidP="00712C19">
            <w:pPr>
              <w:rPr>
                <w:spacing w:val="0"/>
                <w:sz w:val="20"/>
              </w:rPr>
            </w:pPr>
            <w:r w:rsidRPr="008E794D">
              <w:rPr>
                <w:spacing w:val="0"/>
                <w:sz w:val="20"/>
              </w:rPr>
              <w:t>Информационное обеспечение инвестиционной деятельности на территории города Апатиты</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C02918">
            <w:pPr>
              <w:ind w:firstLine="317"/>
              <w:rPr>
                <w:spacing w:val="0"/>
                <w:sz w:val="20"/>
              </w:rPr>
            </w:pPr>
            <w:r w:rsidRPr="008E794D">
              <w:rPr>
                <w:spacing w:val="0"/>
                <w:sz w:val="20"/>
              </w:rPr>
              <w:t>Выполнено. По состоянию на 01.10.2024 на сайте ОМСУ размещен актуализированный Инвестиционный паспорт города Апатиты в разделе «Инвесторам» - «Общая информация о муниципалитете для инвестора». Начата разработка Инвестиционного профиля.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C02918">
            <w:pPr>
              <w:jc w:val="center"/>
              <w:rPr>
                <w:spacing w:val="0"/>
                <w:sz w:val="20"/>
              </w:rPr>
            </w:pPr>
            <w:r w:rsidRPr="008E794D">
              <w:rPr>
                <w:spacing w:val="0"/>
                <w:sz w:val="20"/>
              </w:rPr>
              <w:t>Управление экономики</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3E05E8">
            <w:pPr>
              <w:ind w:right="-108"/>
              <w:jc w:val="left"/>
              <w:rPr>
                <w:sz w:val="20"/>
              </w:rPr>
            </w:pPr>
            <w:r w:rsidRPr="008E794D">
              <w:rPr>
                <w:spacing w:val="0"/>
                <w:sz w:val="20"/>
              </w:rPr>
              <w:t>3.1.12</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Актуализация реестров (перечней) свободных и высвобождаемых объектов недвижимого имущества, в том числе земельных участков, находящихся в границах муниципального образования город Апатиты</w:t>
            </w:r>
          </w:p>
        </w:tc>
        <w:tc>
          <w:tcPr>
            <w:tcW w:w="3119" w:type="dxa"/>
            <w:vMerge/>
            <w:tcBorders>
              <w:left w:val="single" w:sz="4" w:space="0" w:color="auto"/>
              <w:right w:val="single" w:sz="4" w:space="0" w:color="auto"/>
            </w:tcBorders>
            <w:shd w:val="clear" w:color="auto" w:fill="auto"/>
            <w:hideMark/>
          </w:tcPr>
          <w:p w:rsidR="00F42DE6" w:rsidRPr="008E794D" w:rsidRDefault="00F42DE6" w:rsidP="00A3054D">
            <w:pP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844EBE">
            <w:pPr>
              <w:ind w:firstLine="317"/>
              <w:rPr>
                <w:spacing w:val="0"/>
                <w:sz w:val="20"/>
              </w:rPr>
            </w:pPr>
            <w:r w:rsidRPr="008E794D">
              <w:rPr>
                <w:spacing w:val="0"/>
                <w:sz w:val="20"/>
              </w:rPr>
              <w:t>В течение года проводилась актуализация информации о свободном муниципальном имуществе.</w:t>
            </w:r>
          </w:p>
          <w:p w:rsidR="00F42DE6" w:rsidRPr="008E794D" w:rsidRDefault="00F42DE6" w:rsidP="00C02918">
            <w:pPr>
              <w:ind w:firstLine="317"/>
              <w:rPr>
                <w:spacing w:val="0"/>
              </w:rPr>
            </w:pPr>
            <w:r w:rsidRPr="008E794D">
              <w:rPr>
                <w:spacing w:val="0"/>
                <w:sz w:val="20"/>
              </w:rPr>
              <w:t xml:space="preserve">Перечень пустующего недвижимого имущества, находящегося в муниципальной собственности, размещен на официальном сайте органов местного самоуправления города Апатиты: </w:t>
            </w:r>
            <w:hyperlink r:id="rId18" w:history="1">
              <w:r w:rsidRPr="008E794D">
                <w:rPr>
                  <w:spacing w:val="0"/>
                  <w:sz w:val="20"/>
                </w:rPr>
                <w:t>https://apatity.gov-murman.ru/administration/struktura/kui/arenda.ph</w:t>
              </w:r>
              <w:r w:rsidRPr="008E794D">
                <w:rPr>
                  <w:sz w:val="20"/>
                </w:rPr>
                <w:t>p</w:t>
              </w:r>
            </w:hyperlink>
          </w:p>
          <w:p w:rsidR="00F42DE6" w:rsidRPr="008E794D" w:rsidRDefault="00F42DE6" w:rsidP="003053C3">
            <w:pPr>
              <w:jc w:val="center"/>
              <w:rPr>
                <w:spacing w:val="0"/>
                <w:sz w:val="20"/>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КУИ</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3E05E8">
            <w:pPr>
              <w:ind w:right="-108"/>
              <w:jc w:val="left"/>
              <w:rPr>
                <w:sz w:val="20"/>
              </w:rPr>
            </w:pPr>
            <w:r w:rsidRPr="008E794D">
              <w:rPr>
                <w:spacing w:val="0"/>
                <w:sz w:val="20"/>
              </w:rPr>
              <w:t>3.1.13</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77435D">
            <w:pPr>
              <w:rPr>
                <w:spacing w:val="0"/>
                <w:sz w:val="20"/>
              </w:rPr>
            </w:pPr>
            <w:r w:rsidRPr="008E794D">
              <w:rPr>
                <w:spacing w:val="0"/>
                <w:sz w:val="20"/>
              </w:rPr>
              <w:t>Актуализация информации о свободных инвестиционных площадках города Апатиты</w:t>
            </w:r>
          </w:p>
        </w:tc>
        <w:tc>
          <w:tcPr>
            <w:tcW w:w="3119" w:type="dxa"/>
            <w:vMerge/>
            <w:tcBorders>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A3054D">
            <w:pPr>
              <w:rPr>
                <w:spacing w:val="0"/>
                <w:sz w:val="20"/>
              </w:rPr>
            </w:pPr>
            <w:r w:rsidRPr="008E794D">
              <w:rPr>
                <w:spacing w:val="0"/>
                <w:sz w:val="20"/>
              </w:rPr>
              <w:t xml:space="preserve">Выполнено. </w:t>
            </w:r>
            <w:proofErr w:type="gramStart"/>
            <w:r w:rsidRPr="008E794D">
              <w:rPr>
                <w:spacing w:val="0"/>
                <w:sz w:val="20"/>
              </w:rPr>
              <w:t>На официальном сайте ОМСУ города Апатиты размещена интерактивная карта свободных инвестиционных площадок (</w:t>
            </w:r>
            <w:hyperlink r:id="rId19" w:history="1">
              <w:r w:rsidRPr="008E794D">
                <w:rPr>
                  <w:spacing w:val="0"/>
                  <w:sz w:val="20"/>
                </w:rPr>
                <w:t xml:space="preserve">https://apatity.gov-murman.ru/invest/ </w:t>
              </w:r>
              <w:proofErr w:type="spellStart"/>
              <w:r w:rsidRPr="008E794D">
                <w:rPr>
                  <w:spacing w:val="0"/>
                  <w:sz w:val="20"/>
                </w:rPr>
                <w:t>main</w:t>
              </w:r>
              <w:proofErr w:type="spellEnd"/>
              <w:r w:rsidRPr="008E794D">
                <w:rPr>
                  <w:spacing w:val="0"/>
                  <w:sz w:val="20"/>
                </w:rPr>
                <w:t>/</w:t>
              </w:r>
              <w:proofErr w:type="spellStart"/>
              <w:r w:rsidRPr="008E794D">
                <w:rPr>
                  <w:spacing w:val="0"/>
                  <w:sz w:val="20"/>
                </w:rPr>
                <w:t>investment_sites</w:t>
              </w:r>
              <w:proofErr w:type="spellEnd"/>
              <w:r w:rsidRPr="008E794D">
                <w:rPr>
                  <w:spacing w:val="0"/>
                  <w:sz w:val="20"/>
                </w:rPr>
                <w:t>/</w:t>
              </w:r>
              <w:proofErr w:type="spellStart"/>
              <w:r w:rsidRPr="008E794D">
                <w:rPr>
                  <w:spacing w:val="0"/>
                  <w:sz w:val="20"/>
                </w:rPr>
                <w:t>free_sites.php</w:t>
              </w:r>
              <w:proofErr w:type="spellEnd"/>
            </w:hyperlink>
            <w:proofErr w:type="gramEnd"/>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Управление экономики,</w:t>
            </w:r>
          </w:p>
          <w:p w:rsidR="00F42DE6" w:rsidRPr="008E794D" w:rsidRDefault="00F42DE6" w:rsidP="00C740CC">
            <w:pPr>
              <w:jc w:val="center"/>
              <w:rPr>
                <w:spacing w:val="0"/>
                <w:sz w:val="20"/>
              </w:rPr>
            </w:pPr>
            <w:proofErr w:type="spellStart"/>
            <w:r w:rsidRPr="008E794D">
              <w:rPr>
                <w:spacing w:val="0"/>
                <w:sz w:val="20"/>
              </w:rPr>
              <w:t>УАиГ</w:t>
            </w:r>
            <w:proofErr w:type="gramStart"/>
            <w:r w:rsidRPr="008E794D">
              <w:rPr>
                <w:spacing w:val="0"/>
                <w:sz w:val="20"/>
              </w:rPr>
              <w:t>,К</w:t>
            </w:r>
            <w:proofErr w:type="gramEnd"/>
            <w:r w:rsidRPr="008E794D">
              <w:rPr>
                <w:spacing w:val="0"/>
                <w:sz w:val="20"/>
              </w:rPr>
              <w:t>УИ</w:t>
            </w:r>
            <w:proofErr w:type="spellEnd"/>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b/>
                <w:spacing w:val="0"/>
                <w:sz w:val="20"/>
              </w:rPr>
            </w:pPr>
            <w:r w:rsidRPr="008E794D">
              <w:rPr>
                <w:b/>
                <w:spacing w:val="0"/>
                <w:sz w:val="20"/>
              </w:rPr>
              <w:lastRenderedPageBreak/>
              <w:t xml:space="preserve">Приоритет 3) Разработка и продвижение бренда города с целью формирования позитивного имиджа города Апатиты и </w:t>
            </w:r>
          </w:p>
          <w:p w:rsidR="00F42DE6" w:rsidRPr="008E794D" w:rsidRDefault="00F42DE6" w:rsidP="00A3054D">
            <w:pPr>
              <w:jc w:val="center"/>
              <w:rPr>
                <w:b/>
                <w:spacing w:val="0"/>
                <w:sz w:val="20"/>
              </w:rPr>
            </w:pPr>
            <w:r w:rsidRPr="008E794D">
              <w:rPr>
                <w:b/>
                <w:spacing w:val="0"/>
                <w:sz w:val="20"/>
              </w:rPr>
              <w:t>привлечения туристов, предпринимателей, инвесторов</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3E05E8">
            <w:pPr>
              <w:ind w:right="-108"/>
              <w:jc w:val="left"/>
              <w:rPr>
                <w:sz w:val="20"/>
              </w:rPr>
            </w:pPr>
            <w:r w:rsidRPr="008E794D">
              <w:rPr>
                <w:spacing w:val="0"/>
                <w:sz w:val="20"/>
              </w:rPr>
              <w:t>3.1.14</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296384">
            <w:pPr>
              <w:rPr>
                <w:spacing w:val="0"/>
                <w:sz w:val="20"/>
              </w:rPr>
            </w:pPr>
            <w:r w:rsidRPr="008E794D">
              <w:rPr>
                <w:spacing w:val="0"/>
                <w:sz w:val="20"/>
              </w:rPr>
              <w:t>Организация работы по разработке бренда города Апатиты и его информационное продвижение</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A06240">
            <w:pPr>
              <w:rPr>
                <w:spacing w:val="0"/>
                <w:sz w:val="20"/>
              </w:rPr>
            </w:pPr>
            <w:proofErr w:type="gramStart"/>
            <w:r w:rsidRPr="008E794D">
              <w:rPr>
                <w:spacing w:val="0"/>
                <w:sz w:val="20"/>
              </w:rPr>
              <w:t>Позиционирование города Апатиты как благоприятного для туризма.</w:t>
            </w:r>
            <w:proofErr w:type="gramEnd"/>
            <w:r w:rsidRPr="008E794D">
              <w:rPr>
                <w:spacing w:val="0"/>
                <w:sz w:val="20"/>
              </w:rPr>
              <w:t xml:space="preserve"> Увеличение туристического потока.</w:t>
            </w:r>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8B413C">
            <w:pPr>
              <w:jc w:val="left"/>
              <w:rPr>
                <w:spacing w:val="0"/>
                <w:sz w:val="20"/>
              </w:rPr>
            </w:pPr>
            <w:r w:rsidRPr="008E794D">
              <w:rPr>
                <w:spacing w:val="0"/>
                <w:sz w:val="20"/>
              </w:rPr>
              <w:t xml:space="preserve">В 2024 году работа по разработке бренда города не проводилась, так как ранее Советом по туризму города Апатиты было принято решение, что разработку бренда необходимо поручить специализированной организации. Средства на разработку бренда не выделялись. Данный вопрос рассматривался в рамках разработки </w:t>
            </w:r>
            <w:proofErr w:type="gramStart"/>
            <w:r w:rsidRPr="008E794D">
              <w:rPr>
                <w:spacing w:val="0"/>
                <w:sz w:val="20"/>
              </w:rPr>
              <w:t>Мастер-плана</w:t>
            </w:r>
            <w:proofErr w:type="gramEnd"/>
            <w:r w:rsidRPr="008E794D">
              <w:rPr>
                <w:spacing w:val="0"/>
                <w:sz w:val="20"/>
              </w:rPr>
              <w:t xml:space="preserve"> </w:t>
            </w:r>
            <w:proofErr w:type="spellStart"/>
            <w:r w:rsidRPr="008E794D">
              <w:rPr>
                <w:spacing w:val="0"/>
                <w:sz w:val="20"/>
              </w:rPr>
              <w:t>Кировско-Апатитской</w:t>
            </w:r>
            <w:proofErr w:type="spellEnd"/>
            <w:r w:rsidRPr="008E794D">
              <w:rPr>
                <w:spacing w:val="0"/>
                <w:sz w:val="20"/>
              </w:rPr>
              <w:t xml:space="preserve"> агломерации.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Комитет по ФКиС</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ind w:firstLine="708"/>
              <w:jc w:val="center"/>
              <w:rPr>
                <w:spacing w:val="0"/>
                <w:sz w:val="20"/>
              </w:rPr>
            </w:pPr>
            <w:r w:rsidRPr="008E794D">
              <w:rPr>
                <w:b/>
                <w:spacing w:val="0"/>
                <w:sz w:val="20"/>
              </w:rPr>
              <w:t>Приоритет 4) Совершенствование работы потребительского рынка</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z w:val="20"/>
              </w:rPr>
            </w:pPr>
            <w:r w:rsidRPr="008E794D">
              <w:rPr>
                <w:spacing w:val="0"/>
                <w:sz w:val="20"/>
              </w:rPr>
              <w:t>3.1.15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447CA7">
            <w:pPr>
              <w:rPr>
                <w:spacing w:val="0"/>
                <w:sz w:val="20"/>
              </w:rPr>
            </w:pPr>
            <w:r w:rsidRPr="008E794D">
              <w:rPr>
                <w:spacing w:val="0"/>
                <w:sz w:val="20"/>
              </w:rPr>
              <w:t>Ведение информационной базы о состоянии сферы потребительского рынка в городе Апатиты (торговый реестр, дислокация объектов торговой сети, схема размещения нестационарных объектов)</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Обеспечение актуальной информационной базы о состоянии сферы потребительского рынка в городе Апатиты</w:t>
            </w:r>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4D166B">
            <w:pPr>
              <w:rPr>
                <w:spacing w:val="0"/>
                <w:sz w:val="20"/>
              </w:rPr>
            </w:pPr>
            <w:r w:rsidRPr="008E794D">
              <w:rPr>
                <w:spacing w:val="0"/>
                <w:sz w:val="20"/>
              </w:rPr>
              <w:t>- в Торговом реестре по состоянию на 30.12.2024 внесены сведения о 589 субъектах МСП;</w:t>
            </w:r>
          </w:p>
          <w:p w:rsidR="00F42DE6" w:rsidRPr="008E794D" w:rsidRDefault="00F42DE6" w:rsidP="004D166B">
            <w:pPr>
              <w:rPr>
                <w:spacing w:val="0"/>
                <w:sz w:val="20"/>
              </w:rPr>
            </w:pPr>
            <w:r w:rsidRPr="008E794D">
              <w:rPr>
                <w:spacing w:val="0"/>
                <w:sz w:val="20"/>
              </w:rPr>
              <w:t xml:space="preserve">- дислокация объектов </w:t>
            </w:r>
            <w:proofErr w:type="gramStart"/>
            <w:r w:rsidRPr="008E794D">
              <w:rPr>
                <w:spacing w:val="0"/>
                <w:sz w:val="20"/>
              </w:rPr>
              <w:t>торговой</w:t>
            </w:r>
            <w:proofErr w:type="gramEnd"/>
            <w:r w:rsidRPr="008E794D">
              <w:rPr>
                <w:spacing w:val="0"/>
                <w:sz w:val="20"/>
              </w:rPr>
              <w:t xml:space="preserve"> седи актуализируется 2 раза в год по состоянию на 01.06 и 31.12;</w:t>
            </w:r>
          </w:p>
          <w:p w:rsidR="00F42DE6" w:rsidRPr="008E794D" w:rsidRDefault="00F42DE6" w:rsidP="0014633D">
            <w:pPr>
              <w:rPr>
                <w:spacing w:val="0"/>
                <w:sz w:val="20"/>
              </w:rPr>
            </w:pPr>
            <w:r w:rsidRPr="008E794D">
              <w:rPr>
                <w:spacing w:val="0"/>
                <w:sz w:val="20"/>
              </w:rPr>
              <w:t xml:space="preserve">- схема размещения нестационарных торговых объектов в 2024 году актуализирована в редакции постановлений Администрации города Апатиты от 18.03.2024 № 415, от 22.03.2024 № 552, от 05.07.2024 1152, от 02.09.2024 № 1427, </w:t>
            </w:r>
            <w:proofErr w:type="gramStart"/>
            <w:r w:rsidRPr="008E794D">
              <w:rPr>
                <w:spacing w:val="0"/>
                <w:sz w:val="20"/>
              </w:rPr>
              <w:t>от</w:t>
            </w:r>
            <w:proofErr w:type="gramEnd"/>
            <w:r w:rsidRPr="008E794D">
              <w:rPr>
                <w:spacing w:val="0"/>
                <w:sz w:val="20"/>
              </w:rPr>
              <w:t xml:space="preserve"> 16.12.2024 № 1967).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 xml:space="preserve">Отдел </w:t>
            </w:r>
            <w:proofErr w:type="spellStart"/>
            <w:r w:rsidRPr="008E794D">
              <w:rPr>
                <w:spacing w:val="0"/>
                <w:sz w:val="20"/>
              </w:rPr>
              <w:t>ПРиП</w:t>
            </w:r>
            <w:proofErr w:type="spellEnd"/>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z w:val="20"/>
              </w:rPr>
            </w:pPr>
            <w:r w:rsidRPr="008E794D">
              <w:rPr>
                <w:spacing w:val="0"/>
                <w:sz w:val="20"/>
              </w:rPr>
              <w:t>3.1.16</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Содействие развитию объектов торговли, реализующих продукцию местных товаропроизводителей</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Обеспечение населения города свежей продукцией местного производства. Поддержка местных товаропроизводителей.</w:t>
            </w:r>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A3054D">
            <w:pPr>
              <w:rPr>
                <w:spacing w:val="0"/>
                <w:sz w:val="20"/>
              </w:rPr>
            </w:pPr>
            <w:r w:rsidRPr="008E794D">
              <w:rPr>
                <w:spacing w:val="0"/>
                <w:sz w:val="20"/>
              </w:rPr>
              <w:t>На территории города осуществляют деятельность 20 объектов торговли, реализующих продукцию местных товаропроизводителей</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 xml:space="preserve">Отдел </w:t>
            </w:r>
            <w:proofErr w:type="spellStart"/>
            <w:r w:rsidRPr="008E794D">
              <w:rPr>
                <w:spacing w:val="0"/>
                <w:sz w:val="20"/>
              </w:rPr>
              <w:t>ПРиП</w:t>
            </w:r>
            <w:proofErr w:type="spellEnd"/>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z w:val="20"/>
              </w:rPr>
            </w:pPr>
            <w:r w:rsidRPr="008E794D">
              <w:rPr>
                <w:spacing w:val="0"/>
                <w:sz w:val="20"/>
              </w:rPr>
              <w:t>3.1.17</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7425E4">
            <w:pPr>
              <w:rPr>
                <w:spacing w:val="0"/>
                <w:sz w:val="20"/>
              </w:rPr>
            </w:pPr>
            <w:r w:rsidRPr="008E794D">
              <w:rPr>
                <w:spacing w:val="0"/>
                <w:sz w:val="20"/>
              </w:rPr>
              <w:t>Стимулирование хозяйствующих субъектов, осуществляющих торговую деятельность в объектах, расположенных в многоквартирных жилых домах, к исключению из ассортимента алкогольной продукции или перепрофилированию своей деятельности в соответствии с действующим законодательством</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Снижение количества объектов, осуществляющих розничную продажу алкогольной продукции в объектах, расположенных в МКД</w:t>
            </w:r>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14633D">
            <w:pPr>
              <w:rPr>
                <w:spacing w:val="0"/>
                <w:sz w:val="20"/>
              </w:rPr>
            </w:pPr>
            <w:r w:rsidRPr="008E794D">
              <w:rPr>
                <w:spacing w:val="0"/>
                <w:sz w:val="20"/>
              </w:rPr>
              <w:t>Выполнено. Закрылся объект, реализующий алкогольную продукцию в жилом доме.</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06240">
            <w:pPr>
              <w:jc w:val="center"/>
              <w:rPr>
                <w:spacing w:val="0"/>
                <w:sz w:val="20"/>
              </w:rPr>
            </w:pPr>
            <w:r w:rsidRPr="008E794D">
              <w:rPr>
                <w:spacing w:val="0"/>
                <w:sz w:val="20"/>
              </w:rPr>
              <w:t xml:space="preserve">Отдел </w:t>
            </w:r>
            <w:proofErr w:type="spellStart"/>
            <w:r w:rsidRPr="008E794D">
              <w:rPr>
                <w:spacing w:val="0"/>
                <w:sz w:val="20"/>
              </w:rPr>
              <w:t>ПРиП</w:t>
            </w:r>
            <w:proofErr w:type="spellEnd"/>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447CA7">
            <w:pPr>
              <w:jc w:val="center"/>
              <w:rPr>
                <w:spacing w:val="0"/>
                <w:sz w:val="20"/>
              </w:rPr>
            </w:pPr>
            <w:r w:rsidRPr="008E794D">
              <w:rPr>
                <w:b/>
                <w:spacing w:val="0"/>
                <w:sz w:val="20"/>
              </w:rPr>
              <w:t>Приоритет 5) Повышение роли туризма в экономическом и социокультурном развитии города Апатиты в рамках туристско-рекреационного кластера «Хибины»</w:t>
            </w:r>
          </w:p>
        </w:tc>
      </w:tr>
      <w:tr w:rsidR="00F42DE6" w:rsidRPr="008E794D" w:rsidTr="00B43632">
        <w:trPr>
          <w:gridAfter w:val="1"/>
          <w:wAfter w:w="9" w:type="dxa"/>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z w:val="20"/>
              </w:rPr>
            </w:pPr>
            <w:r w:rsidRPr="008E794D">
              <w:rPr>
                <w:spacing w:val="0"/>
                <w:sz w:val="20"/>
              </w:rPr>
              <w:t>3.1.18</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 xml:space="preserve">Обеспечение активного </w:t>
            </w:r>
            <w:r w:rsidRPr="008E794D">
              <w:rPr>
                <w:spacing w:val="0"/>
                <w:sz w:val="20"/>
              </w:rPr>
              <w:lastRenderedPageBreak/>
              <w:t>участия города Апатиты в реализации Стратегии развития ТРК Мурманской области на 2021-2025 годы в составе ТРК «Хибины»</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lastRenderedPageBreak/>
              <w:t xml:space="preserve">Активизация деятельности по </w:t>
            </w:r>
            <w:r w:rsidRPr="008E794D">
              <w:rPr>
                <w:spacing w:val="0"/>
                <w:sz w:val="20"/>
              </w:rPr>
              <w:lastRenderedPageBreak/>
              <w:t>развитию туризма в городе в рамках общей Стратегии развития ТРК Мурманской области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4D166B">
            <w:pPr>
              <w:jc w:val="left"/>
              <w:rPr>
                <w:spacing w:val="0"/>
                <w:sz w:val="20"/>
              </w:rPr>
            </w:pPr>
            <w:r w:rsidRPr="008E794D">
              <w:rPr>
                <w:spacing w:val="0"/>
                <w:sz w:val="20"/>
              </w:rPr>
              <w:lastRenderedPageBreak/>
              <w:t>Выполнено.</w:t>
            </w:r>
          </w:p>
          <w:p w:rsidR="00F42DE6" w:rsidRPr="008E794D" w:rsidRDefault="00F42DE6" w:rsidP="004D166B">
            <w:pPr>
              <w:jc w:val="left"/>
              <w:rPr>
                <w:spacing w:val="0"/>
                <w:sz w:val="20"/>
              </w:rPr>
            </w:pPr>
            <w:r w:rsidRPr="008E794D">
              <w:rPr>
                <w:spacing w:val="0"/>
                <w:sz w:val="20"/>
              </w:rPr>
              <w:lastRenderedPageBreak/>
              <w:t>В состав ТРК «Хибинына 27.12.2024  входит 36 участников, расположенных на территории г. Апатиты (всего в ТРК «Хибины» 95 участников).</w:t>
            </w:r>
          </w:p>
          <w:p w:rsidR="00F42DE6" w:rsidRPr="008E794D" w:rsidRDefault="00F42DE6" w:rsidP="004D166B">
            <w:pPr>
              <w:jc w:val="left"/>
              <w:rPr>
                <w:spacing w:val="0"/>
                <w:sz w:val="20"/>
              </w:rPr>
            </w:pPr>
            <w:r w:rsidRPr="008E794D">
              <w:rPr>
                <w:spacing w:val="0"/>
                <w:sz w:val="20"/>
              </w:rPr>
              <w:t xml:space="preserve"> Продолжает работу Туристско-информационный центр Администрации г. Апатиты.</w:t>
            </w:r>
          </w:p>
          <w:p w:rsidR="00F42DE6" w:rsidRPr="008E794D" w:rsidRDefault="00F42DE6" w:rsidP="004D166B">
            <w:pPr>
              <w:rPr>
                <w:spacing w:val="0"/>
                <w:sz w:val="20"/>
              </w:rPr>
            </w:pPr>
            <w:r w:rsidRPr="008E794D">
              <w:rPr>
                <w:spacing w:val="0"/>
                <w:sz w:val="20"/>
              </w:rPr>
              <w:t xml:space="preserve"> В отчетный период созданы новые объекты туристской инфраструктуры, а также модернизируются действующие.</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447CA7">
            <w:pPr>
              <w:jc w:val="center"/>
              <w:rPr>
                <w:spacing w:val="0"/>
                <w:sz w:val="20"/>
              </w:rPr>
            </w:pPr>
            <w:r w:rsidRPr="008E794D">
              <w:rPr>
                <w:spacing w:val="0"/>
                <w:sz w:val="20"/>
              </w:rPr>
              <w:lastRenderedPageBreak/>
              <w:t>2021-</w:t>
            </w:r>
            <w:r w:rsidRPr="008E794D">
              <w:rPr>
                <w:spacing w:val="0"/>
                <w:sz w:val="20"/>
              </w:rPr>
              <w:lastRenderedPageBreak/>
              <w:t>2025</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447CA7">
            <w:pPr>
              <w:jc w:val="center"/>
              <w:rPr>
                <w:spacing w:val="0"/>
                <w:sz w:val="20"/>
              </w:rPr>
            </w:pPr>
            <w:r w:rsidRPr="008E794D">
              <w:rPr>
                <w:spacing w:val="0"/>
                <w:sz w:val="20"/>
              </w:rPr>
              <w:lastRenderedPageBreak/>
              <w:t xml:space="preserve">Комитет по </w:t>
            </w:r>
            <w:r w:rsidRPr="008E794D">
              <w:rPr>
                <w:spacing w:val="0"/>
                <w:sz w:val="20"/>
              </w:rPr>
              <w:lastRenderedPageBreak/>
              <w:t>ФКиС</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lastRenderedPageBreak/>
              <w:t xml:space="preserve">МП </w:t>
            </w:r>
            <w:r w:rsidRPr="008E794D">
              <w:rPr>
                <w:spacing w:val="0"/>
                <w:sz w:val="20"/>
              </w:rPr>
              <w:lastRenderedPageBreak/>
              <w:t>«Экономический потенциал»</w:t>
            </w:r>
          </w:p>
        </w:tc>
      </w:tr>
      <w:tr w:rsidR="00F42DE6" w:rsidRPr="008E794D" w:rsidTr="00B43632">
        <w:trPr>
          <w:gridAfter w:val="1"/>
          <w:wAfter w:w="9" w:type="dxa"/>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z w:val="20"/>
              </w:rPr>
            </w:pPr>
            <w:r w:rsidRPr="008E794D">
              <w:rPr>
                <w:spacing w:val="0"/>
                <w:sz w:val="20"/>
              </w:rPr>
              <w:lastRenderedPageBreak/>
              <w:t>3.1.19</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F51D50">
            <w:pPr>
              <w:rPr>
                <w:spacing w:val="0"/>
                <w:sz w:val="20"/>
              </w:rPr>
            </w:pPr>
            <w:r w:rsidRPr="008E794D">
              <w:rPr>
                <w:spacing w:val="0"/>
                <w:sz w:val="20"/>
              </w:rPr>
              <w:t>Взаимодействие с ФИЦ КНЦ РАН по вопросу благоустройства Геологического парка</w:t>
            </w:r>
          </w:p>
        </w:tc>
        <w:tc>
          <w:tcPr>
            <w:tcW w:w="3119" w:type="dxa"/>
            <w:vMerge w:val="restart"/>
            <w:tcBorders>
              <w:top w:val="single" w:sz="4" w:space="0" w:color="auto"/>
              <w:left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Создание, развитие и благоустройство объектов показа на территории города Апатиты</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8B413C">
            <w:pPr>
              <w:rPr>
                <w:spacing w:val="0"/>
                <w:sz w:val="20"/>
              </w:rPr>
            </w:pPr>
            <w:r w:rsidRPr="008E794D">
              <w:rPr>
                <w:spacing w:val="0"/>
                <w:sz w:val="20"/>
              </w:rPr>
              <w:t xml:space="preserve">Выполнено. </w:t>
            </w:r>
          </w:p>
          <w:p w:rsidR="00F42DE6" w:rsidRPr="008E794D" w:rsidRDefault="00F42DE6" w:rsidP="008B413C">
            <w:pPr>
              <w:rPr>
                <w:spacing w:val="0"/>
                <w:sz w:val="20"/>
              </w:rPr>
            </w:pPr>
            <w:r w:rsidRPr="008E794D">
              <w:rPr>
                <w:spacing w:val="0"/>
                <w:sz w:val="20"/>
              </w:rPr>
              <w:t xml:space="preserve">Геологический парк расположен на земельном участке, находящемся в федеральной собственности. Финансирование КНЦ РАН на работы по благоустройству парка не выделялось. Уборка участка осуществлялась в рамках проводимых субботников. </w:t>
            </w:r>
          </w:p>
          <w:p w:rsidR="00F42DE6" w:rsidRPr="008E794D" w:rsidRDefault="00F42DE6" w:rsidP="008B413C">
            <w:pPr>
              <w:rPr>
                <w:spacing w:val="0"/>
                <w:sz w:val="20"/>
              </w:rPr>
            </w:pPr>
            <w:r w:rsidRPr="008E794D">
              <w:rPr>
                <w:spacing w:val="0"/>
                <w:sz w:val="20"/>
              </w:rPr>
              <w:t xml:space="preserve">В отчетный период осуществлялось взаимодействие, направленное на передачу земельного участка из </w:t>
            </w:r>
            <w:proofErr w:type="gramStart"/>
            <w:r w:rsidRPr="008E794D">
              <w:rPr>
                <w:spacing w:val="0"/>
                <w:sz w:val="20"/>
              </w:rPr>
              <w:t>федеральной</w:t>
            </w:r>
            <w:proofErr w:type="gramEnd"/>
            <w:r w:rsidRPr="008E794D">
              <w:rPr>
                <w:spacing w:val="0"/>
                <w:sz w:val="20"/>
              </w:rPr>
              <w:t xml:space="preserve"> в муниципальную собственность.</w:t>
            </w:r>
          </w:p>
          <w:p w:rsidR="00F42DE6" w:rsidRPr="008E794D" w:rsidRDefault="00F42DE6" w:rsidP="008B413C">
            <w:pPr>
              <w:rPr>
                <w:spacing w:val="0"/>
                <w:sz w:val="20"/>
              </w:rPr>
            </w:pPr>
            <w:r w:rsidRPr="008E794D">
              <w:rPr>
                <w:spacing w:val="0"/>
                <w:sz w:val="20"/>
              </w:rPr>
              <w:t>Решен вопрос по освещению территории, находящейся в непосредственной близости от парка камней, а также ремонта дороги  прилегающей к Геологическому парку.</w:t>
            </w:r>
            <w:r w:rsidRPr="008E794D">
              <w:t xml:space="preserve">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2021-2025</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96384">
            <w:pPr>
              <w:jc w:val="center"/>
              <w:rPr>
                <w:spacing w:val="0"/>
                <w:sz w:val="20"/>
              </w:rPr>
            </w:pPr>
            <w:r w:rsidRPr="008E794D">
              <w:rPr>
                <w:spacing w:val="0"/>
                <w:sz w:val="20"/>
              </w:rPr>
              <w:t>Комитет по ФКиС,</w:t>
            </w:r>
          </w:p>
          <w:p w:rsidR="00F42DE6" w:rsidRPr="008E794D" w:rsidRDefault="00F42DE6" w:rsidP="00296384">
            <w:pPr>
              <w:jc w:val="center"/>
              <w:rPr>
                <w:spacing w:val="0"/>
                <w:sz w:val="20"/>
              </w:rPr>
            </w:pPr>
            <w:proofErr w:type="spellStart"/>
            <w:r w:rsidRPr="008E794D">
              <w:rPr>
                <w:spacing w:val="0"/>
                <w:sz w:val="20"/>
              </w:rPr>
              <w:t>УАиГ</w:t>
            </w:r>
            <w:proofErr w:type="spellEnd"/>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Непрограммное мероприятие</w:t>
            </w:r>
          </w:p>
        </w:tc>
      </w:tr>
      <w:tr w:rsidR="00F42DE6" w:rsidRPr="008E794D" w:rsidTr="00B43632">
        <w:trPr>
          <w:gridAfter w:val="1"/>
          <w:wAfter w:w="9" w:type="dxa"/>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z w:val="20"/>
              </w:rPr>
            </w:pPr>
            <w:r w:rsidRPr="008E794D">
              <w:rPr>
                <w:spacing w:val="0"/>
                <w:sz w:val="20"/>
              </w:rPr>
              <w:t>3.1.20</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B355B4">
            <w:pPr>
              <w:rPr>
                <w:spacing w:val="0"/>
                <w:sz w:val="20"/>
              </w:rPr>
            </w:pPr>
            <w:r w:rsidRPr="008E794D">
              <w:rPr>
                <w:spacing w:val="0"/>
                <w:sz w:val="20"/>
              </w:rPr>
              <w:t>Взаимодействие с Полярно-альпийским ботаническим садом-институтом КНЦ РАН с целью формирования дендрологической коллекции, расположенной на территории города Апатиты, как объекта общедоступного показа</w:t>
            </w:r>
          </w:p>
        </w:tc>
        <w:tc>
          <w:tcPr>
            <w:tcW w:w="3119" w:type="dxa"/>
            <w:vMerge/>
            <w:tcBorders>
              <w:left w:val="single" w:sz="4" w:space="0" w:color="auto"/>
              <w:right w:val="single" w:sz="4" w:space="0" w:color="auto"/>
            </w:tcBorders>
            <w:shd w:val="clear" w:color="auto" w:fill="auto"/>
            <w:hideMark/>
          </w:tcPr>
          <w:p w:rsidR="00F42DE6" w:rsidRPr="008E794D" w:rsidRDefault="00F42DE6" w:rsidP="00A3054D">
            <w:pP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8B413C">
            <w:pPr>
              <w:rPr>
                <w:spacing w:val="0"/>
                <w:sz w:val="20"/>
              </w:rPr>
            </w:pPr>
            <w:r w:rsidRPr="008E794D">
              <w:rPr>
                <w:spacing w:val="0"/>
                <w:sz w:val="20"/>
              </w:rPr>
              <w:t xml:space="preserve">Выполнено. </w:t>
            </w:r>
          </w:p>
          <w:p w:rsidR="00F42DE6" w:rsidRPr="008E794D" w:rsidRDefault="00F42DE6" w:rsidP="008B413C">
            <w:pPr>
              <w:rPr>
                <w:spacing w:val="0"/>
                <w:sz w:val="20"/>
              </w:rPr>
            </w:pPr>
            <w:r w:rsidRPr="008E794D">
              <w:rPr>
                <w:spacing w:val="0"/>
                <w:sz w:val="20"/>
              </w:rPr>
              <w:t>ПАБСИ КНЦ РАН разработал экскурсию «</w:t>
            </w:r>
            <w:proofErr w:type="spellStart"/>
            <w:r w:rsidRPr="008E794D">
              <w:rPr>
                <w:spacing w:val="0"/>
                <w:sz w:val="20"/>
              </w:rPr>
              <w:t>Экотропа</w:t>
            </w:r>
            <w:proofErr w:type="spellEnd"/>
            <w:r w:rsidRPr="008E794D">
              <w:rPr>
                <w:spacing w:val="0"/>
                <w:sz w:val="20"/>
              </w:rPr>
              <w:t xml:space="preserve"> дендрария Полярно-альпийского ботанического сада-института» и проводит ее в летне-осенний период, в том числе в рамках международного Дня туризма</w:t>
            </w:r>
          </w:p>
          <w:p w:rsidR="00F42DE6" w:rsidRPr="008E794D" w:rsidRDefault="00F42DE6" w:rsidP="008B413C">
            <w:pPr>
              <w:rPr>
                <w:spacing w:val="0"/>
                <w:sz w:val="20"/>
              </w:rPr>
            </w:pPr>
            <w:r w:rsidRPr="008E794D">
              <w:rPr>
                <w:spacing w:val="0"/>
                <w:sz w:val="20"/>
              </w:rPr>
              <w:t xml:space="preserve">Аттестованным гидом и сотрудником ПАБСИ КНЦ РАН поводились детские ботанические экскурсии по территории </w:t>
            </w:r>
            <w:proofErr w:type="spellStart"/>
            <w:r w:rsidRPr="008E794D">
              <w:rPr>
                <w:spacing w:val="0"/>
                <w:sz w:val="20"/>
              </w:rPr>
              <w:t>Акадекмгородка</w:t>
            </w:r>
            <w:proofErr w:type="spellEnd"/>
            <w:r w:rsidRPr="008E794D">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2021-2025</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447CA7">
            <w:pPr>
              <w:jc w:val="center"/>
              <w:rPr>
                <w:spacing w:val="0"/>
                <w:sz w:val="20"/>
              </w:rPr>
            </w:pPr>
            <w:r w:rsidRPr="008E794D">
              <w:rPr>
                <w:spacing w:val="0"/>
                <w:sz w:val="20"/>
              </w:rPr>
              <w:t>Комитет по ФКиС</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Непрограммное мероприятие</w:t>
            </w:r>
          </w:p>
        </w:tc>
      </w:tr>
      <w:tr w:rsidR="00F42DE6" w:rsidRPr="008E794D" w:rsidTr="00B43632">
        <w:trPr>
          <w:gridAfter w:val="1"/>
          <w:wAfter w:w="9" w:type="dxa"/>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z w:val="20"/>
              </w:rPr>
            </w:pPr>
            <w:r w:rsidRPr="008E794D">
              <w:rPr>
                <w:spacing w:val="0"/>
                <w:sz w:val="20"/>
              </w:rPr>
              <w:t>3.1.21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B355B4">
            <w:pPr>
              <w:rPr>
                <w:spacing w:val="0"/>
                <w:sz w:val="20"/>
              </w:rPr>
            </w:pPr>
            <w:r w:rsidRPr="008E794D">
              <w:rPr>
                <w:spacing w:val="0"/>
                <w:sz w:val="20"/>
              </w:rPr>
              <w:t>Продолжение взаимодействия с ФИЦ КНЦ РАН с целью включения музеев КНЦ РАН в объекты общедоступного показа</w:t>
            </w:r>
          </w:p>
        </w:tc>
        <w:tc>
          <w:tcPr>
            <w:tcW w:w="3119" w:type="dxa"/>
            <w:vMerge/>
            <w:tcBorders>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8B413C">
            <w:pPr>
              <w:rPr>
                <w:spacing w:val="0"/>
                <w:sz w:val="20"/>
              </w:rPr>
            </w:pPr>
            <w:r w:rsidRPr="008E794D">
              <w:rPr>
                <w:spacing w:val="0"/>
                <w:sz w:val="20"/>
              </w:rPr>
              <w:t xml:space="preserve">Выполнено. </w:t>
            </w:r>
          </w:p>
          <w:p w:rsidR="00F42DE6" w:rsidRPr="008E794D" w:rsidRDefault="00F42DE6" w:rsidP="008B413C">
            <w:pPr>
              <w:rPr>
                <w:spacing w:val="0"/>
                <w:sz w:val="20"/>
              </w:rPr>
            </w:pPr>
            <w:r w:rsidRPr="008E794D">
              <w:rPr>
                <w:spacing w:val="0"/>
                <w:sz w:val="20"/>
              </w:rPr>
              <w:t>В 2024 г. на регулярной основе работают: Музей-архив истории освоения и развития Европейского Севера и МВЦ «</w:t>
            </w:r>
            <w:proofErr w:type="spellStart"/>
            <w:r w:rsidRPr="008E794D">
              <w:rPr>
                <w:spacing w:val="0"/>
                <w:sz w:val="20"/>
              </w:rPr>
              <w:t>Хибинариум</w:t>
            </w:r>
            <w:proofErr w:type="spellEnd"/>
            <w:r w:rsidRPr="008E794D">
              <w:rPr>
                <w:spacing w:val="0"/>
                <w:sz w:val="20"/>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2021-2025</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447CA7">
            <w:pPr>
              <w:jc w:val="center"/>
              <w:rPr>
                <w:spacing w:val="0"/>
                <w:sz w:val="20"/>
              </w:rPr>
            </w:pPr>
            <w:r w:rsidRPr="008E794D">
              <w:rPr>
                <w:spacing w:val="0"/>
                <w:sz w:val="20"/>
              </w:rPr>
              <w:t>Комитет по ФКиС</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Непрограммное мероприятие</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pacing w:val="0"/>
                <w:sz w:val="20"/>
              </w:rPr>
            </w:pPr>
            <w:r w:rsidRPr="008E794D">
              <w:rPr>
                <w:spacing w:val="0"/>
                <w:sz w:val="20"/>
              </w:rPr>
              <w:t>3.1.22</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003EBA">
            <w:pPr>
              <w:rPr>
                <w:spacing w:val="0"/>
                <w:sz w:val="20"/>
              </w:rPr>
            </w:pPr>
            <w:r w:rsidRPr="008E794D">
              <w:rPr>
                <w:spacing w:val="0"/>
                <w:sz w:val="20"/>
              </w:rPr>
              <w:t xml:space="preserve">Модернизация гостиницы «Аметист» </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003EBA">
            <w:pPr>
              <w:rPr>
                <w:spacing w:val="0"/>
                <w:sz w:val="20"/>
              </w:rPr>
            </w:pPr>
            <w:r w:rsidRPr="008E794D">
              <w:rPr>
                <w:spacing w:val="0"/>
                <w:sz w:val="20"/>
              </w:rPr>
              <w:t xml:space="preserve">Повышение «звездности» гостиницы «Аметист». Создание на предприятии условий развития инклюзивного туризма. Модернизация гостиничного </w:t>
            </w:r>
            <w:r w:rsidRPr="008E794D">
              <w:rPr>
                <w:spacing w:val="0"/>
                <w:sz w:val="20"/>
              </w:rPr>
              <w:lastRenderedPageBreak/>
              <w:t>фонда. Осуществление предприятием туроператорской деятельности</w:t>
            </w:r>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DA586C">
            <w:pPr>
              <w:rPr>
                <w:spacing w:val="0"/>
                <w:sz w:val="20"/>
              </w:rPr>
            </w:pPr>
            <w:r w:rsidRPr="008E794D">
              <w:rPr>
                <w:spacing w:val="0"/>
                <w:sz w:val="20"/>
              </w:rPr>
              <w:lastRenderedPageBreak/>
              <w:t>Гостиница «Аметист» имеет категорию “без звезд».</w:t>
            </w:r>
          </w:p>
          <w:p w:rsidR="00F42DE6" w:rsidRPr="008E794D" w:rsidRDefault="00F42DE6" w:rsidP="008B413C">
            <w:pPr>
              <w:rPr>
                <w:spacing w:val="0"/>
                <w:sz w:val="20"/>
              </w:rPr>
            </w:pPr>
            <w:r w:rsidRPr="008E794D">
              <w:rPr>
                <w:spacing w:val="0"/>
                <w:sz w:val="20"/>
              </w:rPr>
              <w:t xml:space="preserve">Повышение «звездности» гостиницы в 2024 году проведен ремонт кровли и </w:t>
            </w:r>
            <w:proofErr w:type="spellStart"/>
            <w:r w:rsidRPr="008E794D">
              <w:rPr>
                <w:spacing w:val="0"/>
                <w:sz w:val="20"/>
              </w:rPr>
              <w:t>теплоцентра</w:t>
            </w:r>
            <w:proofErr w:type="spellEnd"/>
            <w:r w:rsidRPr="008E794D">
              <w:rPr>
                <w:spacing w:val="0"/>
                <w:sz w:val="20"/>
              </w:rPr>
              <w:t xml:space="preserve">. Продолжается ремонт номерного фонда, в 2024 году </w:t>
            </w:r>
            <w:proofErr w:type="gramStart"/>
            <w:r w:rsidRPr="008E794D">
              <w:rPr>
                <w:spacing w:val="0"/>
                <w:sz w:val="20"/>
              </w:rPr>
              <w:t>отремонтированы</w:t>
            </w:r>
            <w:proofErr w:type="gramEnd"/>
            <w:r w:rsidRPr="008E794D">
              <w:rPr>
                <w:spacing w:val="0"/>
                <w:sz w:val="20"/>
              </w:rPr>
              <w:t xml:space="preserve"> 9 номеров.</w:t>
            </w:r>
          </w:p>
          <w:p w:rsidR="00F42DE6" w:rsidRPr="008E794D" w:rsidRDefault="00F42DE6" w:rsidP="00DA586C">
            <w:pPr>
              <w:rPr>
                <w:spacing w:val="0"/>
                <w:sz w:val="20"/>
              </w:rPr>
            </w:pPr>
            <w:r w:rsidRPr="008E794D">
              <w:rPr>
                <w:spacing w:val="0"/>
                <w:sz w:val="20"/>
              </w:rPr>
              <w:lastRenderedPageBreak/>
              <w:t>На постоянной основе продолжают проходить фотовыставки в холле гостиницы, которые знакомят гостей с жизнью города.</w:t>
            </w:r>
          </w:p>
          <w:p w:rsidR="00F42DE6" w:rsidRPr="008E794D" w:rsidRDefault="00F42DE6" w:rsidP="00DA586C">
            <w:pPr>
              <w:rPr>
                <w:spacing w:val="0"/>
                <w:sz w:val="20"/>
              </w:rPr>
            </w:pPr>
            <w:r w:rsidRPr="008E794D">
              <w:rPr>
                <w:spacing w:val="0"/>
                <w:sz w:val="20"/>
              </w:rPr>
              <w:t>В 2024 г. гостиница не осуществляла туроператорскую деятельность в связи с нецелесообразностью.</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003EBA">
            <w:pPr>
              <w:jc w:val="center"/>
              <w:rPr>
                <w:spacing w:val="0"/>
                <w:sz w:val="20"/>
              </w:rPr>
            </w:pPr>
            <w:r w:rsidRPr="008E794D">
              <w:rPr>
                <w:spacing w:val="0"/>
                <w:sz w:val="20"/>
              </w:rPr>
              <w:lastRenderedPageBreak/>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МУП «Аметист»</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Непрограммное мероприятие</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pacing w:val="0"/>
                <w:sz w:val="20"/>
              </w:rPr>
            </w:pPr>
            <w:r w:rsidRPr="008E794D">
              <w:rPr>
                <w:spacing w:val="0"/>
                <w:sz w:val="20"/>
              </w:rPr>
              <w:lastRenderedPageBreak/>
              <w:t>3.1.23</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Содействие строительству новых гостевых домов и баз отдыха</w:t>
            </w:r>
          </w:p>
        </w:tc>
        <w:tc>
          <w:tcPr>
            <w:tcW w:w="3119" w:type="dxa"/>
            <w:tcBorders>
              <w:left w:val="single" w:sz="4" w:space="0" w:color="auto"/>
              <w:bottom w:val="single" w:sz="4" w:space="0" w:color="auto"/>
              <w:right w:val="single" w:sz="4" w:space="0" w:color="auto"/>
            </w:tcBorders>
            <w:shd w:val="clear" w:color="auto" w:fill="auto"/>
            <w:hideMark/>
          </w:tcPr>
          <w:p w:rsidR="00F42DE6" w:rsidRPr="008E794D" w:rsidRDefault="00F42DE6" w:rsidP="0088697C">
            <w:pPr>
              <w:rPr>
                <w:spacing w:val="0"/>
                <w:sz w:val="20"/>
              </w:rPr>
            </w:pPr>
            <w:r w:rsidRPr="008E794D">
              <w:rPr>
                <w:spacing w:val="0"/>
                <w:sz w:val="20"/>
              </w:rPr>
              <w:t>Расширение гостиничной инфраструктуры в городе Апатиты</w:t>
            </w:r>
          </w:p>
        </w:tc>
        <w:tc>
          <w:tcPr>
            <w:tcW w:w="5244" w:type="dxa"/>
            <w:tcBorders>
              <w:left w:val="single" w:sz="4" w:space="0" w:color="auto"/>
              <w:bottom w:val="single" w:sz="4" w:space="0" w:color="auto"/>
              <w:right w:val="single" w:sz="4" w:space="0" w:color="auto"/>
            </w:tcBorders>
            <w:shd w:val="clear" w:color="auto" w:fill="auto"/>
          </w:tcPr>
          <w:p w:rsidR="00F42DE6" w:rsidRPr="008E794D" w:rsidRDefault="00F42DE6" w:rsidP="00DA586C">
            <w:pPr>
              <w:rPr>
                <w:spacing w:val="0"/>
                <w:sz w:val="20"/>
              </w:rPr>
            </w:pPr>
            <w:r w:rsidRPr="008E794D">
              <w:rPr>
                <w:spacing w:val="0"/>
                <w:sz w:val="20"/>
              </w:rPr>
              <w:t>В сфере размещения произошли положительные изменения, смена собственников и реконструкция коснулись следующих объектов:</w:t>
            </w:r>
          </w:p>
          <w:p w:rsidR="00F42DE6" w:rsidRPr="008E794D" w:rsidRDefault="00F42DE6" w:rsidP="00DA586C">
            <w:pPr>
              <w:rPr>
                <w:spacing w:val="0"/>
                <w:sz w:val="20"/>
              </w:rPr>
            </w:pPr>
            <w:r w:rsidRPr="008E794D">
              <w:rPr>
                <w:spacing w:val="0"/>
                <w:sz w:val="20"/>
              </w:rPr>
              <w:t xml:space="preserve">- туристическая база «Кола Спорт </w:t>
            </w:r>
            <w:proofErr w:type="spellStart"/>
            <w:r w:rsidRPr="008E794D">
              <w:rPr>
                <w:spacing w:val="0"/>
                <w:sz w:val="20"/>
              </w:rPr>
              <w:t>Вилладж</w:t>
            </w:r>
            <w:proofErr w:type="spellEnd"/>
            <w:r w:rsidRPr="008E794D">
              <w:rPr>
                <w:spacing w:val="0"/>
                <w:sz w:val="20"/>
              </w:rPr>
              <w:t xml:space="preserve">» (бывшая «Залесье») в настоящее время уже </w:t>
            </w:r>
            <w:proofErr w:type="gramStart"/>
            <w:r w:rsidRPr="008E794D">
              <w:rPr>
                <w:spacing w:val="0"/>
                <w:sz w:val="20"/>
              </w:rPr>
              <w:t>построены новые комфортабельны</w:t>
            </w:r>
            <w:proofErr w:type="gramEnd"/>
            <w:r w:rsidRPr="008E794D">
              <w:rPr>
                <w:spacing w:val="0"/>
                <w:sz w:val="20"/>
              </w:rPr>
              <w:t xml:space="preserve"> коттеджи, в декабре открылся ресторан. Кроме этого, на территории базы находится «Центр ездового спорта», а в зимнем сезоне успешно работала программа «Юный каюр»;</w:t>
            </w:r>
          </w:p>
          <w:p w:rsidR="00F42DE6" w:rsidRPr="008E794D" w:rsidRDefault="00F42DE6" w:rsidP="00DA586C">
            <w:pPr>
              <w:rPr>
                <w:spacing w:val="0"/>
                <w:sz w:val="20"/>
              </w:rPr>
            </w:pPr>
            <w:r w:rsidRPr="008E794D">
              <w:rPr>
                <w:spacing w:val="0"/>
                <w:sz w:val="20"/>
              </w:rPr>
              <w:t xml:space="preserve"> -  база «</w:t>
            </w:r>
            <w:proofErr w:type="spellStart"/>
            <w:r w:rsidRPr="008E794D">
              <w:rPr>
                <w:spacing w:val="0"/>
                <w:sz w:val="20"/>
              </w:rPr>
              <w:t>Кускас</w:t>
            </w:r>
            <w:proofErr w:type="spellEnd"/>
            <w:r w:rsidRPr="008E794D">
              <w:rPr>
                <w:spacing w:val="0"/>
                <w:sz w:val="20"/>
              </w:rPr>
              <w:t>» (бывшая «Лесная поляна»): построены два новых гостевых домика, визит-центр, проведен косметический ремонт гостиничного корпуса, продолжается строительство новой бани и облагораживание территории;</w:t>
            </w:r>
          </w:p>
          <w:p w:rsidR="00F42DE6" w:rsidRPr="008E794D" w:rsidRDefault="00F42DE6" w:rsidP="00DA586C">
            <w:pPr>
              <w:rPr>
                <w:spacing w:val="0"/>
                <w:sz w:val="20"/>
              </w:rPr>
            </w:pPr>
            <w:r w:rsidRPr="008E794D">
              <w:rPr>
                <w:spacing w:val="0"/>
                <w:sz w:val="20"/>
              </w:rPr>
              <w:t>- на базе «Сосновая горка», сменился собственник ООО «Сосновая горка», идёт реконструкция;</w:t>
            </w:r>
          </w:p>
          <w:p w:rsidR="00F42DE6" w:rsidRPr="008E794D" w:rsidRDefault="00F42DE6" w:rsidP="00DA586C">
            <w:pPr>
              <w:rPr>
                <w:spacing w:val="0"/>
                <w:sz w:val="20"/>
              </w:rPr>
            </w:pPr>
            <w:r w:rsidRPr="008E794D">
              <w:rPr>
                <w:spacing w:val="0"/>
                <w:sz w:val="20"/>
              </w:rPr>
              <w:t xml:space="preserve"> </w:t>
            </w:r>
            <w:proofErr w:type="gramStart"/>
            <w:r w:rsidRPr="008E794D">
              <w:rPr>
                <w:spacing w:val="0"/>
                <w:sz w:val="20"/>
              </w:rPr>
              <w:t>- парк-отель «Русь» (бывшая база «Русь»), отремонтирован номерной фонд, отрыт ресторан северной кухни, построена интересная локация «ЧУМ», действует туристический маршрут «Сопка», проводятся музыкальные вечера;</w:t>
            </w:r>
            <w:proofErr w:type="gramEnd"/>
          </w:p>
          <w:p w:rsidR="00F42DE6" w:rsidRPr="008E794D" w:rsidRDefault="00F42DE6" w:rsidP="00DA586C">
            <w:pPr>
              <w:rPr>
                <w:spacing w:val="0"/>
                <w:sz w:val="20"/>
              </w:rPr>
            </w:pPr>
            <w:r w:rsidRPr="008E794D">
              <w:rPr>
                <w:spacing w:val="0"/>
                <w:sz w:val="20"/>
              </w:rPr>
              <w:t>- открылся новый мини-отель «</w:t>
            </w:r>
            <w:proofErr w:type="spellStart"/>
            <w:r w:rsidRPr="008E794D">
              <w:rPr>
                <w:spacing w:val="0"/>
                <w:sz w:val="20"/>
              </w:rPr>
              <w:t>Лопарочка</w:t>
            </w:r>
            <w:proofErr w:type="spellEnd"/>
            <w:r w:rsidRPr="008E794D">
              <w:rPr>
                <w:spacing w:val="0"/>
                <w:sz w:val="20"/>
              </w:rPr>
              <w:t xml:space="preserve">» ИП Потапов Даниил Андреевич. </w:t>
            </w:r>
          </w:p>
          <w:p w:rsidR="00F42DE6" w:rsidRPr="008E794D" w:rsidRDefault="00F42DE6" w:rsidP="00DA586C">
            <w:pPr>
              <w:rPr>
                <w:spacing w:val="0"/>
                <w:sz w:val="20"/>
              </w:rPr>
            </w:pPr>
            <w:r w:rsidRPr="008E794D">
              <w:rPr>
                <w:spacing w:val="0"/>
                <w:sz w:val="20"/>
              </w:rPr>
              <w:t>- в собственность ИП Потапову Д.А. передан гостевой дом «</w:t>
            </w:r>
            <w:proofErr w:type="spellStart"/>
            <w:r w:rsidRPr="008E794D">
              <w:rPr>
                <w:spacing w:val="0"/>
                <w:sz w:val="20"/>
              </w:rPr>
              <w:t>Happy</w:t>
            </w:r>
            <w:proofErr w:type="spellEnd"/>
            <w:r w:rsidRPr="008E794D">
              <w:rPr>
                <w:spacing w:val="0"/>
                <w:sz w:val="20"/>
              </w:rPr>
              <w:t xml:space="preserve"> </w:t>
            </w:r>
            <w:proofErr w:type="spellStart"/>
            <w:r w:rsidRPr="008E794D">
              <w:rPr>
                <w:spacing w:val="0"/>
                <w:sz w:val="20"/>
              </w:rPr>
              <w:t>North</w:t>
            </w:r>
            <w:proofErr w:type="spellEnd"/>
            <w:r w:rsidRPr="008E794D">
              <w:rPr>
                <w:spacing w:val="0"/>
                <w:sz w:val="20"/>
              </w:rPr>
              <w:t xml:space="preserve">» (ИП Попов А.В.)  </w:t>
            </w:r>
          </w:p>
          <w:p w:rsidR="00F42DE6" w:rsidRPr="008E794D" w:rsidRDefault="00F42DE6" w:rsidP="00DA586C">
            <w:pPr>
              <w:rPr>
                <w:spacing w:val="0"/>
                <w:sz w:val="20"/>
              </w:rPr>
            </w:pPr>
            <w:r w:rsidRPr="008E794D">
              <w:rPr>
                <w:spacing w:val="0"/>
                <w:sz w:val="20"/>
              </w:rPr>
              <w:t xml:space="preserve">   </w:t>
            </w:r>
          </w:p>
          <w:p w:rsidR="00F42DE6" w:rsidRPr="008E794D" w:rsidRDefault="00F42DE6" w:rsidP="00DA586C">
            <w:pPr>
              <w:rPr>
                <w:spacing w:val="0"/>
                <w:sz w:val="20"/>
              </w:rPr>
            </w:pPr>
            <w:r w:rsidRPr="008E794D">
              <w:rPr>
                <w:spacing w:val="0"/>
                <w:sz w:val="20"/>
              </w:rPr>
              <w:t>Продолжается работа по модернизации гостиницы-санатория «</w:t>
            </w:r>
            <w:proofErr w:type="spellStart"/>
            <w:r w:rsidRPr="008E794D">
              <w:rPr>
                <w:spacing w:val="0"/>
                <w:sz w:val="20"/>
              </w:rPr>
              <w:t>Изовела</w:t>
            </w:r>
            <w:proofErr w:type="spellEnd"/>
            <w:r w:rsidRPr="008E794D">
              <w:rPr>
                <w:spacing w:val="0"/>
                <w:sz w:val="20"/>
              </w:rPr>
              <w:t xml:space="preserve">»: в июне 2024 года открылся обновленный SPA-комплекс, где есть бассейн, зона с шезлонгами для отдыха, сауна, </w:t>
            </w:r>
            <w:proofErr w:type="gramStart"/>
            <w:r w:rsidRPr="008E794D">
              <w:rPr>
                <w:spacing w:val="0"/>
                <w:sz w:val="20"/>
              </w:rPr>
              <w:t>хамам</w:t>
            </w:r>
            <w:proofErr w:type="gramEnd"/>
            <w:r w:rsidRPr="008E794D">
              <w:rPr>
                <w:spacing w:val="0"/>
                <w:sz w:val="20"/>
              </w:rPr>
              <w:t xml:space="preserve"> и соляная комната. Центр современного искусства «Сияние» на регулярной основе проводит экскурсии и встречи с резидентами центра. Подготовил и издал уже второй путеводитель по Апатитам, где представлены маршруты, которыми гости города могут пройти самостоятельно.</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447CA7">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proofErr w:type="spellStart"/>
            <w:r w:rsidRPr="008E794D">
              <w:rPr>
                <w:spacing w:val="0"/>
                <w:sz w:val="20"/>
              </w:rPr>
              <w:t>УАиГ</w:t>
            </w:r>
            <w:proofErr w:type="spellEnd"/>
            <w:r w:rsidRPr="008E794D">
              <w:rPr>
                <w:spacing w:val="0"/>
                <w:sz w:val="20"/>
              </w:rPr>
              <w:t>,</w:t>
            </w:r>
          </w:p>
          <w:p w:rsidR="00F42DE6" w:rsidRPr="008E794D" w:rsidRDefault="00F42DE6" w:rsidP="00DA586C">
            <w:pPr>
              <w:ind w:left="-108" w:right="-156"/>
              <w:jc w:val="center"/>
              <w:rPr>
                <w:spacing w:val="0"/>
                <w:sz w:val="20"/>
              </w:rPr>
            </w:pPr>
            <w:r w:rsidRPr="008E794D">
              <w:rPr>
                <w:spacing w:val="0"/>
                <w:sz w:val="20"/>
              </w:rPr>
              <w:t>Управление  экономики,</w:t>
            </w:r>
          </w:p>
          <w:p w:rsidR="00F42DE6" w:rsidRPr="008E794D" w:rsidRDefault="00F42DE6" w:rsidP="00A3054D">
            <w:pPr>
              <w:jc w:val="center"/>
              <w:rPr>
                <w:spacing w:val="0"/>
                <w:sz w:val="20"/>
              </w:rPr>
            </w:pPr>
            <w:r w:rsidRPr="008E794D">
              <w:rPr>
                <w:spacing w:val="0"/>
                <w:sz w:val="20"/>
              </w:rPr>
              <w:t>Комитет по ФКиС</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Непрограммное мероприятие</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pacing w:val="0"/>
                <w:sz w:val="20"/>
              </w:rPr>
            </w:pPr>
            <w:r w:rsidRPr="008E794D">
              <w:rPr>
                <w:spacing w:val="0"/>
                <w:sz w:val="20"/>
              </w:rPr>
              <w:t>3.1.24</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 xml:space="preserve">Реконструкция здания </w:t>
            </w:r>
            <w:r w:rsidRPr="008E794D">
              <w:rPr>
                <w:spacing w:val="0"/>
                <w:sz w:val="20"/>
              </w:rPr>
              <w:lastRenderedPageBreak/>
              <w:t xml:space="preserve">аэровокзала аэропорта города Апатиты, прилегающей территории и инженерных сетей </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lastRenderedPageBreak/>
              <w:t xml:space="preserve">Развитие транспортной </w:t>
            </w:r>
            <w:r w:rsidRPr="008E794D">
              <w:rPr>
                <w:spacing w:val="0"/>
                <w:sz w:val="20"/>
              </w:rPr>
              <w:lastRenderedPageBreak/>
              <w:t>инфраструктуры на территории города Апатиты с целью повышения привлекательности города как объекта посещения туристами. Реконструкция аэровокзала, перрона и взлетно-посадочной полосы Аэропорта «Хибины»</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386C0F">
            <w:pPr>
              <w:pStyle w:val="ae"/>
              <w:spacing w:before="0" w:beforeAutospacing="0" w:after="0" w:afterAutospacing="0"/>
              <w:jc w:val="both"/>
              <w:rPr>
                <w:sz w:val="20"/>
                <w:szCs w:val="20"/>
              </w:rPr>
            </w:pPr>
            <w:r w:rsidRPr="008E794D">
              <w:rPr>
                <w:sz w:val="20"/>
                <w:szCs w:val="20"/>
              </w:rPr>
              <w:lastRenderedPageBreak/>
              <w:t xml:space="preserve">В 2024 году в аэропорту Хибины провели очередной этап </w:t>
            </w:r>
            <w:r w:rsidRPr="008E794D">
              <w:rPr>
                <w:sz w:val="20"/>
                <w:szCs w:val="20"/>
              </w:rPr>
              <w:lastRenderedPageBreak/>
              <w:t>реконструкции терминала. Работы велись с мая по декабрь.</w:t>
            </w:r>
          </w:p>
          <w:p w:rsidR="00F42DE6" w:rsidRPr="008E794D" w:rsidRDefault="00F42DE6" w:rsidP="00386C0F">
            <w:pPr>
              <w:pStyle w:val="ae"/>
              <w:spacing w:before="0" w:beforeAutospacing="0" w:after="0" w:afterAutospacing="0"/>
              <w:jc w:val="both"/>
              <w:rPr>
                <w:sz w:val="20"/>
                <w:szCs w:val="20"/>
              </w:rPr>
            </w:pPr>
            <w:r w:rsidRPr="008E794D">
              <w:rPr>
                <w:sz w:val="20"/>
                <w:szCs w:val="20"/>
              </w:rPr>
              <w:t>На период проведения реконструкции на территории аэропорта был установлен временный павильон для прилетающих пассажиров. В нем была зона выдачи багажа, санузел, а также  скамейки для встречающих.</w:t>
            </w:r>
          </w:p>
          <w:p w:rsidR="00F42DE6" w:rsidRPr="008E794D" w:rsidRDefault="00F42DE6" w:rsidP="00386C0F">
            <w:pPr>
              <w:pStyle w:val="ae"/>
              <w:spacing w:before="0" w:beforeAutospacing="0" w:after="0" w:afterAutospacing="0"/>
              <w:jc w:val="both"/>
              <w:rPr>
                <w:sz w:val="20"/>
                <w:szCs w:val="20"/>
              </w:rPr>
            </w:pPr>
            <w:r w:rsidRPr="008E794D">
              <w:rPr>
                <w:sz w:val="20"/>
                <w:szCs w:val="20"/>
              </w:rPr>
              <w:t>В канун Нового года отремонтированные помещения авиагавани открыли двери для пассажиров. После окончания работ в аэропорту появился большой просторный зал вылета с шестью стойками для регистрации, стерильная (накопитель) на 120 человек с двумя выходами на посадку, комфортная зона ожидания, а также новое вместительное кафе. Современный дизайн помещений и удобная навигация оставляют у пассажира приятные впечатления. Увеличения площадей удалось добиться путем проведения перепланировки внутренних залов и их расширения за счет неиспользуемых ранее помещений</w:t>
            </w:r>
          </w:p>
          <w:p w:rsidR="00F42DE6" w:rsidRPr="008E794D" w:rsidRDefault="00F42DE6" w:rsidP="00386C0F">
            <w:pPr>
              <w:pStyle w:val="ae"/>
              <w:spacing w:before="0" w:beforeAutospacing="0" w:after="0" w:afterAutospacing="0"/>
              <w:jc w:val="both"/>
              <w:rPr>
                <w:sz w:val="20"/>
                <w:szCs w:val="20"/>
              </w:rPr>
            </w:pPr>
            <w:r w:rsidRPr="008E794D">
              <w:rPr>
                <w:sz w:val="20"/>
                <w:szCs w:val="20"/>
              </w:rPr>
              <w:t>Увеличилась и зона прилета, одно из главных обновлений – это большая лента для выдачи негабаритного багажа.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lastRenderedPageBreak/>
              <w:t>2021-</w:t>
            </w:r>
            <w:r w:rsidRPr="008E794D">
              <w:rPr>
                <w:spacing w:val="0"/>
                <w:sz w:val="20"/>
              </w:rPr>
              <w:lastRenderedPageBreak/>
              <w:t>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lastRenderedPageBreak/>
              <w:t xml:space="preserve">ОАО </w:t>
            </w:r>
            <w:r w:rsidRPr="008E794D">
              <w:rPr>
                <w:spacing w:val="0"/>
                <w:sz w:val="20"/>
              </w:rPr>
              <w:lastRenderedPageBreak/>
              <w:t>«Аэропорт»</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lastRenderedPageBreak/>
              <w:t xml:space="preserve">Непрограммное </w:t>
            </w:r>
            <w:r w:rsidRPr="008E794D">
              <w:rPr>
                <w:spacing w:val="0"/>
                <w:sz w:val="20"/>
              </w:rPr>
              <w:lastRenderedPageBreak/>
              <w:t>мероприятие</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pacing w:val="0"/>
                <w:sz w:val="20"/>
              </w:rPr>
            </w:pPr>
            <w:r w:rsidRPr="008E794D">
              <w:rPr>
                <w:spacing w:val="0"/>
                <w:sz w:val="20"/>
              </w:rPr>
              <w:lastRenderedPageBreak/>
              <w:t>3.1.25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Развитие придорожной территории в районе примыкания автодороги регионального значения (автоподъезд к г. Апатиты) к федеральной автодороге Р-21 «Кола» на 1230 км</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850012">
            <w:pPr>
              <w:rPr>
                <w:spacing w:val="0"/>
                <w:sz w:val="20"/>
              </w:rPr>
            </w:pPr>
            <w:r w:rsidRPr="008E794D">
              <w:rPr>
                <w:spacing w:val="0"/>
                <w:sz w:val="20"/>
              </w:rPr>
              <w:t>Повышение комфортности придорожной территории в районе примыкания автодороги регионального значения (автоподъезд к г. Апатиты) к федеральной автодороге Р-21 «Кола» на 1230 км.</w:t>
            </w:r>
          </w:p>
          <w:p w:rsidR="00F42DE6" w:rsidRPr="008E794D" w:rsidRDefault="00F42DE6" w:rsidP="00850012">
            <w:pPr>
              <w:rPr>
                <w:spacing w:val="0"/>
                <w:sz w:val="20"/>
              </w:rPr>
            </w:pPr>
            <w:r w:rsidRPr="008E794D">
              <w:rPr>
                <w:spacing w:val="0"/>
                <w:sz w:val="20"/>
              </w:rPr>
              <w:t>Повышение привлекательности города как объекта посещения туристами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386C0F">
            <w:pPr>
              <w:rPr>
                <w:spacing w:val="0"/>
                <w:sz w:val="20"/>
              </w:rPr>
            </w:pPr>
            <w:r w:rsidRPr="008E794D">
              <w:rPr>
                <w:spacing w:val="0"/>
                <w:sz w:val="20"/>
              </w:rPr>
              <w:t>В 2024 году обращений инвесторов по данному направлению в Администрацию города не поступало.</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proofErr w:type="spellStart"/>
            <w:r w:rsidRPr="008E794D">
              <w:rPr>
                <w:spacing w:val="0"/>
                <w:sz w:val="20"/>
              </w:rPr>
              <w:t>УАиГ</w:t>
            </w:r>
            <w:proofErr w:type="spellEnd"/>
            <w:r w:rsidRPr="008E794D">
              <w:rPr>
                <w:spacing w:val="0"/>
                <w:sz w:val="20"/>
              </w:rPr>
              <w:t>,</w:t>
            </w:r>
          </w:p>
          <w:p w:rsidR="00F42DE6" w:rsidRPr="008E794D" w:rsidRDefault="00F42DE6" w:rsidP="00386C0F">
            <w:pPr>
              <w:ind w:right="-156"/>
              <w:jc w:val="center"/>
              <w:rPr>
                <w:spacing w:val="0"/>
                <w:sz w:val="20"/>
              </w:rPr>
            </w:pPr>
            <w:r w:rsidRPr="008E794D">
              <w:rPr>
                <w:spacing w:val="0"/>
                <w:sz w:val="20"/>
              </w:rPr>
              <w:t>Управление экономики,</w:t>
            </w:r>
          </w:p>
          <w:p w:rsidR="00F42DE6" w:rsidRPr="008E794D" w:rsidRDefault="00F42DE6" w:rsidP="00B00C3E">
            <w:pPr>
              <w:jc w:val="center"/>
              <w:rPr>
                <w:spacing w:val="0"/>
                <w:sz w:val="20"/>
              </w:rPr>
            </w:pPr>
            <w:r w:rsidRPr="008E794D">
              <w:rPr>
                <w:spacing w:val="0"/>
                <w:sz w:val="20"/>
              </w:rPr>
              <w:t>Комитет по ФКиС</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 xml:space="preserve">Непрограммное мероприятие </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pacing w:val="0"/>
                <w:sz w:val="20"/>
              </w:rPr>
            </w:pPr>
            <w:r w:rsidRPr="008E794D">
              <w:rPr>
                <w:spacing w:val="0"/>
                <w:sz w:val="20"/>
              </w:rPr>
              <w:t>3.1.26</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F51D50">
            <w:pPr>
              <w:rPr>
                <w:spacing w:val="0"/>
                <w:sz w:val="20"/>
              </w:rPr>
            </w:pPr>
            <w:r w:rsidRPr="008E794D">
              <w:rPr>
                <w:spacing w:val="0"/>
                <w:sz w:val="20"/>
              </w:rPr>
              <w:t xml:space="preserve">Содействие реализации инвестиционных проектов по развитию туристско-рекреационных территорий: на горе </w:t>
            </w:r>
            <w:proofErr w:type="gramStart"/>
            <w:r w:rsidRPr="008E794D">
              <w:rPr>
                <w:spacing w:val="0"/>
                <w:sz w:val="20"/>
              </w:rPr>
              <w:t>Воробьиная</w:t>
            </w:r>
            <w:proofErr w:type="gramEnd"/>
            <w:r w:rsidRPr="008E794D">
              <w:rPr>
                <w:sz w:val="20"/>
              </w:rPr>
              <w:t xml:space="preserve">, </w:t>
            </w:r>
            <w:r w:rsidRPr="008E794D">
              <w:rPr>
                <w:spacing w:val="0"/>
                <w:sz w:val="20"/>
              </w:rPr>
              <w:t>на озере Имандра в районе н.п. Тик-Губа, в районе старой лыжной базы</w:t>
            </w:r>
          </w:p>
        </w:tc>
        <w:tc>
          <w:tcPr>
            <w:tcW w:w="3119" w:type="dxa"/>
            <w:vMerge w:val="restart"/>
            <w:tcBorders>
              <w:top w:val="single" w:sz="4" w:space="0" w:color="auto"/>
              <w:left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 xml:space="preserve">Привлечение инвесторов к проектам комплексного развития туристско-рекреационных территорий: на горе </w:t>
            </w:r>
            <w:proofErr w:type="gramStart"/>
            <w:r w:rsidRPr="008E794D">
              <w:rPr>
                <w:spacing w:val="0"/>
                <w:sz w:val="20"/>
              </w:rPr>
              <w:t>Воробьиная</w:t>
            </w:r>
            <w:proofErr w:type="gramEnd"/>
            <w:r w:rsidRPr="008E794D">
              <w:rPr>
                <w:spacing w:val="0"/>
                <w:sz w:val="20"/>
              </w:rPr>
              <w:t>, на озере Имандра в районе н.п. Тик-Губа, в районе старой лыжной базы</w:t>
            </w:r>
          </w:p>
          <w:p w:rsidR="00F42DE6" w:rsidRPr="008E794D" w:rsidRDefault="00F42DE6" w:rsidP="00A3054D">
            <w:pP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E52D16">
            <w:pPr>
              <w:rPr>
                <w:spacing w:val="0"/>
                <w:sz w:val="20"/>
              </w:rPr>
            </w:pPr>
            <w:r w:rsidRPr="008E794D">
              <w:rPr>
                <w:spacing w:val="0"/>
                <w:sz w:val="20"/>
              </w:rPr>
              <w:t>Выполнено.</w:t>
            </w:r>
          </w:p>
          <w:p w:rsidR="00F42DE6" w:rsidRPr="008E794D" w:rsidRDefault="00F42DE6" w:rsidP="00E52D16">
            <w:pPr>
              <w:rPr>
                <w:spacing w:val="0"/>
                <w:sz w:val="20"/>
              </w:rPr>
            </w:pPr>
            <w:r w:rsidRPr="008E794D">
              <w:rPr>
                <w:spacing w:val="0"/>
                <w:sz w:val="20"/>
              </w:rPr>
              <w:t>В 2024г. осуществлялось содействие:</w:t>
            </w:r>
          </w:p>
          <w:p w:rsidR="00F42DE6" w:rsidRPr="008E794D" w:rsidRDefault="00F42DE6" w:rsidP="00E52D16">
            <w:pPr>
              <w:rPr>
                <w:spacing w:val="0"/>
                <w:sz w:val="20"/>
              </w:rPr>
            </w:pPr>
            <w:r w:rsidRPr="008E794D">
              <w:rPr>
                <w:spacing w:val="0"/>
                <w:sz w:val="20"/>
              </w:rPr>
              <w:t xml:space="preserve">- ООО "Норд-Капитал" с проектом развития туристской инфраструктуры горы </w:t>
            </w:r>
            <w:proofErr w:type="gramStart"/>
            <w:r w:rsidRPr="008E794D">
              <w:rPr>
                <w:spacing w:val="0"/>
                <w:sz w:val="20"/>
              </w:rPr>
              <w:t>Воробьиная</w:t>
            </w:r>
            <w:proofErr w:type="gramEnd"/>
            <w:r w:rsidRPr="008E794D">
              <w:rPr>
                <w:spacing w:val="0"/>
                <w:sz w:val="20"/>
              </w:rPr>
              <w:t>;</w:t>
            </w:r>
          </w:p>
          <w:p w:rsidR="00F42DE6" w:rsidRPr="008E794D" w:rsidRDefault="00F42DE6" w:rsidP="00E52D16">
            <w:pPr>
              <w:rPr>
                <w:spacing w:val="0"/>
                <w:sz w:val="20"/>
              </w:rPr>
            </w:pPr>
            <w:r w:rsidRPr="008E794D">
              <w:rPr>
                <w:spacing w:val="0"/>
                <w:sz w:val="20"/>
              </w:rPr>
              <w:t xml:space="preserve">- на туристической базе «Кола Спорт </w:t>
            </w:r>
            <w:proofErr w:type="spellStart"/>
            <w:r w:rsidRPr="008E794D">
              <w:rPr>
                <w:spacing w:val="0"/>
                <w:sz w:val="20"/>
              </w:rPr>
              <w:t>Вилладж</w:t>
            </w:r>
            <w:proofErr w:type="spellEnd"/>
            <w:r w:rsidRPr="008E794D">
              <w:rPr>
                <w:spacing w:val="0"/>
                <w:sz w:val="20"/>
              </w:rPr>
              <w:t>» (ООО «Белые сезоны») открылся ресторан.</w:t>
            </w:r>
          </w:p>
          <w:p w:rsidR="00F42DE6" w:rsidRPr="008E794D" w:rsidRDefault="00F42DE6" w:rsidP="00E52D16">
            <w:pPr>
              <w:rPr>
                <w:spacing w:val="0"/>
                <w:sz w:val="20"/>
              </w:rPr>
            </w:pPr>
            <w:r w:rsidRPr="008E794D">
              <w:rPr>
                <w:spacing w:val="0"/>
                <w:sz w:val="20"/>
              </w:rPr>
              <w:t>При обращении инвесторов осуществлялось необходимое содействие.</w:t>
            </w:r>
          </w:p>
          <w:p w:rsidR="00F42DE6" w:rsidRPr="008E794D" w:rsidRDefault="00F42DE6" w:rsidP="00E52D16">
            <w:pPr>
              <w:rPr>
                <w:spacing w:val="0"/>
                <w:sz w:val="20"/>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447CA7">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Комитет по ФКиС,</w:t>
            </w:r>
          </w:p>
          <w:p w:rsidR="00F42DE6" w:rsidRPr="008E794D" w:rsidRDefault="00F42DE6" w:rsidP="00A75F72">
            <w:pPr>
              <w:ind w:left="-108" w:right="-156"/>
              <w:jc w:val="center"/>
              <w:rPr>
                <w:spacing w:val="0"/>
                <w:sz w:val="20"/>
              </w:rPr>
            </w:pPr>
            <w:r w:rsidRPr="008E794D">
              <w:rPr>
                <w:spacing w:val="0"/>
                <w:sz w:val="20"/>
              </w:rPr>
              <w:t>Управление экономики</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pacing w:val="0"/>
                <w:sz w:val="20"/>
              </w:rPr>
            </w:pPr>
            <w:r w:rsidRPr="008E794D">
              <w:rPr>
                <w:spacing w:val="0"/>
                <w:sz w:val="20"/>
              </w:rPr>
              <w:t>3.1.27</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 xml:space="preserve">Проведение </w:t>
            </w:r>
            <w:proofErr w:type="gramStart"/>
            <w:r w:rsidRPr="008E794D">
              <w:rPr>
                <w:spacing w:val="0"/>
                <w:sz w:val="20"/>
              </w:rPr>
              <w:t xml:space="preserve">анализа возможности размещения </w:t>
            </w:r>
            <w:r w:rsidRPr="008E794D">
              <w:rPr>
                <w:spacing w:val="0"/>
                <w:sz w:val="20"/>
              </w:rPr>
              <w:lastRenderedPageBreak/>
              <w:t>объектов рекреационного назначения</w:t>
            </w:r>
            <w:proofErr w:type="gramEnd"/>
            <w:r w:rsidRPr="008E794D">
              <w:rPr>
                <w:spacing w:val="0"/>
                <w:sz w:val="20"/>
              </w:rPr>
              <w:t xml:space="preserve"> на земельном участке кадастровый номер 51:15:0000000:121, расположенном в н.п. Тик-Губа</w:t>
            </w:r>
          </w:p>
        </w:tc>
        <w:tc>
          <w:tcPr>
            <w:tcW w:w="3119" w:type="dxa"/>
            <w:vMerge/>
            <w:tcBorders>
              <w:left w:val="single" w:sz="4" w:space="0" w:color="auto"/>
              <w:right w:val="single" w:sz="4" w:space="0" w:color="auto"/>
            </w:tcBorders>
            <w:shd w:val="clear" w:color="auto" w:fill="auto"/>
            <w:hideMark/>
          </w:tcPr>
          <w:p w:rsidR="00F42DE6" w:rsidRPr="008E794D" w:rsidRDefault="00F42DE6" w:rsidP="00A3054D">
            <w:pP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A3054D">
            <w:pPr>
              <w:rPr>
                <w:spacing w:val="0"/>
                <w:sz w:val="20"/>
              </w:rPr>
            </w:pPr>
            <w:r w:rsidRPr="008E794D">
              <w:rPr>
                <w:spacing w:val="0"/>
                <w:sz w:val="20"/>
              </w:rPr>
              <w:t xml:space="preserve">Проведена работа по образованию и постановке на государственный кадастровый учет земельного участка </w:t>
            </w:r>
            <w:r w:rsidRPr="008E794D">
              <w:rPr>
                <w:spacing w:val="0"/>
                <w:sz w:val="20"/>
              </w:rPr>
              <w:lastRenderedPageBreak/>
              <w:t>под благоустройство территории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447CA7">
            <w:pPr>
              <w:jc w:val="center"/>
              <w:rPr>
                <w:spacing w:val="0"/>
                <w:sz w:val="20"/>
              </w:rPr>
            </w:pPr>
            <w:r w:rsidRPr="008E794D">
              <w:rPr>
                <w:spacing w:val="0"/>
                <w:sz w:val="20"/>
              </w:rPr>
              <w:lastRenderedPageBreak/>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Комитет по ФКиС,</w:t>
            </w:r>
          </w:p>
          <w:p w:rsidR="00F42DE6" w:rsidRPr="008E794D" w:rsidRDefault="00F42DE6" w:rsidP="00A3054D">
            <w:pPr>
              <w:jc w:val="center"/>
              <w:rPr>
                <w:spacing w:val="0"/>
                <w:sz w:val="20"/>
              </w:rPr>
            </w:pPr>
            <w:proofErr w:type="spellStart"/>
            <w:r w:rsidRPr="008E794D">
              <w:rPr>
                <w:spacing w:val="0"/>
                <w:sz w:val="20"/>
              </w:rPr>
              <w:lastRenderedPageBreak/>
              <w:t>УАиГ</w:t>
            </w:r>
            <w:proofErr w:type="spellEnd"/>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lastRenderedPageBreak/>
              <w:t>Непрограммное мероприятие</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z w:val="20"/>
              </w:rPr>
            </w:pPr>
            <w:r w:rsidRPr="008E794D">
              <w:rPr>
                <w:spacing w:val="0"/>
                <w:sz w:val="20"/>
              </w:rPr>
              <w:lastRenderedPageBreak/>
              <w:t>3.1.28</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Формирование земельного участка в районе старой лыжной базы; размещение участка в качестве свободной инвестиционной площадки в сети «Интернет»</w:t>
            </w:r>
          </w:p>
        </w:tc>
        <w:tc>
          <w:tcPr>
            <w:tcW w:w="3119" w:type="dxa"/>
            <w:vMerge/>
            <w:tcBorders>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A3054D">
            <w:pPr>
              <w:rPr>
                <w:spacing w:val="0"/>
                <w:sz w:val="20"/>
              </w:rPr>
            </w:pPr>
            <w:r w:rsidRPr="008E794D">
              <w:rPr>
                <w:spacing w:val="0"/>
                <w:sz w:val="20"/>
              </w:rPr>
              <w:t>В отчетном периоде муниципальные контракты на выполнение кадастровых работ не заключались</w:t>
            </w:r>
          </w:p>
          <w:p w:rsidR="00F42DE6" w:rsidRPr="008E794D" w:rsidRDefault="00F42DE6" w:rsidP="00A3054D">
            <w:pPr>
              <w:rPr>
                <w:spacing w:val="0"/>
                <w:sz w:val="20"/>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447CA7">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КУИ,</w:t>
            </w:r>
          </w:p>
          <w:p w:rsidR="00F42DE6" w:rsidRPr="008E794D" w:rsidRDefault="00F42DE6" w:rsidP="00C02918">
            <w:pPr>
              <w:jc w:val="center"/>
              <w:rPr>
                <w:spacing w:val="0"/>
                <w:sz w:val="20"/>
              </w:rPr>
            </w:pPr>
            <w:r w:rsidRPr="008E794D">
              <w:rPr>
                <w:spacing w:val="0"/>
                <w:sz w:val="20"/>
              </w:rPr>
              <w:t>Управление экономики</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B52C50">
            <w:pPr>
              <w:jc w:val="center"/>
              <w:rPr>
                <w:spacing w:val="0"/>
                <w:sz w:val="20"/>
              </w:rPr>
            </w:pPr>
            <w:r w:rsidRPr="008E794D">
              <w:rPr>
                <w:spacing w:val="0"/>
                <w:sz w:val="20"/>
              </w:rPr>
              <w:t>МП «Управление</w:t>
            </w:r>
          </w:p>
          <w:p w:rsidR="00F42DE6" w:rsidRPr="008E794D" w:rsidRDefault="00F42DE6" w:rsidP="00B52C50">
            <w:pPr>
              <w:jc w:val="center"/>
              <w:rPr>
                <w:spacing w:val="0"/>
                <w:sz w:val="20"/>
              </w:rPr>
            </w:pPr>
            <w:r w:rsidRPr="008E794D">
              <w:rPr>
                <w:spacing w:val="0"/>
                <w:sz w:val="20"/>
              </w:rPr>
              <w:t>муниципальной собственностью»</w:t>
            </w:r>
          </w:p>
        </w:tc>
      </w:tr>
      <w:tr w:rsidR="00F42DE6" w:rsidRPr="008E794D" w:rsidTr="00B43632">
        <w:trPr>
          <w:trHeight w:val="1346"/>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pacing w:val="0"/>
                <w:sz w:val="20"/>
              </w:rPr>
            </w:pPr>
            <w:r w:rsidRPr="008E794D">
              <w:rPr>
                <w:spacing w:val="0"/>
                <w:sz w:val="20"/>
              </w:rPr>
              <w:t>3.1.30</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422279">
            <w:pPr>
              <w:rPr>
                <w:spacing w:val="0"/>
                <w:sz w:val="20"/>
              </w:rPr>
            </w:pPr>
            <w:r w:rsidRPr="008E794D">
              <w:rPr>
                <w:spacing w:val="0"/>
                <w:sz w:val="20"/>
              </w:rPr>
              <w:t>Взаимодействие с ФИЦ КНЦ РАН при проведении деловых мероприятий всероссийского и международного уровня в городе Апатиты с целью использования местного туристического потенциала</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B355B4">
            <w:pPr>
              <w:rPr>
                <w:spacing w:val="0"/>
                <w:sz w:val="20"/>
              </w:rPr>
            </w:pPr>
            <w:r w:rsidRPr="008E794D">
              <w:rPr>
                <w:spacing w:val="0"/>
                <w:sz w:val="20"/>
              </w:rPr>
              <w:t>Повышение использования местного туристического потенциала при проведении деловых мероприятий всероссийского и международного уровня в городе Апатиты</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C02918">
            <w:pPr>
              <w:rPr>
                <w:spacing w:val="0"/>
                <w:sz w:val="20"/>
              </w:rPr>
            </w:pPr>
            <w:r w:rsidRPr="008E794D">
              <w:rPr>
                <w:spacing w:val="0"/>
                <w:sz w:val="20"/>
              </w:rPr>
              <w:t>Выполнено.</w:t>
            </w:r>
          </w:p>
          <w:p w:rsidR="00F42DE6" w:rsidRPr="008E794D" w:rsidRDefault="00F42DE6" w:rsidP="00C02918">
            <w:pPr>
              <w:rPr>
                <w:spacing w:val="0"/>
                <w:sz w:val="20"/>
              </w:rPr>
            </w:pPr>
            <w:r w:rsidRPr="008E794D">
              <w:rPr>
                <w:spacing w:val="0"/>
                <w:sz w:val="20"/>
              </w:rPr>
              <w:t>Сотрудники  ПАБСИ ФИЦ КНЦ РАН (</w:t>
            </w:r>
            <w:proofErr w:type="spellStart"/>
            <w:r w:rsidRPr="008E794D">
              <w:rPr>
                <w:spacing w:val="0"/>
                <w:sz w:val="20"/>
              </w:rPr>
              <w:t>Боровичев</w:t>
            </w:r>
            <w:proofErr w:type="spellEnd"/>
            <w:r w:rsidRPr="008E794D">
              <w:rPr>
                <w:spacing w:val="0"/>
                <w:sz w:val="20"/>
              </w:rPr>
              <w:t xml:space="preserve"> Е.А., Петрова О.В.) принимали участие в первой  конференция Фонда «ЮНЭКО» (3 марта 2024), где выступали в качестве спикеров.</w:t>
            </w:r>
          </w:p>
          <w:p w:rsidR="00F42DE6" w:rsidRPr="008E794D" w:rsidRDefault="00F42DE6" w:rsidP="00C02918">
            <w:pPr>
              <w:rPr>
                <w:spacing w:val="0"/>
                <w:sz w:val="20"/>
              </w:rPr>
            </w:pPr>
            <w:r w:rsidRPr="008E794D">
              <w:rPr>
                <w:spacing w:val="0"/>
                <w:sz w:val="20"/>
              </w:rPr>
              <w:t>Взаимодействие со стороны ТИЦ осуществлялось в порядке обмена информацией и согласования при проведении мероприятий.</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B355B4">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447CA7">
            <w:pPr>
              <w:jc w:val="center"/>
              <w:rPr>
                <w:spacing w:val="0"/>
                <w:sz w:val="20"/>
              </w:rPr>
            </w:pPr>
            <w:r w:rsidRPr="008E794D">
              <w:rPr>
                <w:spacing w:val="0"/>
                <w:sz w:val="20"/>
              </w:rPr>
              <w:t>Комитет по ФКиС</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Непрограммное мероприятие</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2A3F04">
            <w:pPr>
              <w:ind w:right="-108"/>
              <w:jc w:val="left"/>
              <w:rPr>
                <w:spacing w:val="0"/>
                <w:sz w:val="20"/>
              </w:rPr>
            </w:pPr>
            <w:r w:rsidRPr="008E794D">
              <w:rPr>
                <w:spacing w:val="0"/>
                <w:sz w:val="20"/>
              </w:rPr>
              <w:t>3.1.32</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Обеспечение консультирования и сопровождения проектов в сфере туризма</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A3054D">
            <w:pPr>
              <w:rPr>
                <w:spacing w:val="0"/>
                <w:sz w:val="20"/>
              </w:rPr>
            </w:pPr>
            <w:r w:rsidRPr="008E794D">
              <w:rPr>
                <w:spacing w:val="0"/>
                <w:sz w:val="20"/>
              </w:rPr>
              <w:t>Усиления взаимодействия с субъектами предпринимательства в сфере въездного и внутреннего туризма, содействия их развитию с целью расширения линейки туристических продуктов и туристических направлений, а также развития инфраструктуры туризма</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C02918">
            <w:pPr>
              <w:rPr>
                <w:spacing w:val="0"/>
                <w:sz w:val="20"/>
              </w:rPr>
            </w:pPr>
            <w:r w:rsidRPr="008E794D">
              <w:rPr>
                <w:spacing w:val="0"/>
                <w:sz w:val="20"/>
              </w:rPr>
              <w:t>В 2024 году при обращении субъектов предпринимательства обеспечивалось консультирование и сопровождение проектов в сфере туризма.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447CA7">
            <w:pPr>
              <w:jc w:val="center"/>
              <w:rPr>
                <w:spacing w:val="0"/>
                <w:sz w:val="20"/>
              </w:rPr>
            </w:pPr>
            <w:r w:rsidRPr="008E794D">
              <w:rPr>
                <w:spacing w:val="0"/>
                <w:sz w:val="20"/>
              </w:rPr>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447CA7">
            <w:pPr>
              <w:jc w:val="center"/>
              <w:rPr>
                <w:spacing w:val="0"/>
                <w:sz w:val="20"/>
              </w:rPr>
            </w:pPr>
            <w:r w:rsidRPr="008E794D">
              <w:rPr>
                <w:spacing w:val="0"/>
                <w:sz w:val="20"/>
              </w:rPr>
              <w:t>Комитет по ФКиС</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A3054D">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CB648F">
            <w:pPr>
              <w:ind w:firstLine="708"/>
              <w:jc w:val="center"/>
              <w:rPr>
                <w:b/>
                <w:spacing w:val="0"/>
                <w:sz w:val="20"/>
              </w:rPr>
            </w:pPr>
            <w:r w:rsidRPr="008E794D">
              <w:rPr>
                <w:b/>
                <w:spacing w:val="0"/>
                <w:sz w:val="20"/>
              </w:rPr>
              <w:t xml:space="preserve">5) Эффективное взаимодействие с органами региональной власти, уполномоченными органами, </w:t>
            </w:r>
            <w:proofErr w:type="gramStart"/>
            <w:r w:rsidRPr="008E794D">
              <w:rPr>
                <w:b/>
                <w:spacing w:val="0"/>
                <w:sz w:val="20"/>
              </w:rPr>
              <w:t>бизнес-объединениями</w:t>
            </w:r>
            <w:proofErr w:type="gramEnd"/>
            <w:r w:rsidRPr="008E794D">
              <w:rPr>
                <w:b/>
                <w:spacing w:val="0"/>
                <w:sz w:val="20"/>
              </w:rPr>
              <w:t xml:space="preserve"> по вопросам улучшения инвестиционного и предпринимательского климата, развития туризма</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4A6030">
            <w:pPr>
              <w:ind w:right="-108"/>
              <w:jc w:val="left"/>
              <w:rPr>
                <w:sz w:val="20"/>
              </w:rPr>
            </w:pPr>
            <w:r w:rsidRPr="008E794D">
              <w:rPr>
                <w:spacing w:val="0"/>
                <w:sz w:val="20"/>
              </w:rPr>
              <w:t>3.1.33</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B355B4">
            <w:pPr>
              <w:rPr>
                <w:spacing w:val="0"/>
                <w:sz w:val="20"/>
              </w:rPr>
            </w:pPr>
            <w:r w:rsidRPr="008E794D">
              <w:rPr>
                <w:spacing w:val="0"/>
                <w:sz w:val="20"/>
              </w:rPr>
              <w:t xml:space="preserve">Обеспечение информационного взаимодействия и сотрудничества Администрации города Апатиты с </w:t>
            </w:r>
            <w:r w:rsidRPr="008E794D">
              <w:rPr>
                <w:spacing w:val="0"/>
                <w:sz w:val="20"/>
              </w:rPr>
              <w:lastRenderedPageBreak/>
              <w:t xml:space="preserve">государственными, региональными и местными организациями по вопросам развития инвестиционной, предпринимательской деятельности и туризма </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42DE6" w:rsidRPr="008E794D" w:rsidRDefault="00F42DE6" w:rsidP="00B355B4">
            <w:pPr>
              <w:rPr>
                <w:spacing w:val="0"/>
                <w:sz w:val="20"/>
              </w:rPr>
            </w:pPr>
            <w:r w:rsidRPr="008E794D">
              <w:rPr>
                <w:spacing w:val="0"/>
                <w:sz w:val="20"/>
              </w:rPr>
              <w:lastRenderedPageBreak/>
              <w:t>Улучшения инвестиционного и предпринимательского климата, в том числе в сфере туризма</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5B1F51">
            <w:pPr>
              <w:rPr>
                <w:spacing w:val="0"/>
                <w:sz w:val="20"/>
              </w:rPr>
            </w:pPr>
            <w:r w:rsidRPr="008E794D">
              <w:rPr>
                <w:spacing w:val="0"/>
                <w:sz w:val="20"/>
              </w:rPr>
              <w:t>Выполнено.</w:t>
            </w:r>
          </w:p>
          <w:p w:rsidR="00F42DE6" w:rsidRPr="008E794D" w:rsidRDefault="00F42DE6" w:rsidP="005B1F51">
            <w:pPr>
              <w:rPr>
                <w:spacing w:val="0"/>
                <w:sz w:val="20"/>
              </w:rPr>
            </w:pPr>
            <w:r w:rsidRPr="008E794D">
              <w:rPr>
                <w:spacing w:val="0"/>
                <w:sz w:val="20"/>
              </w:rPr>
              <w:t xml:space="preserve">- Комитет по </w:t>
            </w:r>
            <w:proofErr w:type="spellStart"/>
            <w:r w:rsidRPr="008E794D">
              <w:rPr>
                <w:spacing w:val="0"/>
                <w:sz w:val="20"/>
              </w:rPr>
              <w:t>ФКиС</w:t>
            </w:r>
            <w:proofErr w:type="spellEnd"/>
            <w:r w:rsidRPr="008E794D">
              <w:rPr>
                <w:spacing w:val="0"/>
                <w:sz w:val="20"/>
              </w:rPr>
              <w:t xml:space="preserve"> в лице ТИЦ Администрации г.Апатиты осуществляет постоянное взаимодействие с Комитетом по развитию туризма Мурманской области.</w:t>
            </w:r>
          </w:p>
          <w:p w:rsidR="00F42DE6" w:rsidRPr="008E794D" w:rsidRDefault="00F42DE6" w:rsidP="003F741E">
            <w:pPr>
              <w:tabs>
                <w:tab w:val="left" w:pos="993"/>
              </w:tabs>
              <w:contextualSpacing/>
              <w:rPr>
                <w:spacing w:val="0"/>
                <w:sz w:val="20"/>
              </w:rPr>
            </w:pPr>
            <w:r w:rsidRPr="008E794D">
              <w:rPr>
                <w:spacing w:val="0"/>
                <w:sz w:val="20"/>
              </w:rPr>
              <w:t xml:space="preserve">- Администрация города Апатиты активно взаимодействует с АО «Корпорация развития </w:t>
            </w:r>
            <w:r w:rsidRPr="008E794D">
              <w:rPr>
                <w:spacing w:val="0"/>
                <w:sz w:val="20"/>
              </w:rPr>
              <w:lastRenderedPageBreak/>
              <w:t>Мурманской области», являющейся специализированной организацией по привлечению инвестиций и работе с инвесторами Мурманской области;</w:t>
            </w:r>
          </w:p>
          <w:p w:rsidR="00F42DE6" w:rsidRPr="008E794D" w:rsidRDefault="00F42DE6" w:rsidP="003F741E">
            <w:pPr>
              <w:tabs>
                <w:tab w:val="left" w:pos="993"/>
              </w:tabs>
              <w:contextualSpacing/>
              <w:rPr>
                <w:spacing w:val="0"/>
                <w:sz w:val="20"/>
              </w:rPr>
            </w:pPr>
            <w:r w:rsidRPr="008E794D">
              <w:rPr>
                <w:spacing w:val="0"/>
                <w:sz w:val="20"/>
              </w:rPr>
              <w:t>- Администрация города Апатиты на постоянной основе взаимодействует с Уполномоченным по защите прав предпринимателей в Мурманской области;</w:t>
            </w:r>
          </w:p>
          <w:p w:rsidR="00F42DE6" w:rsidRPr="008E794D" w:rsidRDefault="00F42DE6" w:rsidP="003F741E">
            <w:pPr>
              <w:tabs>
                <w:tab w:val="left" w:pos="993"/>
              </w:tabs>
              <w:contextualSpacing/>
              <w:rPr>
                <w:spacing w:val="0"/>
                <w:sz w:val="20"/>
              </w:rPr>
            </w:pPr>
            <w:r w:rsidRPr="008E794D">
              <w:rPr>
                <w:spacing w:val="0"/>
                <w:sz w:val="20"/>
              </w:rPr>
              <w:t>- еженедельно (по четвергам) проводятся встречи с Инвестиционным уполномоченным города Апатиты.</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DE6" w:rsidRPr="008E794D" w:rsidRDefault="00F42DE6" w:rsidP="00447CA7">
            <w:pPr>
              <w:jc w:val="center"/>
              <w:rPr>
                <w:spacing w:val="0"/>
                <w:sz w:val="20"/>
              </w:rPr>
            </w:pPr>
            <w:r w:rsidRPr="008E794D">
              <w:rPr>
                <w:spacing w:val="0"/>
                <w:sz w:val="20"/>
              </w:rPr>
              <w:lastRenderedPageBreak/>
              <w:t>2021-2025</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447CA7">
            <w:pPr>
              <w:jc w:val="center"/>
              <w:rPr>
                <w:spacing w:val="0"/>
                <w:sz w:val="20"/>
              </w:rPr>
            </w:pPr>
            <w:r w:rsidRPr="008E794D">
              <w:rPr>
                <w:spacing w:val="0"/>
                <w:sz w:val="20"/>
              </w:rPr>
              <w:t>Комитет по ФКиС</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2DE6" w:rsidRPr="008E794D" w:rsidRDefault="00F42DE6" w:rsidP="00B355B4">
            <w:pPr>
              <w:jc w:val="center"/>
              <w:rPr>
                <w:spacing w:val="0"/>
                <w:sz w:val="20"/>
              </w:rPr>
            </w:pPr>
            <w:r w:rsidRPr="008E794D">
              <w:rPr>
                <w:spacing w:val="0"/>
                <w:sz w:val="20"/>
              </w:rPr>
              <w:t>МП «Экономический потенциал»</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FABF8F"/>
            <w:vAlign w:val="center"/>
            <w:hideMark/>
          </w:tcPr>
          <w:p w:rsidR="00F42DE6" w:rsidRPr="008E794D" w:rsidRDefault="00F42DE6" w:rsidP="00A3054D">
            <w:pPr>
              <w:jc w:val="center"/>
              <w:rPr>
                <w:spacing w:val="0"/>
                <w:sz w:val="20"/>
              </w:rPr>
            </w:pPr>
            <w:r w:rsidRPr="008E794D">
              <w:rPr>
                <w:b/>
                <w:spacing w:val="0"/>
                <w:sz w:val="20"/>
              </w:rPr>
              <w:lastRenderedPageBreak/>
              <w:t>Задача 3.2. Повышение энергосбережения в жилищном фонде, на объектах бюджетной и коммунальной инфраструктуры</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F42DE6" w:rsidRPr="008E794D" w:rsidRDefault="00F42DE6" w:rsidP="00A3054D">
            <w:pPr>
              <w:jc w:val="center"/>
              <w:rPr>
                <w:sz w:val="20"/>
              </w:rPr>
            </w:pPr>
            <w:r w:rsidRPr="008E794D">
              <w:rPr>
                <w:b/>
                <w:spacing w:val="0"/>
                <w:sz w:val="20"/>
              </w:rPr>
              <w:t>Приоритеты и мероприятия задачи 3</w:t>
            </w:r>
            <w:r w:rsidRPr="008E794D">
              <w:rPr>
                <w:b/>
                <w:sz w:val="20"/>
              </w:rPr>
              <w:t>.2</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F42DE6" w:rsidRPr="008E794D" w:rsidRDefault="00F42DE6" w:rsidP="00DE5BCC">
            <w:pPr>
              <w:jc w:val="center"/>
              <w:rPr>
                <w:spacing w:val="0"/>
                <w:sz w:val="20"/>
              </w:rPr>
            </w:pPr>
            <w:r w:rsidRPr="008E794D">
              <w:rPr>
                <w:b/>
                <w:spacing w:val="0"/>
                <w:sz w:val="20"/>
              </w:rPr>
              <w:t>Приоритет 1) Повышение эффективности работ по энергосбережению в жилищном фонде, на объектах бюджетной сферы и коммунальной инфраструктуры</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42DE6" w:rsidRPr="008E794D" w:rsidRDefault="00F42DE6" w:rsidP="005908CB">
            <w:pPr>
              <w:jc w:val="center"/>
              <w:rPr>
                <w:spacing w:val="0"/>
                <w:sz w:val="20"/>
              </w:rPr>
            </w:pPr>
            <w:r w:rsidRPr="008E794D">
              <w:rPr>
                <w:spacing w:val="0"/>
                <w:sz w:val="20"/>
              </w:rPr>
              <w:t>3.2.1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F0535F">
            <w:pPr>
              <w:rPr>
                <w:spacing w:val="0"/>
                <w:sz w:val="20"/>
              </w:rPr>
            </w:pPr>
            <w:r w:rsidRPr="008E794D">
              <w:rPr>
                <w:spacing w:val="0"/>
                <w:sz w:val="20"/>
              </w:rPr>
              <w:t>Проведение мероприятий по энергосбережению и повышению энергетической эффективности жилищного фонда</w:t>
            </w:r>
          </w:p>
        </w:tc>
        <w:tc>
          <w:tcPr>
            <w:tcW w:w="3119" w:type="dxa"/>
            <w:vMerge w:val="restart"/>
            <w:tcBorders>
              <w:top w:val="single" w:sz="4" w:space="0" w:color="auto"/>
              <w:left w:val="single" w:sz="4" w:space="0" w:color="auto"/>
              <w:right w:val="single" w:sz="4" w:space="0" w:color="auto"/>
            </w:tcBorders>
            <w:shd w:val="clear" w:color="auto" w:fill="auto"/>
          </w:tcPr>
          <w:p w:rsidR="00F42DE6" w:rsidRPr="008E794D" w:rsidRDefault="00F42DE6" w:rsidP="00F0535F">
            <w:pPr>
              <w:rPr>
                <w:spacing w:val="0"/>
                <w:sz w:val="20"/>
              </w:rPr>
            </w:pPr>
            <w:r w:rsidRPr="008E794D">
              <w:rPr>
                <w:spacing w:val="0"/>
                <w:sz w:val="20"/>
              </w:rPr>
              <w:t xml:space="preserve">Выполнение требований действующего законодательства в области энергосбережения. Повышение энергетической эффективности на объектах жилищного фонда, бюджетной сферы и коммунальной инфраструктуры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F0535F">
            <w:pPr>
              <w:rPr>
                <w:spacing w:val="0"/>
                <w:sz w:val="20"/>
              </w:rPr>
            </w:pPr>
            <w:proofErr w:type="gramStart"/>
            <w:r w:rsidRPr="008E794D">
              <w:rPr>
                <w:spacing w:val="0"/>
                <w:sz w:val="20"/>
              </w:rPr>
              <w:t>В 2024 году управляющими организациями проведены работы по энергосбережению и повышению энергетической эффективности жилищного фонда: утепление подъездов (утепление входных дверей, замена окон на стеклопакеты, установка новых радиаторов), замены ламп на светодиодные на движение, ремонт межпанельных швов и их герметизация.</w:t>
            </w:r>
            <w:proofErr w:type="gramEnd"/>
          </w:p>
        </w:tc>
        <w:tc>
          <w:tcPr>
            <w:tcW w:w="993" w:type="dxa"/>
            <w:tcBorders>
              <w:left w:val="nil"/>
              <w:bottom w:val="single" w:sz="4" w:space="0" w:color="auto"/>
              <w:right w:val="single" w:sz="4" w:space="0" w:color="auto"/>
            </w:tcBorders>
            <w:shd w:val="clear" w:color="auto" w:fill="auto"/>
            <w:vAlign w:val="center"/>
          </w:tcPr>
          <w:p w:rsidR="00F42DE6" w:rsidRPr="008E794D" w:rsidRDefault="00F42DE6" w:rsidP="00447CA7">
            <w:pPr>
              <w:jc w:val="center"/>
              <w:rPr>
                <w:spacing w:val="0"/>
                <w:sz w:val="20"/>
              </w:rPr>
            </w:pPr>
            <w:r w:rsidRPr="008E794D">
              <w:rPr>
                <w:spacing w:val="0"/>
                <w:sz w:val="20"/>
              </w:rPr>
              <w:t>2021-2025</w:t>
            </w:r>
          </w:p>
        </w:tc>
        <w:tc>
          <w:tcPr>
            <w:tcW w:w="1227" w:type="dxa"/>
            <w:gridSpan w:val="2"/>
            <w:tcBorders>
              <w:left w:val="single" w:sz="4" w:space="0" w:color="auto"/>
              <w:bottom w:val="single" w:sz="4" w:space="0" w:color="auto"/>
              <w:right w:val="single" w:sz="4" w:space="0" w:color="auto"/>
            </w:tcBorders>
            <w:shd w:val="clear" w:color="auto" w:fill="auto"/>
            <w:vAlign w:val="center"/>
          </w:tcPr>
          <w:p w:rsidR="00F42DE6" w:rsidRPr="008E794D" w:rsidRDefault="00F42DE6" w:rsidP="005908CB">
            <w:pPr>
              <w:jc w:val="center"/>
              <w:rPr>
                <w:spacing w:val="0"/>
                <w:sz w:val="20"/>
              </w:rPr>
            </w:pPr>
            <w:r w:rsidRPr="008E794D">
              <w:rPr>
                <w:spacing w:val="0"/>
                <w:sz w:val="20"/>
              </w:rPr>
              <w:t>УКИ и МЖК,</w:t>
            </w:r>
          </w:p>
          <w:p w:rsidR="00F42DE6" w:rsidRPr="008E794D" w:rsidRDefault="00F42DE6" w:rsidP="00447CA7">
            <w:pPr>
              <w:jc w:val="center"/>
              <w:rPr>
                <w:spacing w:val="0"/>
                <w:sz w:val="20"/>
              </w:rPr>
            </w:pPr>
            <w:r w:rsidRPr="008E794D">
              <w:rPr>
                <w:spacing w:val="0"/>
                <w:sz w:val="20"/>
              </w:rPr>
              <w:t>УО, ТСН, ТСЖ</w:t>
            </w:r>
          </w:p>
        </w:tc>
        <w:tc>
          <w:tcPr>
            <w:tcW w:w="1702" w:type="dxa"/>
            <w:gridSpan w:val="3"/>
            <w:tcBorders>
              <w:left w:val="single" w:sz="4" w:space="0" w:color="auto"/>
              <w:bottom w:val="single" w:sz="4" w:space="0" w:color="auto"/>
              <w:right w:val="single" w:sz="4" w:space="0" w:color="auto"/>
            </w:tcBorders>
            <w:shd w:val="clear" w:color="auto" w:fill="auto"/>
            <w:vAlign w:val="center"/>
          </w:tcPr>
          <w:p w:rsidR="00F42DE6" w:rsidRPr="008E794D" w:rsidRDefault="00F42DE6" w:rsidP="005908CB">
            <w:pPr>
              <w:jc w:val="center"/>
              <w:rPr>
                <w:spacing w:val="0"/>
                <w:sz w:val="20"/>
              </w:rPr>
            </w:pPr>
            <w:r w:rsidRPr="008E794D">
              <w:rPr>
                <w:spacing w:val="0"/>
                <w:sz w:val="20"/>
              </w:rPr>
              <w:t>МП «</w:t>
            </w:r>
            <w:proofErr w:type="spellStart"/>
            <w:r w:rsidRPr="008E794D">
              <w:rPr>
                <w:spacing w:val="0"/>
                <w:sz w:val="20"/>
              </w:rPr>
              <w:t>Энергоэффективность</w:t>
            </w:r>
            <w:proofErr w:type="spellEnd"/>
            <w:r w:rsidRPr="008E794D">
              <w:rPr>
                <w:spacing w:val="0"/>
                <w:sz w:val="20"/>
              </w:rPr>
              <w:t>»</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42DE6" w:rsidRPr="008E794D" w:rsidRDefault="00F42DE6" w:rsidP="00F0535F">
            <w:pPr>
              <w:jc w:val="center"/>
              <w:rPr>
                <w:spacing w:val="0"/>
                <w:sz w:val="20"/>
              </w:rPr>
            </w:pPr>
            <w:r w:rsidRPr="008E794D">
              <w:rPr>
                <w:spacing w:val="0"/>
                <w:sz w:val="20"/>
              </w:rPr>
              <w:t>3.2.2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C01E17">
            <w:pPr>
              <w:rPr>
                <w:spacing w:val="0"/>
                <w:sz w:val="20"/>
              </w:rPr>
            </w:pPr>
            <w:r w:rsidRPr="008E794D">
              <w:rPr>
                <w:spacing w:val="0"/>
                <w:sz w:val="20"/>
              </w:rPr>
              <w:t xml:space="preserve">Проведение технических и технологических мероприятий по энергосбережению в организациях с участием </w:t>
            </w:r>
            <w:proofErr w:type="gramStart"/>
            <w:r w:rsidRPr="008E794D">
              <w:rPr>
                <w:spacing w:val="0"/>
                <w:sz w:val="20"/>
              </w:rPr>
              <w:t>муниципального</w:t>
            </w:r>
            <w:proofErr w:type="gramEnd"/>
            <w:r w:rsidRPr="008E794D">
              <w:rPr>
                <w:spacing w:val="0"/>
                <w:sz w:val="20"/>
              </w:rPr>
              <w:t xml:space="preserve"> образования и по повышению энергетической эффективности этих организаций. Содействие заключению и реализации </w:t>
            </w:r>
            <w:proofErr w:type="spellStart"/>
            <w:r w:rsidRPr="008E794D">
              <w:rPr>
                <w:spacing w:val="0"/>
                <w:sz w:val="20"/>
              </w:rPr>
              <w:t>энергосервисных</w:t>
            </w:r>
            <w:proofErr w:type="spellEnd"/>
            <w:r w:rsidRPr="008E794D">
              <w:rPr>
                <w:spacing w:val="0"/>
                <w:sz w:val="20"/>
              </w:rPr>
              <w:t xml:space="preserve"> договоров муниципальными бюджетными учреждениями</w:t>
            </w:r>
          </w:p>
        </w:tc>
        <w:tc>
          <w:tcPr>
            <w:tcW w:w="3119" w:type="dxa"/>
            <w:vMerge/>
            <w:tcBorders>
              <w:left w:val="single" w:sz="4" w:space="0" w:color="auto"/>
              <w:right w:val="single" w:sz="4" w:space="0" w:color="auto"/>
            </w:tcBorders>
            <w:shd w:val="clear" w:color="auto" w:fill="auto"/>
          </w:tcPr>
          <w:p w:rsidR="00F42DE6" w:rsidRPr="008E794D" w:rsidRDefault="00F42DE6" w:rsidP="005908CB">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C01E17">
            <w:pPr>
              <w:rPr>
                <w:spacing w:val="0"/>
                <w:sz w:val="20"/>
              </w:rPr>
            </w:pPr>
            <w:r w:rsidRPr="008E794D">
              <w:rPr>
                <w:spacing w:val="0"/>
                <w:sz w:val="20"/>
              </w:rPr>
              <w:t xml:space="preserve">В 2024 году </w:t>
            </w:r>
            <w:proofErr w:type="spellStart"/>
            <w:r w:rsidRPr="008E794D">
              <w:rPr>
                <w:spacing w:val="0"/>
                <w:sz w:val="20"/>
              </w:rPr>
              <w:t>энергосервисные</w:t>
            </w:r>
            <w:proofErr w:type="spellEnd"/>
            <w:r w:rsidRPr="008E794D">
              <w:rPr>
                <w:spacing w:val="0"/>
                <w:sz w:val="20"/>
              </w:rPr>
              <w:t xml:space="preserve"> договоры не заключались. В зданиях бюджетных учреждений проведены </w:t>
            </w:r>
            <w:proofErr w:type="spellStart"/>
            <w:r w:rsidRPr="008E794D">
              <w:rPr>
                <w:spacing w:val="0"/>
                <w:sz w:val="20"/>
              </w:rPr>
              <w:t>энергоэффективные</w:t>
            </w:r>
            <w:proofErr w:type="spellEnd"/>
            <w:r w:rsidRPr="008E794D">
              <w:rPr>
                <w:spacing w:val="0"/>
                <w:sz w:val="20"/>
              </w:rPr>
              <w:t xml:space="preserve"> мероприятия: замена окон на стеклопакеты ПВХ; замена ламп на энергосберегающие, капитальный ремонт кровель здания, капитальный ремонт фасада зданий.</w:t>
            </w:r>
          </w:p>
        </w:tc>
        <w:tc>
          <w:tcPr>
            <w:tcW w:w="993" w:type="dxa"/>
            <w:tcBorders>
              <w:left w:val="nil"/>
              <w:bottom w:val="single" w:sz="4" w:space="0" w:color="auto"/>
              <w:right w:val="single" w:sz="4" w:space="0" w:color="auto"/>
            </w:tcBorders>
            <w:shd w:val="clear" w:color="auto" w:fill="auto"/>
            <w:vAlign w:val="center"/>
          </w:tcPr>
          <w:p w:rsidR="00F42DE6" w:rsidRPr="008E794D" w:rsidRDefault="00F42DE6" w:rsidP="005908CB">
            <w:pPr>
              <w:jc w:val="center"/>
              <w:rPr>
                <w:spacing w:val="0"/>
                <w:sz w:val="20"/>
              </w:rPr>
            </w:pPr>
            <w:r w:rsidRPr="008E794D">
              <w:rPr>
                <w:spacing w:val="0"/>
                <w:sz w:val="20"/>
              </w:rPr>
              <w:t>2021-2025</w:t>
            </w:r>
          </w:p>
        </w:tc>
        <w:tc>
          <w:tcPr>
            <w:tcW w:w="1227" w:type="dxa"/>
            <w:gridSpan w:val="2"/>
            <w:tcBorders>
              <w:left w:val="single" w:sz="4" w:space="0" w:color="auto"/>
              <w:bottom w:val="single" w:sz="4" w:space="0" w:color="auto"/>
              <w:right w:val="single" w:sz="4" w:space="0" w:color="auto"/>
            </w:tcBorders>
            <w:shd w:val="clear" w:color="auto" w:fill="auto"/>
            <w:vAlign w:val="center"/>
          </w:tcPr>
          <w:p w:rsidR="00F42DE6" w:rsidRPr="008E794D" w:rsidRDefault="00F42DE6" w:rsidP="005908CB">
            <w:pPr>
              <w:jc w:val="center"/>
              <w:rPr>
                <w:spacing w:val="0"/>
                <w:sz w:val="20"/>
              </w:rPr>
            </w:pPr>
            <w:r w:rsidRPr="008E794D">
              <w:rPr>
                <w:spacing w:val="0"/>
                <w:sz w:val="20"/>
              </w:rPr>
              <w:t>УКИ и МЖК,</w:t>
            </w:r>
          </w:p>
          <w:p w:rsidR="00F42DE6" w:rsidRPr="008E794D" w:rsidRDefault="00F42DE6" w:rsidP="00447CA7">
            <w:pPr>
              <w:jc w:val="center"/>
              <w:rPr>
                <w:spacing w:val="0"/>
                <w:sz w:val="20"/>
              </w:rPr>
            </w:pPr>
            <w:r w:rsidRPr="008E794D">
              <w:rPr>
                <w:spacing w:val="0"/>
                <w:sz w:val="20"/>
              </w:rPr>
              <w:t>бюджетные организации</w:t>
            </w:r>
          </w:p>
        </w:tc>
        <w:tc>
          <w:tcPr>
            <w:tcW w:w="1702" w:type="dxa"/>
            <w:gridSpan w:val="3"/>
            <w:tcBorders>
              <w:left w:val="single" w:sz="4" w:space="0" w:color="auto"/>
              <w:bottom w:val="single" w:sz="4" w:space="0" w:color="auto"/>
              <w:right w:val="single" w:sz="4" w:space="0" w:color="auto"/>
            </w:tcBorders>
            <w:shd w:val="clear" w:color="auto" w:fill="auto"/>
            <w:vAlign w:val="center"/>
          </w:tcPr>
          <w:p w:rsidR="00F42DE6" w:rsidRPr="008E794D" w:rsidRDefault="00F42DE6" w:rsidP="005908CB">
            <w:pPr>
              <w:jc w:val="center"/>
              <w:rPr>
                <w:spacing w:val="0"/>
                <w:sz w:val="20"/>
              </w:rPr>
            </w:pPr>
            <w:r w:rsidRPr="008E794D">
              <w:rPr>
                <w:spacing w:val="0"/>
                <w:sz w:val="20"/>
              </w:rPr>
              <w:t>МП «</w:t>
            </w:r>
            <w:proofErr w:type="spellStart"/>
            <w:r w:rsidRPr="008E794D">
              <w:rPr>
                <w:spacing w:val="0"/>
                <w:sz w:val="20"/>
              </w:rPr>
              <w:t>Энергоэффективность</w:t>
            </w:r>
            <w:proofErr w:type="spellEnd"/>
            <w:r w:rsidRPr="008E794D">
              <w:rPr>
                <w:spacing w:val="0"/>
                <w:sz w:val="20"/>
              </w:rPr>
              <w:t>»</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42DE6" w:rsidRPr="008E794D" w:rsidRDefault="00F42DE6" w:rsidP="00F0535F">
            <w:pPr>
              <w:jc w:val="center"/>
              <w:rPr>
                <w:spacing w:val="0"/>
                <w:sz w:val="20"/>
              </w:rPr>
            </w:pPr>
            <w:r w:rsidRPr="008E794D">
              <w:rPr>
                <w:spacing w:val="0"/>
                <w:sz w:val="20"/>
              </w:rPr>
              <w:t>3.2.3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F0535F">
            <w:pPr>
              <w:rPr>
                <w:spacing w:val="0"/>
                <w:sz w:val="20"/>
              </w:rPr>
            </w:pPr>
            <w:r w:rsidRPr="008E794D">
              <w:rPr>
                <w:spacing w:val="0"/>
                <w:sz w:val="20"/>
              </w:rPr>
              <w:t>Проведение мероприятий по</w:t>
            </w:r>
          </w:p>
          <w:p w:rsidR="00F42DE6" w:rsidRPr="008E794D" w:rsidRDefault="00F42DE6" w:rsidP="00F0535F">
            <w:pPr>
              <w:rPr>
                <w:spacing w:val="0"/>
                <w:sz w:val="20"/>
              </w:rPr>
            </w:pPr>
            <w:r w:rsidRPr="008E794D">
              <w:rPr>
                <w:spacing w:val="0"/>
                <w:sz w:val="20"/>
              </w:rPr>
              <w:t xml:space="preserve">энергосбережению и повышению энергетической </w:t>
            </w:r>
            <w:r w:rsidRPr="008E794D">
              <w:rPr>
                <w:spacing w:val="0"/>
                <w:sz w:val="20"/>
              </w:rPr>
              <w:lastRenderedPageBreak/>
              <w:t>эффективности систем коммунальной инфраструктуры</w:t>
            </w:r>
          </w:p>
        </w:tc>
        <w:tc>
          <w:tcPr>
            <w:tcW w:w="3119" w:type="dxa"/>
            <w:vMerge/>
            <w:tcBorders>
              <w:left w:val="single" w:sz="4" w:space="0" w:color="auto"/>
              <w:bottom w:val="single" w:sz="4" w:space="0" w:color="auto"/>
              <w:right w:val="single" w:sz="4" w:space="0" w:color="auto"/>
            </w:tcBorders>
            <w:shd w:val="clear" w:color="auto" w:fill="auto"/>
          </w:tcPr>
          <w:p w:rsidR="00F42DE6" w:rsidRPr="008E794D" w:rsidRDefault="00F42DE6" w:rsidP="005908CB">
            <w:pPr>
              <w:jc w:val="cente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3053C3">
            <w:pPr>
              <w:rPr>
                <w:spacing w:val="0"/>
                <w:sz w:val="20"/>
              </w:rPr>
            </w:pPr>
            <w:r w:rsidRPr="008E794D">
              <w:rPr>
                <w:spacing w:val="0"/>
                <w:sz w:val="20"/>
              </w:rPr>
              <w:t xml:space="preserve">В 2024 году </w:t>
            </w:r>
            <w:proofErr w:type="spellStart"/>
            <w:r w:rsidRPr="008E794D">
              <w:rPr>
                <w:spacing w:val="0"/>
                <w:sz w:val="20"/>
              </w:rPr>
              <w:t>ресурсоснабжаюшими</w:t>
            </w:r>
            <w:proofErr w:type="spellEnd"/>
            <w:r w:rsidRPr="008E794D">
              <w:rPr>
                <w:spacing w:val="0"/>
                <w:sz w:val="20"/>
              </w:rPr>
              <w:t xml:space="preserve"> организациями проведены работы по энергосбережению и повышению энергетической эффективности систем коммунальной инфраструктур.</w:t>
            </w:r>
          </w:p>
          <w:p w:rsidR="00F42DE6" w:rsidRPr="008E794D" w:rsidRDefault="00F42DE6" w:rsidP="00C01E17">
            <w:pPr>
              <w:rPr>
                <w:spacing w:val="0"/>
                <w:sz w:val="20"/>
              </w:rPr>
            </w:pPr>
            <w:r w:rsidRPr="008E794D">
              <w:rPr>
                <w:spacing w:val="0"/>
                <w:sz w:val="20"/>
              </w:rPr>
              <w:t>УО и АО «</w:t>
            </w:r>
            <w:proofErr w:type="spellStart"/>
            <w:r w:rsidRPr="008E794D">
              <w:rPr>
                <w:spacing w:val="0"/>
                <w:sz w:val="20"/>
              </w:rPr>
              <w:t>Апатитыэнерго</w:t>
            </w:r>
            <w:proofErr w:type="spellEnd"/>
            <w:r w:rsidRPr="008E794D">
              <w:rPr>
                <w:spacing w:val="0"/>
                <w:sz w:val="20"/>
              </w:rPr>
              <w:t xml:space="preserve">» в 2024 году провели </w:t>
            </w:r>
            <w:r w:rsidRPr="008E794D">
              <w:rPr>
                <w:spacing w:val="0"/>
                <w:sz w:val="20"/>
              </w:rPr>
              <w:lastRenderedPageBreak/>
              <w:t>теплоизоляцию сетей (18 и 3 участка соответственно).</w:t>
            </w:r>
          </w:p>
        </w:tc>
        <w:tc>
          <w:tcPr>
            <w:tcW w:w="993" w:type="dxa"/>
            <w:tcBorders>
              <w:left w:val="nil"/>
              <w:bottom w:val="single" w:sz="4" w:space="0" w:color="auto"/>
              <w:right w:val="single" w:sz="4" w:space="0" w:color="auto"/>
            </w:tcBorders>
            <w:shd w:val="clear" w:color="auto" w:fill="auto"/>
            <w:vAlign w:val="center"/>
          </w:tcPr>
          <w:p w:rsidR="00F42DE6" w:rsidRPr="008E794D" w:rsidRDefault="00F42DE6" w:rsidP="005908CB">
            <w:pPr>
              <w:jc w:val="center"/>
              <w:rPr>
                <w:spacing w:val="0"/>
                <w:sz w:val="20"/>
              </w:rPr>
            </w:pPr>
            <w:r w:rsidRPr="008E794D">
              <w:rPr>
                <w:spacing w:val="0"/>
                <w:sz w:val="20"/>
              </w:rPr>
              <w:lastRenderedPageBreak/>
              <w:t>2021-2025</w:t>
            </w:r>
          </w:p>
        </w:tc>
        <w:tc>
          <w:tcPr>
            <w:tcW w:w="1227" w:type="dxa"/>
            <w:gridSpan w:val="2"/>
            <w:tcBorders>
              <w:left w:val="single" w:sz="4" w:space="0" w:color="auto"/>
              <w:bottom w:val="single" w:sz="4" w:space="0" w:color="auto"/>
              <w:right w:val="single" w:sz="4" w:space="0" w:color="auto"/>
            </w:tcBorders>
            <w:shd w:val="clear" w:color="auto" w:fill="auto"/>
            <w:vAlign w:val="center"/>
          </w:tcPr>
          <w:p w:rsidR="00F42DE6" w:rsidRPr="008E794D" w:rsidRDefault="00F42DE6" w:rsidP="005908CB">
            <w:pPr>
              <w:jc w:val="center"/>
              <w:rPr>
                <w:spacing w:val="0"/>
                <w:sz w:val="20"/>
              </w:rPr>
            </w:pPr>
            <w:r w:rsidRPr="008E794D">
              <w:rPr>
                <w:spacing w:val="0"/>
                <w:sz w:val="20"/>
              </w:rPr>
              <w:t xml:space="preserve">УКИ и МЖК, </w:t>
            </w:r>
          </w:p>
          <w:p w:rsidR="00F42DE6" w:rsidRPr="008E794D" w:rsidRDefault="00F42DE6" w:rsidP="005908CB">
            <w:pPr>
              <w:jc w:val="center"/>
              <w:rPr>
                <w:spacing w:val="0"/>
                <w:sz w:val="20"/>
              </w:rPr>
            </w:pPr>
            <w:proofErr w:type="spellStart"/>
            <w:r w:rsidRPr="008E794D">
              <w:rPr>
                <w:spacing w:val="0"/>
                <w:sz w:val="20"/>
              </w:rPr>
              <w:t>ресурсоснабжаюшие</w:t>
            </w:r>
            <w:proofErr w:type="spellEnd"/>
            <w:r w:rsidRPr="008E794D">
              <w:rPr>
                <w:spacing w:val="0"/>
                <w:sz w:val="20"/>
              </w:rPr>
              <w:t xml:space="preserve"> организаци</w:t>
            </w:r>
            <w:r w:rsidRPr="008E794D">
              <w:rPr>
                <w:spacing w:val="0"/>
                <w:sz w:val="20"/>
              </w:rPr>
              <w:lastRenderedPageBreak/>
              <w:t>и</w:t>
            </w:r>
          </w:p>
        </w:tc>
        <w:tc>
          <w:tcPr>
            <w:tcW w:w="1702" w:type="dxa"/>
            <w:gridSpan w:val="3"/>
            <w:tcBorders>
              <w:left w:val="single" w:sz="4" w:space="0" w:color="auto"/>
              <w:bottom w:val="single" w:sz="4" w:space="0" w:color="auto"/>
              <w:right w:val="single" w:sz="4" w:space="0" w:color="auto"/>
            </w:tcBorders>
            <w:shd w:val="clear" w:color="auto" w:fill="auto"/>
            <w:vAlign w:val="center"/>
          </w:tcPr>
          <w:p w:rsidR="00F42DE6" w:rsidRPr="008E794D" w:rsidRDefault="00F42DE6" w:rsidP="005908CB">
            <w:pPr>
              <w:jc w:val="center"/>
              <w:rPr>
                <w:spacing w:val="0"/>
                <w:sz w:val="20"/>
              </w:rPr>
            </w:pPr>
            <w:r w:rsidRPr="008E794D">
              <w:rPr>
                <w:spacing w:val="0"/>
                <w:sz w:val="20"/>
              </w:rPr>
              <w:lastRenderedPageBreak/>
              <w:t>МП «</w:t>
            </w:r>
            <w:proofErr w:type="spellStart"/>
            <w:r w:rsidRPr="008E794D">
              <w:rPr>
                <w:spacing w:val="0"/>
                <w:sz w:val="20"/>
              </w:rPr>
              <w:t>Энергоэффективность</w:t>
            </w:r>
            <w:proofErr w:type="spellEnd"/>
            <w:r w:rsidRPr="008E794D">
              <w:rPr>
                <w:spacing w:val="0"/>
                <w:sz w:val="20"/>
              </w:rPr>
              <w:t>»</w:t>
            </w:r>
          </w:p>
        </w:tc>
      </w:tr>
      <w:tr w:rsidR="00F42DE6" w:rsidRPr="008E794D" w:rsidTr="00B43632">
        <w:trPr>
          <w:trHeight w:val="240"/>
        </w:trPr>
        <w:tc>
          <w:tcPr>
            <w:tcW w:w="1554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F42DE6" w:rsidRPr="008E794D" w:rsidRDefault="00F42DE6" w:rsidP="00F822AC">
            <w:pPr>
              <w:jc w:val="center"/>
              <w:rPr>
                <w:spacing w:val="0"/>
                <w:sz w:val="20"/>
              </w:rPr>
            </w:pPr>
            <w:r w:rsidRPr="008E794D">
              <w:rPr>
                <w:b/>
                <w:spacing w:val="0"/>
                <w:sz w:val="20"/>
              </w:rPr>
              <w:lastRenderedPageBreak/>
              <w:t>Приоритет 2) Реализация мероприятий по повышению эффективности потребления тепловой энергии в многоквартирных домах</w:t>
            </w:r>
          </w:p>
        </w:tc>
      </w:tr>
      <w:tr w:rsidR="00F42DE6"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42DE6" w:rsidRPr="008E794D" w:rsidRDefault="00F42DE6" w:rsidP="00F0535F">
            <w:pPr>
              <w:jc w:val="left"/>
              <w:rPr>
                <w:spacing w:val="0"/>
                <w:sz w:val="20"/>
              </w:rPr>
            </w:pPr>
            <w:r w:rsidRPr="008E794D">
              <w:rPr>
                <w:spacing w:val="0"/>
                <w:sz w:val="20"/>
              </w:rPr>
              <w:t>3.2.4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F822AC">
            <w:pPr>
              <w:rPr>
                <w:spacing w:val="0"/>
                <w:sz w:val="20"/>
              </w:rPr>
            </w:pPr>
            <w:r w:rsidRPr="008E794D">
              <w:rPr>
                <w:spacing w:val="0"/>
                <w:sz w:val="20"/>
              </w:rPr>
              <w:t>Проведение мероприятий, направленных на повышение эффективности потребления тепловой энергии в многоквартирных домах: проверка (замена), приборов учета потребляемых ресурсов; теплоизоляция трубопроводов и оборудования, разводящих трубопроводов отопления и горячего водоснабжения в многоквартирных домах</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F822AC">
            <w:pPr>
              <w:rPr>
                <w:spacing w:val="0"/>
                <w:sz w:val="20"/>
              </w:rPr>
            </w:pPr>
            <w:r w:rsidRPr="008E794D">
              <w:rPr>
                <w:spacing w:val="0"/>
                <w:sz w:val="20"/>
              </w:rPr>
              <w:t>Повышение эффективности потребления тепловой энергии, снижение удельного потребления тепловой энергии в многоквартирных домах</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42DE6" w:rsidRPr="008E794D" w:rsidRDefault="00F42DE6" w:rsidP="00C01E17">
            <w:pPr>
              <w:rPr>
                <w:spacing w:val="0"/>
                <w:sz w:val="20"/>
              </w:rPr>
            </w:pPr>
            <w:r w:rsidRPr="008E794D">
              <w:rPr>
                <w:spacing w:val="0"/>
                <w:sz w:val="20"/>
              </w:rPr>
              <w:t>Проведены мероприятия: проверка (замена), приборов учета потребляемых ресурсов; теплоизоляция трубопроводов и оборудования, разводящих трубопроводов отопления и горячего водоснабжения в многоквартирных домах.</w:t>
            </w:r>
          </w:p>
          <w:p w:rsidR="00F42DE6" w:rsidRPr="008E794D" w:rsidRDefault="00F42DE6" w:rsidP="00C01E17">
            <w:pPr>
              <w:rPr>
                <w:spacing w:val="0"/>
                <w:sz w:val="20"/>
              </w:rPr>
            </w:pPr>
            <w:r w:rsidRPr="008E794D">
              <w:rPr>
                <w:spacing w:val="0"/>
                <w:sz w:val="20"/>
              </w:rPr>
              <w:t>Проведено комиссионное обследование подвалов 405 МКД, проводились работы по устранению выявленных нарушений</w:t>
            </w:r>
          </w:p>
        </w:tc>
        <w:tc>
          <w:tcPr>
            <w:tcW w:w="993" w:type="dxa"/>
            <w:tcBorders>
              <w:left w:val="nil"/>
              <w:bottom w:val="single" w:sz="4" w:space="0" w:color="auto"/>
              <w:right w:val="single" w:sz="4" w:space="0" w:color="auto"/>
            </w:tcBorders>
            <w:shd w:val="clear" w:color="auto" w:fill="auto"/>
            <w:vAlign w:val="center"/>
          </w:tcPr>
          <w:p w:rsidR="00F42DE6" w:rsidRPr="008E794D" w:rsidRDefault="00F42DE6" w:rsidP="00447CA7">
            <w:pPr>
              <w:jc w:val="center"/>
              <w:rPr>
                <w:spacing w:val="0"/>
                <w:sz w:val="20"/>
              </w:rPr>
            </w:pPr>
            <w:r w:rsidRPr="008E794D">
              <w:rPr>
                <w:spacing w:val="0"/>
                <w:sz w:val="20"/>
              </w:rPr>
              <w:t>2021-2025</w:t>
            </w:r>
          </w:p>
        </w:tc>
        <w:tc>
          <w:tcPr>
            <w:tcW w:w="1275" w:type="dxa"/>
            <w:gridSpan w:val="3"/>
            <w:tcBorders>
              <w:left w:val="single" w:sz="4" w:space="0" w:color="auto"/>
              <w:bottom w:val="single" w:sz="4" w:space="0" w:color="auto"/>
              <w:right w:val="single" w:sz="4" w:space="0" w:color="auto"/>
            </w:tcBorders>
            <w:shd w:val="clear" w:color="auto" w:fill="auto"/>
            <w:vAlign w:val="center"/>
          </w:tcPr>
          <w:p w:rsidR="00F42DE6" w:rsidRPr="008E794D" w:rsidRDefault="00F42DE6" w:rsidP="00F822AC">
            <w:pPr>
              <w:jc w:val="center"/>
              <w:rPr>
                <w:spacing w:val="0"/>
                <w:sz w:val="20"/>
              </w:rPr>
            </w:pPr>
            <w:r w:rsidRPr="008E794D">
              <w:rPr>
                <w:spacing w:val="0"/>
                <w:sz w:val="20"/>
              </w:rPr>
              <w:t>УО, ТСН, ТСН</w:t>
            </w:r>
          </w:p>
        </w:tc>
        <w:tc>
          <w:tcPr>
            <w:tcW w:w="1654" w:type="dxa"/>
            <w:gridSpan w:val="2"/>
            <w:tcBorders>
              <w:left w:val="single" w:sz="4" w:space="0" w:color="auto"/>
              <w:bottom w:val="single" w:sz="4" w:space="0" w:color="auto"/>
              <w:right w:val="single" w:sz="4" w:space="0" w:color="auto"/>
            </w:tcBorders>
            <w:shd w:val="clear" w:color="auto" w:fill="auto"/>
            <w:vAlign w:val="center"/>
          </w:tcPr>
          <w:p w:rsidR="00F42DE6" w:rsidRPr="008E794D" w:rsidRDefault="00F42DE6" w:rsidP="00F822AC">
            <w:pPr>
              <w:jc w:val="center"/>
              <w:rPr>
                <w:spacing w:val="0"/>
                <w:sz w:val="20"/>
              </w:rPr>
            </w:pPr>
            <w:r w:rsidRPr="008E794D">
              <w:rPr>
                <w:spacing w:val="0"/>
                <w:sz w:val="20"/>
              </w:rPr>
              <w:t>МП «</w:t>
            </w:r>
            <w:proofErr w:type="spellStart"/>
            <w:r w:rsidRPr="008E794D">
              <w:rPr>
                <w:spacing w:val="0"/>
                <w:sz w:val="20"/>
              </w:rPr>
              <w:t>Энергоэффективность</w:t>
            </w:r>
            <w:proofErr w:type="spellEnd"/>
            <w:r w:rsidRPr="008E794D">
              <w:rPr>
                <w:spacing w:val="0"/>
                <w:sz w:val="20"/>
              </w:rPr>
              <w:t>»</w:t>
            </w:r>
          </w:p>
        </w:tc>
      </w:tr>
    </w:tbl>
    <w:p w:rsidR="00AA711C" w:rsidRPr="008E794D" w:rsidRDefault="00AA711C" w:rsidP="00AA711C">
      <w:pPr>
        <w:rPr>
          <w:sz w:val="20"/>
        </w:rPr>
      </w:pPr>
    </w:p>
    <w:tbl>
      <w:tblPr>
        <w:tblW w:w="15608" w:type="dxa"/>
        <w:tblInd w:w="-176" w:type="dxa"/>
        <w:tblLayout w:type="fixed"/>
        <w:tblLook w:val="04A0" w:firstRow="1" w:lastRow="0" w:firstColumn="1" w:lastColumn="0" w:noHBand="0" w:noVBand="1"/>
      </w:tblPr>
      <w:tblGrid>
        <w:gridCol w:w="710"/>
        <w:gridCol w:w="2551"/>
        <w:gridCol w:w="426"/>
        <w:gridCol w:w="2693"/>
        <w:gridCol w:w="19"/>
        <w:gridCol w:w="5244"/>
        <w:gridCol w:w="990"/>
        <w:gridCol w:w="1274"/>
        <w:gridCol w:w="1701"/>
      </w:tblGrid>
      <w:tr w:rsidR="00AA711C"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00FF00"/>
            <w:vAlign w:val="center"/>
          </w:tcPr>
          <w:p w:rsidR="00AA711C" w:rsidRPr="008E794D" w:rsidRDefault="00AA711C" w:rsidP="00AA711C">
            <w:pPr>
              <w:jc w:val="center"/>
              <w:rPr>
                <w:b/>
                <w:spacing w:val="0"/>
                <w:sz w:val="20"/>
              </w:rPr>
            </w:pPr>
            <w:r w:rsidRPr="008E794D">
              <w:rPr>
                <w:b/>
                <w:spacing w:val="0"/>
                <w:sz w:val="20"/>
              </w:rPr>
              <w:t>Четвертое стратегическое направление «Повышение эффективности муниципального управления»</w:t>
            </w:r>
          </w:p>
        </w:tc>
      </w:tr>
      <w:tr w:rsidR="00AA711C"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C2D69B"/>
            <w:vAlign w:val="center"/>
          </w:tcPr>
          <w:p w:rsidR="00AA711C" w:rsidRPr="008E794D" w:rsidRDefault="00AA711C" w:rsidP="00447CA7">
            <w:pPr>
              <w:jc w:val="center"/>
              <w:rPr>
                <w:b/>
                <w:spacing w:val="0"/>
                <w:sz w:val="20"/>
              </w:rPr>
            </w:pPr>
            <w:r w:rsidRPr="008E794D">
              <w:rPr>
                <w:b/>
                <w:spacing w:val="0"/>
                <w:sz w:val="20"/>
              </w:rPr>
              <w:t xml:space="preserve">Задача 4.1. Обеспечение долгосрочной сбалансированности и устойчивости бюджетной системы города как </w:t>
            </w:r>
            <w:proofErr w:type="gramStart"/>
            <w:r w:rsidRPr="008E794D">
              <w:rPr>
                <w:b/>
                <w:spacing w:val="0"/>
                <w:sz w:val="20"/>
              </w:rPr>
              <w:t>базового</w:t>
            </w:r>
            <w:proofErr w:type="gramEnd"/>
            <w:r w:rsidRPr="008E794D">
              <w:rPr>
                <w:b/>
                <w:spacing w:val="0"/>
                <w:sz w:val="20"/>
              </w:rPr>
              <w:t xml:space="preserve"> принципаответственной бюджетной политики</w:t>
            </w:r>
          </w:p>
        </w:tc>
      </w:tr>
      <w:tr w:rsidR="00A800E8"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800E8" w:rsidRPr="008E794D" w:rsidRDefault="00A800E8" w:rsidP="00AA711C">
            <w:pPr>
              <w:jc w:val="center"/>
              <w:rPr>
                <w:spacing w:val="0"/>
                <w:sz w:val="20"/>
              </w:rPr>
            </w:pPr>
            <w:r w:rsidRPr="008E794D">
              <w:rPr>
                <w:b/>
                <w:spacing w:val="0"/>
                <w:sz w:val="20"/>
              </w:rPr>
              <w:t>Приоритеты и мероприятия задачи 4.1</w:t>
            </w:r>
          </w:p>
        </w:tc>
      </w:tr>
      <w:tr w:rsidR="00A800E8"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800E8" w:rsidRPr="008E794D" w:rsidRDefault="00A800E8" w:rsidP="00447CA7">
            <w:pPr>
              <w:jc w:val="center"/>
              <w:rPr>
                <w:spacing w:val="0"/>
                <w:sz w:val="20"/>
              </w:rPr>
            </w:pPr>
            <w:r w:rsidRPr="008E794D">
              <w:rPr>
                <w:b/>
                <w:spacing w:val="0"/>
                <w:sz w:val="20"/>
              </w:rPr>
              <w:t xml:space="preserve">Приоритет 1) Безусловное исполнение всех обязательств города, </w:t>
            </w:r>
            <w:proofErr w:type="spellStart"/>
            <w:r w:rsidRPr="008E794D">
              <w:rPr>
                <w:b/>
                <w:spacing w:val="0"/>
                <w:sz w:val="20"/>
              </w:rPr>
              <w:t>приоритизация</w:t>
            </w:r>
            <w:proofErr w:type="spellEnd"/>
            <w:r w:rsidRPr="008E794D">
              <w:rPr>
                <w:b/>
                <w:spacing w:val="0"/>
                <w:sz w:val="20"/>
              </w:rPr>
              <w:t xml:space="preserve"> бюджетных расходов, исходя из целей и задач, поставленных в указах Президента Российской Федерации</w:t>
            </w:r>
          </w:p>
        </w:tc>
      </w:tr>
      <w:tr w:rsidR="00F82E50"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82E50" w:rsidRPr="008E794D" w:rsidRDefault="00F82E50" w:rsidP="00A800E8">
            <w:pPr>
              <w:jc w:val="left"/>
              <w:rPr>
                <w:spacing w:val="0"/>
                <w:sz w:val="20"/>
              </w:rPr>
            </w:pPr>
            <w:r w:rsidRPr="008E794D">
              <w:rPr>
                <w:spacing w:val="0"/>
                <w:sz w:val="20"/>
              </w:rPr>
              <w:t>4.1.1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82E50" w:rsidRPr="008E794D" w:rsidRDefault="00F82E50" w:rsidP="00A800E8">
            <w:pPr>
              <w:pStyle w:val="ae"/>
              <w:widowControl w:val="0"/>
              <w:spacing w:before="0" w:beforeAutospacing="0" w:after="0" w:afterAutospacing="0"/>
              <w:jc w:val="both"/>
              <w:rPr>
                <w:sz w:val="20"/>
                <w:szCs w:val="20"/>
              </w:rPr>
            </w:pPr>
            <w:r w:rsidRPr="008E794D">
              <w:rPr>
                <w:sz w:val="20"/>
                <w:szCs w:val="20"/>
              </w:rPr>
              <w:t xml:space="preserve">Включение в муниципальные программы установленных для Мурманской области показателей национальных, федеральных и региональных проектов в качестве целевых показателей муниципальных программ города для обеспечения увязки целей муниципальных программ </w:t>
            </w:r>
            <w:r w:rsidRPr="008E794D">
              <w:rPr>
                <w:sz w:val="20"/>
                <w:szCs w:val="20"/>
              </w:rPr>
              <w:lastRenderedPageBreak/>
              <w:t>с деятельностью по достижению национальных целей развития</w:t>
            </w:r>
          </w:p>
        </w:tc>
        <w:tc>
          <w:tcPr>
            <w:tcW w:w="3138" w:type="dxa"/>
            <w:gridSpan w:val="3"/>
            <w:tcBorders>
              <w:top w:val="single" w:sz="4" w:space="0" w:color="auto"/>
              <w:left w:val="single" w:sz="4" w:space="0" w:color="auto"/>
              <w:bottom w:val="single" w:sz="4" w:space="0" w:color="auto"/>
              <w:right w:val="single" w:sz="4" w:space="0" w:color="auto"/>
            </w:tcBorders>
            <w:shd w:val="clear" w:color="auto" w:fill="auto"/>
          </w:tcPr>
          <w:p w:rsidR="00F82E50" w:rsidRPr="008E794D" w:rsidRDefault="00F82E50" w:rsidP="00A800E8">
            <w:pPr>
              <w:rPr>
                <w:spacing w:val="0"/>
                <w:sz w:val="20"/>
              </w:rPr>
            </w:pPr>
            <w:r w:rsidRPr="008E794D">
              <w:rPr>
                <w:spacing w:val="0"/>
                <w:sz w:val="20"/>
              </w:rPr>
              <w:lastRenderedPageBreak/>
              <w:t>Направление в первоочередном порядке бюджетных ассигнований при формировании бюджетов на реализацию национальных проектов (программ), федеральных, региональных и муниципальных приоритетных проектов и программ</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D4200" w:rsidRPr="008E794D" w:rsidRDefault="002D4200" w:rsidP="002D4200">
            <w:pPr>
              <w:autoSpaceDE w:val="0"/>
              <w:autoSpaceDN w:val="0"/>
              <w:adjustRightInd w:val="0"/>
              <w:rPr>
                <w:spacing w:val="0"/>
                <w:sz w:val="20"/>
              </w:rPr>
            </w:pPr>
            <w:r w:rsidRPr="008E794D">
              <w:rPr>
                <w:b/>
                <w:spacing w:val="0"/>
                <w:sz w:val="20"/>
              </w:rPr>
              <w:t>Выполнено.</w:t>
            </w:r>
            <w:r w:rsidRPr="008E794D">
              <w:rPr>
                <w:spacing w:val="0"/>
                <w:sz w:val="20"/>
              </w:rPr>
              <w:t xml:space="preserve"> В 2024 году город Апатиты принимал участие в реализации двух национальных проектов: «Жилье и городская среда», «Образование».</w:t>
            </w:r>
          </w:p>
          <w:p w:rsidR="002D4200" w:rsidRPr="008E794D" w:rsidRDefault="002D4200" w:rsidP="002D4200">
            <w:pPr>
              <w:autoSpaceDE w:val="0"/>
              <w:autoSpaceDN w:val="0"/>
              <w:adjustRightInd w:val="0"/>
              <w:rPr>
                <w:spacing w:val="0"/>
                <w:sz w:val="20"/>
              </w:rPr>
            </w:pPr>
            <w:r w:rsidRPr="008E794D">
              <w:rPr>
                <w:spacing w:val="0"/>
                <w:sz w:val="20"/>
              </w:rPr>
              <w:t>По НП «Жилье и городская среда» (наименование ФП – «Формирование комфортной городской среды»):</w:t>
            </w:r>
          </w:p>
          <w:p w:rsidR="002D4200" w:rsidRPr="008E794D" w:rsidRDefault="002D4200" w:rsidP="002D4200">
            <w:pPr>
              <w:autoSpaceDE w:val="0"/>
              <w:autoSpaceDN w:val="0"/>
              <w:adjustRightInd w:val="0"/>
              <w:rPr>
                <w:spacing w:val="0"/>
                <w:sz w:val="20"/>
              </w:rPr>
            </w:pPr>
            <w:r w:rsidRPr="008E794D">
              <w:rPr>
                <w:spacing w:val="0"/>
                <w:sz w:val="20"/>
              </w:rPr>
              <w:t xml:space="preserve">в рамках муниципальной программы города Апатиты «Формирование современной городской среды на территории </w:t>
            </w:r>
            <w:proofErr w:type="gramStart"/>
            <w:r w:rsidRPr="008E794D">
              <w:rPr>
                <w:spacing w:val="0"/>
                <w:sz w:val="20"/>
              </w:rPr>
              <w:t>муниципального</w:t>
            </w:r>
            <w:proofErr w:type="gramEnd"/>
            <w:r w:rsidRPr="008E794D">
              <w:rPr>
                <w:spacing w:val="0"/>
                <w:sz w:val="20"/>
              </w:rPr>
              <w:t xml:space="preserve"> образования город Апатиты с подведомственной территорией Мурманской области»:</w:t>
            </w:r>
          </w:p>
          <w:p w:rsidR="002D4200" w:rsidRPr="008E794D" w:rsidRDefault="002D4200" w:rsidP="002D4200">
            <w:pPr>
              <w:pStyle w:val="a3"/>
              <w:tabs>
                <w:tab w:val="left" w:pos="1134"/>
              </w:tabs>
              <w:autoSpaceDE w:val="0"/>
              <w:autoSpaceDN w:val="0"/>
              <w:adjustRightInd w:val="0"/>
              <w:ind w:left="0"/>
              <w:rPr>
                <w:rFonts w:ascii="Times New Roman" w:eastAsia="Times New Roman" w:hAnsi="Times New Roman"/>
                <w:sz w:val="20"/>
                <w:szCs w:val="20"/>
                <w:lang w:eastAsia="ru-RU"/>
              </w:rPr>
            </w:pPr>
            <w:r w:rsidRPr="008E794D">
              <w:rPr>
                <w:rFonts w:ascii="Times New Roman" w:eastAsia="Times New Roman" w:hAnsi="Times New Roman"/>
                <w:sz w:val="20"/>
                <w:szCs w:val="20"/>
                <w:lang w:eastAsia="ru-RU"/>
              </w:rPr>
              <w:t xml:space="preserve">- выполнены мероприятия по благоустройству 4 дворовых территорий на сумму 26 088,5 тыс. рублей (в том числе за счет средств субсидии изОБ в сумме 24 784,1 тыс. рублей, за счет средств ГБ – 1 304,4 тыс. рублей) по следующим адресам: улица </w:t>
            </w:r>
            <w:proofErr w:type="spellStart"/>
            <w:r w:rsidRPr="008E794D">
              <w:rPr>
                <w:rFonts w:ascii="Times New Roman" w:eastAsia="Times New Roman" w:hAnsi="Times New Roman"/>
                <w:sz w:val="20"/>
                <w:szCs w:val="20"/>
                <w:lang w:eastAsia="ru-RU"/>
              </w:rPr>
              <w:t>Бредова</w:t>
            </w:r>
            <w:proofErr w:type="spellEnd"/>
            <w:r w:rsidRPr="008E794D">
              <w:rPr>
                <w:rFonts w:ascii="Times New Roman" w:eastAsia="Times New Roman" w:hAnsi="Times New Roman"/>
                <w:sz w:val="20"/>
                <w:szCs w:val="20"/>
                <w:lang w:eastAsia="ru-RU"/>
              </w:rPr>
              <w:t xml:space="preserve"> дома: 20, 22, 24; улица Ферсмана </w:t>
            </w:r>
            <w:r w:rsidRPr="008E794D">
              <w:rPr>
                <w:rFonts w:ascii="Times New Roman" w:eastAsia="Times New Roman" w:hAnsi="Times New Roman"/>
                <w:sz w:val="20"/>
                <w:szCs w:val="20"/>
                <w:lang w:eastAsia="ru-RU"/>
              </w:rPr>
              <w:lastRenderedPageBreak/>
              <w:t>дом 36;</w:t>
            </w:r>
          </w:p>
          <w:p w:rsidR="002D4200" w:rsidRPr="008E794D" w:rsidRDefault="002D4200" w:rsidP="002D4200">
            <w:pPr>
              <w:autoSpaceDE w:val="0"/>
              <w:autoSpaceDN w:val="0"/>
              <w:adjustRightInd w:val="0"/>
              <w:rPr>
                <w:spacing w:val="0"/>
                <w:sz w:val="20"/>
              </w:rPr>
            </w:pPr>
            <w:r w:rsidRPr="008E794D">
              <w:rPr>
                <w:spacing w:val="0"/>
                <w:sz w:val="20"/>
              </w:rPr>
              <w:t>- выполнены мероприятия по благоустройству общественной территории в районе здания 26 по ул. Ферсмана на сумму 50 000,0 тыс. рублей (в том числе за счет средств ФБ и ОБна сумму 47 500,0 тыс. рублей, за счет средств ГБ – 2 500,0 тыс. рублей).</w:t>
            </w:r>
          </w:p>
          <w:p w:rsidR="002D4200" w:rsidRPr="008E794D" w:rsidRDefault="002D4200" w:rsidP="002D4200">
            <w:pPr>
              <w:autoSpaceDE w:val="0"/>
              <w:autoSpaceDN w:val="0"/>
              <w:adjustRightInd w:val="0"/>
              <w:rPr>
                <w:spacing w:val="0"/>
                <w:sz w:val="20"/>
              </w:rPr>
            </w:pPr>
            <w:r w:rsidRPr="008E794D">
              <w:rPr>
                <w:spacing w:val="0"/>
                <w:sz w:val="20"/>
              </w:rPr>
              <w:t>По НП «Образование» (наименование ФП – «Патриотическое воспитание граждан РФ»):</w:t>
            </w:r>
          </w:p>
          <w:p w:rsidR="00F82E50" w:rsidRPr="008E794D" w:rsidRDefault="002D4200" w:rsidP="002D4200">
            <w:pPr>
              <w:rPr>
                <w:spacing w:val="0"/>
                <w:sz w:val="20"/>
              </w:rPr>
            </w:pPr>
            <w:r w:rsidRPr="008E794D">
              <w:rPr>
                <w:spacing w:val="0"/>
                <w:sz w:val="20"/>
              </w:rPr>
              <w:t>в рамках муниципальной программы города Апатиты «Развитие образования» за счет средств ФБ и ОБ проведены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сумму 4 739,6 тыс. рублей.</w:t>
            </w:r>
          </w:p>
        </w:tc>
        <w:tc>
          <w:tcPr>
            <w:tcW w:w="990" w:type="dxa"/>
            <w:tcBorders>
              <w:left w:val="nil"/>
              <w:bottom w:val="single" w:sz="4" w:space="0" w:color="auto"/>
              <w:right w:val="single" w:sz="4" w:space="0" w:color="auto"/>
            </w:tcBorders>
            <w:shd w:val="clear" w:color="auto" w:fill="auto"/>
            <w:vAlign w:val="center"/>
          </w:tcPr>
          <w:p w:rsidR="00F82E50" w:rsidRPr="008E794D" w:rsidRDefault="00F82E50" w:rsidP="00A800E8">
            <w:pPr>
              <w:jc w:val="center"/>
              <w:rPr>
                <w:spacing w:val="0"/>
                <w:sz w:val="20"/>
              </w:rPr>
            </w:pPr>
            <w:r w:rsidRPr="008E794D">
              <w:rPr>
                <w:spacing w:val="0"/>
                <w:sz w:val="20"/>
              </w:rPr>
              <w:lastRenderedPageBreak/>
              <w:t>2021-2025</w:t>
            </w:r>
          </w:p>
        </w:tc>
        <w:tc>
          <w:tcPr>
            <w:tcW w:w="1274"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A800E8">
            <w:pPr>
              <w:jc w:val="center"/>
              <w:rPr>
                <w:spacing w:val="0"/>
                <w:sz w:val="20"/>
              </w:rPr>
            </w:pPr>
            <w:r w:rsidRPr="008E794D">
              <w:rPr>
                <w:spacing w:val="0"/>
                <w:sz w:val="20"/>
              </w:rPr>
              <w:t>Управление финансов</w:t>
            </w:r>
            <w:r w:rsidR="004A6030" w:rsidRPr="008E794D">
              <w:rPr>
                <w:spacing w:val="0"/>
                <w:sz w:val="20"/>
              </w:rPr>
              <w:t>, управление экономики</w:t>
            </w:r>
          </w:p>
        </w:tc>
        <w:tc>
          <w:tcPr>
            <w:tcW w:w="1701"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320A6A">
            <w:pPr>
              <w:jc w:val="center"/>
              <w:rPr>
                <w:spacing w:val="0"/>
                <w:sz w:val="20"/>
              </w:rPr>
            </w:pPr>
            <w:r w:rsidRPr="008E794D">
              <w:rPr>
                <w:spacing w:val="0"/>
                <w:sz w:val="20"/>
              </w:rPr>
              <w:t xml:space="preserve">Все МП </w:t>
            </w:r>
          </w:p>
        </w:tc>
      </w:tr>
      <w:tr w:rsidR="00F82E50"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left"/>
              <w:rPr>
                <w:spacing w:val="0"/>
                <w:sz w:val="20"/>
              </w:rPr>
            </w:pPr>
            <w:r w:rsidRPr="008E794D">
              <w:rPr>
                <w:spacing w:val="0"/>
                <w:sz w:val="20"/>
              </w:rPr>
              <w:lastRenderedPageBreak/>
              <w:t>4.1.2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82E50" w:rsidRPr="008E794D" w:rsidRDefault="00F82E50" w:rsidP="00AA711C">
            <w:pPr>
              <w:pStyle w:val="ae"/>
              <w:widowControl w:val="0"/>
              <w:spacing w:before="0" w:beforeAutospacing="0" w:after="0" w:afterAutospacing="0"/>
              <w:jc w:val="both"/>
              <w:rPr>
                <w:sz w:val="20"/>
                <w:szCs w:val="20"/>
              </w:rPr>
            </w:pPr>
            <w:r w:rsidRPr="008E794D">
              <w:rPr>
                <w:sz w:val="20"/>
                <w:szCs w:val="20"/>
              </w:rPr>
              <w:t>Обеспечение эффективного расходования бюджетных средств, четкой увязки бюджетных расходов с установленными целями государственной политики</w:t>
            </w:r>
          </w:p>
        </w:tc>
        <w:tc>
          <w:tcPr>
            <w:tcW w:w="3138" w:type="dxa"/>
            <w:gridSpan w:val="3"/>
            <w:vMerge w:val="restart"/>
            <w:tcBorders>
              <w:top w:val="single" w:sz="4" w:space="0" w:color="auto"/>
              <w:left w:val="single" w:sz="4" w:space="0" w:color="auto"/>
              <w:right w:val="single" w:sz="4" w:space="0" w:color="auto"/>
            </w:tcBorders>
            <w:shd w:val="clear" w:color="auto" w:fill="auto"/>
          </w:tcPr>
          <w:p w:rsidR="00F82E50" w:rsidRPr="008E794D" w:rsidRDefault="00F82E50" w:rsidP="00AA711C">
            <w:pPr>
              <w:rPr>
                <w:spacing w:val="0"/>
                <w:sz w:val="20"/>
              </w:rPr>
            </w:pPr>
            <w:r w:rsidRPr="008E794D">
              <w:rPr>
                <w:spacing w:val="0"/>
                <w:sz w:val="20"/>
              </w:rPr>
              <w:t>Планирование бюджетных расходов с учетом результатов оценки их результативности (использования наименьшего объема средств и (или) достижения наилучшего результата с использованием определенного бюджетом объема средств), а также их достаточности для достижения целей муниципальных программ</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F82E50" w:rsidRPr="008E794D" w:rsidRDefault="00D71F52" w:rsidP="00AA711C">
            <w:pPr>
              <w:rPr>
                <w:spacing w:val="0"/>
                <w:sz w:val="20"/>
              </w:rPr>
            </w:pPr>
            <w:r w:rsidRPr="008E794D">
              <w:rPr>
                <w:b/>
                <w:spacing w:val="0"/>
                <w:sz w:val="20"/>
              </w:rPr>
              <w:t xml:space="preserve">Выполнено. </w:t>
            </w:r>
            <w:proofErr w:type="gramStart"/>
            <w:r w:rsidR="002D4200" w:rsidRPr="008E794D">
              <w:rPr>
                <w:spacing w:val="0"/>
                <w:sz w:val="20"/>
              </w:rPr>
              <w:t>Постановлением Администрации города Апатиты от 12.01.2024 № 16 «О мерах по реализации решения Совета депутатов города Апатиты от 19.12.2023 № 672 «О городском бюджете на 2024 год и на плановый период 2025 и 2026 годов» (с изменениями внесенными постановлением Администрации города Апатиты от 10.06.2024 № 993) утверждены меры и особенности осуществления деятельности участников бюджетного процесса в рамках исполнения решения о городском бюджете.</w:t>
            </w:r>
            <w:proofErr w:type="gramEnd"/>
          </w:p>
        </w:tc>
        <w:tc>
          <w:tcPr>
            <w:tcW w:w="990" w:type="dxa"/>
            <w:tcBorders>
              <w:left w:val="nil"/>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2021-2025</w:t>
            </w:r>
          </w:p>
        </w:tc>
        <w:tc>
          <w:tcPr>
            <w:tcW w:w="1274"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Управление финансов</w:t>
            </w:r>
          </w:p>
        </w:tc>
        <w:tc>
          <w:tcPr>
            <w:tcW w:w="1701"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МП «Управление финансами»</w:t>
            </w:r>
          </w:p>
        </w:tc>
      </w:tr>
      <w:tr w:rsidR="00F82E50"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left"/>
              <w:rPr>
                <w:spacing w:val="0"/>
                <w:sz w:val="20"/>
              </w:rPr>
            </w:pPr>
            <w:r w:rsidRPr="008E794D">
              <w:rPr>
                <w:spacing w:val="0"/>
                <w:sz w:val="20"/>
              </w:rPr>
              <w:t>4.1.3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82E50" w:rsidRPr="008E794D" w:rsidRDefault="00F82E50" w:rsidP="00AA711C">
            <w:pPr>
              <w:pStyle w:val="ae"/>
              <w:widowControl w:val="0"/>
              <w:spacing w:before="0" w:beforeAutospacing="0" w:after="0" w:afterAutospacing="0"/>
              <w:jc w:val="both"/>
              <w:rPr>
                <w:sz w:val="20"/>
                <w:szCs w:val="20"/>
              </w:rPr>
            </w:pPr>
            <w:r w:rsidRPr="008E794D">
              <w:rPr>
                <w:sz w:val="20"/>
                <w:szCs w:val="20"/>
              </w:rPr>
              <w:t>Мобилизация внутренних источников путем проведения оценки эффективности бюджетных расходов, выявления резервов и их дальнейшее направление на социально-экономическое развитие города</w:t>
            </w:r>
          </w:p>
        </w:tc>
        <w:tc>
          <w:tcPr>
            <w:tcW w:w="3138" w:type="dxa"/>
            <w:gridSpan w:val="3"/>
            <w:vMerge/>
            <w:tcBorders>
              <w:left w:val="single" w:sz="4" w:space="0" w:color="auto"/>
              <w:right w:val="single" w:sz="4" w:space="0" w:color="auto"/>
            </w:tcBorders>
            <w:shd w:val="clear" w:color="auto" w:fill="auto"/>
          </w:tcPr>
          <w:p w:rsidR="00F82E50" w:rsidRPr="008E794D" w:rsidRDefault="00F82E50" w:rsidP="00AA711C">
            <w:pP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71F52" w:rsidRPr="008E794D" w:rsidRDefault="00D71F52" w:rsidP="00D71F52">
            <w:pPr>
              <w:rPr>
                <w:spacing w:val="0"/>
                <w:sz w:val="20"/>
              </w:rPr>
            </w:pPr>
            <w:r w:rsidRPr="008E794D">
              <w:rPr>
                <w:b/>
                <w:spacing w:val="0"/>
                <w:sz w:val="20"/>
              </w:rPr>
              <w:t xml:space="preserve">Выполнено. </w:t>
            </w:r>
            <w:r w:rsidRPr="008E794D">
              <w:rPr>
                <w:spacing w:val="0"/>
                <w:sz w:val="20"/>
              </w:rPr>
              <w:t>Постановлением Администрации города Апатиты от 28.03.2024 № 577 утвержден План мероприятий по консолидации бюджетных сре</w:t>
            </w:r>
            <w:proofErr w:type="gramStart"/>
            <w:r w:rsidRPr="008E794D">
              <w:rPr>
                <w:spacing w:val="0"/>
                <w:sz w:val="20"/>
              </w:rPr>
              <w:t>дств в ц</w:t>
            </w:r>
            <w:proofErr w:type="gramEnd"/>
            <w:r w:rsidRPr="008E794D">
              <w:rPr>
                <w:spacing w:val="0"/>
                <w:sz w:val="20"/>
              </w:rPr>
              <w:t>елях оздоровления муниципальных финансов города Апатиты на 2024-2026 годы.</w:t>
            </w:r>
          </w:p>
          <w:p w:rsidR="00F82E50" w:rsidRPr="008E794D" w:rsidRDefault="00D71F52" w:rsidP="00D71F52">
            <w:pPr>
              <w:rPr>
                <w:spacing w:val="0"/>
                <w:sz w:val="20"/>
              </w:rPr>
            </w:pPr>
            <w:r w:rsidRPr="008E794D">
              <w:rPr>
                <w:spacing w:val="0"/>
                <w:sz w:val="20"/>
              </w:rPr>
              <w:t>В течение 2024 года ежеквартально проводился анализ реализации данного Плана.</w:t>
            </w:r>
          </w:p>
        </w:tc>
        <w:tc>
          <w:tcPr>
            <w:tcW w:w="990" w:type="dxa"/>
            <w:tcBorders>
              <w:left w:val="nil"/>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2021-2025</w:t>
            </w:r>
          </w:p>
        </w:tc>
        <w:tc>
          <w:tcPr>
            <w:tcW w:w="1274"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Управление финансов</w:t>
            </w:r>
          </w:p>
        </w:tc>
        <w:tc>
          <w:tcPr>
            <w:tcW w:w="1701"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МП «Управление финансами»</w:t>
            </w:r>
          </w:p>
        </w:tc>
      </w:tr>
      <w:tr w:rsidR="00F82E50"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left"/>
              <w:rPr>
                <w:spacing w:val="0"/>
                <w:sz w:val="20"/>
              </w:rPr>
            </w:pPr>
            <w:r w:rsidRPr="008E794D">
              <w:rPr>
                <w:spacing w:val="0"/>
                <w:sz w:val="20"/>
              </w:rPr>
              <w:t>4.1.4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82E50" w:rsidRPr="008E794D" w:rsidRDefault="00F82E50" w:rsidP="00AA711C">
            <w:pPr>
              <w:pStyle w:val="ae"/>
              <w:widowControl w:val="0"/>
              <w:spacing w:before="0" w:beforeAutospacing="0" w:after="0" w:afterAutospacing="0"/>
              <w:jc w:val="both"/>
              <w:rPr>
                <w:sz w:val="20"/>
                <w:szCs w:val="20"/>
              </w:rPr>
            </w:pPr>
            <w:r w:rsidRPr="008E794D">
              <w:rPr>
                <w:sz w:val="20"/>
                <w:szCs w:val="20"/>
              </w:rPr>
              <w:t>Сохранение на безопасном уровне объема муниципального долга</w:t>
            </w:r>
          </w:p>
        </w:tc>
        <w:tc>
          <w:tcPr>
            <w:tcW w:w="3138" w:type="dxa"/>
            <w:gridSpan w:val="3"/>
            <w:vMerge/>
            <w:tcBorders>
              <w:left w:val="single" w:sz="4" w:space="0" w:color="auto"/>
              <w:bottom w:val="single" w:sz="4" w:space="0" w:color="auto"/>
              <w:right w:val="single" w:sz="4" w:space="0" w:color="auto"/>
            </w:tcBorders>
            <w:shd w:val="clear" w:color="auto" w:fill="auto"/>
          </w:tcPr>
          <w:p w:rsidR="00F82E50" w:rsidRPr="008E794D" w:rsidRDefault="00F82E50" w:rsidP="00AA711C">
            <w:pPr>
              <w:rPr>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71F52" w:rsidRPr="008E794D" w:rsidRDefault="00D71F52" w:rsidP="00D71F52">
            <w:pPr>
              <w:rPr>
                <w:spacing w:val="0"/>
                <w:sz w:val="20"/>
              </w:rPr>
            </w:pPr>
            <w:r w:rsidRPr="008E794D">
              <w:rPr>
                <w:b/>
                <w:spacing w:val="0"/>
                <w:sz w:val="20"/>
              </w:rPr>
              <w:t xml:space="preserve">Выполнено. </w:t>
            </w:r>
            <w:r w:rsidRPr="008E794D">
              <w:rPr>
                <w:spacing w:val="0"/>
                <w:sz w:val="20"/>
              </w:rPr>
              <w:t>Основные параметры бюджета города Апатиты на 2024 год и на плановый период 2025 и 2026 годов сформированы с учетом требований БК РФ:</w:t>
            </w:r>
          </w:p>
          <w:p w:rsidR="00D71F52" w:rsidRPr="008E794D" w:rsidRDefault="00D71F52" w:rsidP="00D71F52">
            <w:pPr>
              <w:numPr>
                <w:ilvl w:val="0"/>
                <w:numId w:val="4"/>
              </w:numPr>
              <w:tabs>
                <w:tab w:val="left" w:pos="322"/>
              </w:tabs>
              <w:ind w:left="39" w:firstLine="0"/>
              <w:rPr>
                <w:spacing w:val="0"/>
                <w:sz w:val="20"/>
              </w:rPr>
            </w:pPr>
            <w:r w:rsidRPr="008E794D">
              <w:rPr>
                <w:spacing w:val="0"/>
                <w:sz w:val="20"/>
              </w:rPr>
              <w:t>размер дефицита бюджета соответствует требованиям статьи 92.1 БК РФ;</w:t>
            </w:r>
          </w:p>
          <w:p w:rsidR="00D71F52" w:rsidRPr="008E794D" w:rsidRDefault="00D71F52" w:rsidP="00D71F52">
            <w:pPr>
              <w:numPr>
                <w:ilvl w:val="0"/>
                <w:numId w:val="4"/>
              </w:numPr>
              <w:tabs>
                <w:tab w:val="left" w:pos="322"/>
              </w:tabs>
              <w:ind w:left="39" w:firstLine="0"/>
              <w:rPr>
                <w:spacing w:val="0"/>
                <w:sz w:val="20"/>
              </w:rPr>
            </w:pPr>
            <w:r w:rsidRPr="008E794D">
              <w:rPr>
                <w:spacing w:val="0"/>
                <w:sz w:val="20"/>
              </w:rPr>
              <w:lastRenderedPageBreak/>
              <w:t>объем муниципальных заимствований соответствует нормам статьи 106 БК РФ;</w:t>
            </w:r>
          </w:p>
          <w:p w:rsidR="00F82E50" w:rsidRPr="008E794D" w:rsidRDefault="00D71F52" w:rsidP="00D71F52">
            <w:pPr>
              <w:rPr>
                <w:spacing w:val="0"/>
                <w:sz w:val="20"/>
              </w:rPr>
            </w:pPr>
            <w:r w:rsidRPr="008E794D">
              <w:rPr>
                <w:spacing w:val="0"/>
                <w:sz w:val="20"/>
              </w:rPr>
              <w:t>верхний предел муниципального внутреннего долга по долговым обязательствам соответствует нормам статьи 107 БК РФ.</w:t>
            </w:r>
          </w:p>
        </w:tc>
        <w:tc>
          <w:tcPr>
            <w:tcW w:w="990" w:type="dxa"/>
            <w:tcBorders>
              <w:left w:val="nil"/>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lastRenderedPageBreak/>
              <w:t>2021-2025</w:t>
            </w:r>
          </w:p>
        </w:tc>
        <w:tc>
          <w:tcPr>
            <w:tcW w:w="1274"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Управление финансов</w:t>
            </w:r>
          </w:p>
        </w:tc>
        <w:tc>
          <w:tcPr>
            <w:tcW w:w="1701"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МП «Управление финансами»</w:t>
            </w:r>
          </w:p>
        </w:tc>
      </w:tr>
      <w:tr w:rsidR="00A800E8"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800E8" w:rsidRPr="008E794D" w:rsidRDefault="00A800E8" w:rsidP="00AA711C">
            <w:pPr>
              <w:jc w:val="center"/>
              <w:rPr>
                <w:b/>
                <w:spacing w:val="0"/>
                <w:sz w:val="20"/>
              </w:rPr>
            </w:pPr>
            <w:r w:rsidRPr="008E794D">
              <w:rPr>
                <w:b/>
                <w:spacing w:val="0"/>
                <w:sz w:val="20"/>
              </w:rPr>
              <w:lastRenderedPageBreak/>
              <w:t>Приоритет 2) Обеспечение подотчетности (подконтрольности) бюджетных расходов. Повышение уровня бюджетной дисциплины и качества управления средствами городского бюджета главными администраторами средств городского бюджета</w:t>
            </w:r>
          </w:p>
        </w:tc>
      </w:tr>
      <w:tr w:rsidR="00F82E50"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left"/>
              <w:rPr>
                <w:sz w:val="20"/>
              </w:rPr>
            </w:pPr>
            <w:r w:rsidRPr="008E794D">
              <w:rPr>
                <w:spacing w:val="0"/>
                <w:sz w:val="20"/>
              </w:rPr>
              <w:t>4.1.5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82E50" w:rsidRPr="008E794D" w:rsidRDefault="00F82E50" w:rsidP="00AA711C">
            <w:pPr>
              <w:pStyle w:val="ae"/>
              <w:widowControl w:val="0"/>
              <w:spacing w:before="0" w:beforeAutospacing="0" w:after="0" w:afterAutospacing="0"/>
              <w:jc w:val="both"/>
              <w:rPr>
                <w:sz w:val="20"/>
                <w:szCs w:val="20"/>
              </w:rPr>
            </w:pPr>
            <w:r w:rsidRPr="008E794D">
              <w:rPr>
                <w:sz w:val="20"/>
                <w:szCs w:val="20"/>
              </w:rPr>
              <w:t xml:space="preserve">Осуществление внутреннего муниципального финансового </w:t>
            </w:r>
            <w:proofErr w:type="gramStart"/>
            <w:r w:rsidRPr="008E794D">
              <w:rPr>
                <w:sz w:val="20"/>
                <w:szCs w:val="20"/>
              </w:rPr>
              <w:t>контроля за</w:t>
            </w:r>
            <w:proofErr w:type="gramEnd"/>
            <w:r w:rsidRPr="008E794D">
              <w:rPr>
                <w:sz w:val="20"/>
                <w:szCs w:val="20"/>
              </w:rPr>
              <w:t xml:space="preserve"> соблюдением бюджетного законодательства и иных нормативных правовых актов, регулирующих бюджетные правоотношения</w:t>
            </w:r>
          </w:p>
        </w:tc>
        <w:tc>
          <w:tcPr>
            <w:tcW w:w="3138" w:type="dxa"/>
            <w:gridSpan w:val="3"/>
            <w:tcBorders>
              <w:left w:val="single" w:sz="4" w:space="0" w:color="auto"/>
              <w:bottom w:val="single" w:sz="4" w:space="0" w:color="auto"/>
              <w:right w:val="single" w:sz="4" w:space="0" w:color="auto"/>
            </w:tcBorders>
            <w:shd w:val="clear" w:color="auto" w:fill="auto"/>
          </w:tcPr>
          <w:p w:rsidR="00F82E50" w:rsidRPr="008E794D" w:rsidRDefault="00F82E50" w:rsidP="00AA711C">
            <w:pPr>
              <w:rPr>
                <w:spacing w:val="0"/>
                <w:sz w:val="20"/>
              </w:rPr>
            </w:pPr>
            <w:r w:rsidRPr="008E794D">
              <w:rPr>
                <w:spacing w:val="0"/>
                <w:sz w:val="20"/>
              </w:rPr>
              <w:t>Повышение уровня бюджетной дисциплины и качества управления средствами городского бюджета главными администраторами средств городского бюджета</w:t>
            </w:r>
          </w:p>
        </w:tc>
        <w:tc>
          <w:tcPr>
            <w:tcW w:w="5244" w:type="dxa"/>
            <w:tcBorders>
              <w:left w:val="single" w:sz="4" w:space="0" w:color="auto"/>
              <w:bottom w:val="single" w:sz="4" w:space="0" w:color="auto"/>
              <w:right w:val="single" w:sz="4" w:space="0" w:color="auto"/>
            </w:tcBorders>
            <w:shd w:val="clear" w:color="auto" w:fill="auto"/>
          </w:tcPr>
          <w:p w:rsidR="00D71F52" w:rsidRPr="008E794D" w:rsidRDefault="00727C2E" w:rsidP="00D71F52">
            <w:pPr>
              <w:autoSpaceDE w:val="0"/>
              <w:autoSpaceDN w:val="0"/>
              <w:adjustRightInd w:val="0"/>
              <w:rPr>
                <w:spacing w:val="0"/>
                <w:sz w:val="20"/>
              </w:rPr>
            </w:pPr>
            <w:r w:rsidRPr="008E794D">
              <w:rPr>
                <w:b/>
                <w:spacing w:val="0"/>
                <w:sz w:val="20"/>
              </w:rPr>
              <w:t xml:space="preserve">Выполнено. </w:t>
            </w:r>
            <w:r w:rsidR="00D71F52" w:rsidRPr="008E794D">
              <w:rPr>
                <w:spacing w:val="0"/>
                <w:sz w:val="20"/>
              </w:rPr>
              <w:t xml:space="preserve">В 2024 году проведено 6 контрольных плановых мероприятий. </w:t>
            </w:r>
            <w:proofErr w:type="gramStart"/>
            <w:r w:rsidR="00D71F52" w:rsidRPr="008E794D">
              <w:rPr>
                <w:spacing w:val="0"/>
                <w:sz w:val="20"/>
              </w:rPr>
              <w:t>Контрольные мероприятия проведены в форме проверок 11 муниципальных бюджетных учреждений, 1 муниципального унитарного предприятия, 2 муниципальных казенных учреждений, 2 главных распорядителей средств городского бюджета.</w:t>
            </w:r>
            <w:proofErr w:type="gramEnd"/>
          </w:p>
          <w:p w:rsidR="00D71F52" w:rsidRPr="008E794D" w:rsidRDefault="00D71F52" w:rsidP="00D71F52">
            <w:pPr>
              <w:rPr>
                <w:spacing w:val="0"/>
                <w:sz w:val="20"/>
              </w:rPr>
            </w:pPr>
            <w:r w:rsidRPr="008E794D">
              <w:rPr>
                <w:spacing w:val="0"/>
                <w:sz w:val="20"/>
              </w:rPr>
              <w:t xml:space="preserve">В ходе 5 проверок были выявлены нарушения нормативных правовых актов, регулирующих бюджетные правоотношения, в том числе нарушения ведения бюджетного учета, повлекшее искажение бюджетной отчетности; в ходе 2 проверок выявлены нарушения законодательства Российской Федерации о закупках товаров, работ, услуг для муниципальных нужд. </w:t>
            </w:r>
          </w:p>
          <w:p w:rsidR="00D71F52" w:rsidRPr="008E794D" w:rsidRDefault="00D71F52" w:rsidP="00D71F52">
            <w:pPr>
              <w:rPr>
                <w:spacing w:val="0"/>
                <w:sz w:val="20"/>
              </w:rPr>
            </w:pPr>
            <w:r w:rsidRPr="008E794D">
              <w:rPr>
                <w:spacing w:val="0"/>
                <w:sz w:val="20"/>
              </w:rPr>
              <w:t>По итогам проверок выдано объектам контроля 7 представлений (с учетом  принятия мер по устранению причин и условий выявленных нарушений при рассмотрении объектами контроля актов проверок).</w:t>
            </w:r>
          </w:p>
          <w:p w:rsidR="00D71F52" w:rsidRPr="008E794D" w:rsidRDefault="00D71F52" w:rsidP="00D71F52">
            <w:pPr>
              <w:rPr>
                <w:spacing w:val="0"/>
                <w:sz w:val="20"/>
              </w:rPr>
            </w:pPr>
            <w:proofErr w:type="gramStart"/>
            <w:r w:rsidRPr="008E794D">
              <w:rPr>
                <w:spacing w:val="0"/>
                <w:sz w:val="20"/>
              </w:rPr>
              <w:t>По фактам нарушений, содержащих признаки административных правонарушений в сфере бюджетных правоотношений, начальником Управления финансов составлено 3 протокола об административных правонарушениях: 1 протокол по статье 15.14 «Нецелевое использование бюджетных средств», 2 протокола по частям 1, 4 статьи 15.15.6 «Нарушение требований к бюджетному (бухгалтерскому) учету, в том числе к составлению, представлению бюджетной, бухгалтерской (финансовой) отчетности» Кодекса РФ об административных правонарушениях, по которым</w:t>
            </w:r>
            <w:proofErr w:type="gramEnd"/>
            <w:r w:rsidRPr="008E794D">
              <w:rPr>
                <w:spacing w:val="0"/>
                <w:sz w:val="20"/>
              </w:rPr>
              <w:t xml:space="preserve"> мировыми судьями вынесены постановления о наложении административных штрафов на общую сумму 15,3 тыс. рублей. </w:t>
            </w:r>
          </w:p>
          <w:p w:rsidR="00F82E50" w:rsidRPr="008E794D" w:rsidRDefault="00D71F52" w:rsidP="00D71F52">
            <w:pPr>
              <w:rPr>
                <w:spacing w:val="0"/>
                <w:sz w:val="20"/>
              </w:rPr>
            </w:pPr>
            <w:r w:rsidRPr="008E794D">
              <w:rPr>
                <w:spacing w:val="0"/>
                <w:sz w:val="20"/>
              </w:rPr>
              <w:t>Объектами контроля средства, израсходованные не по целевому назначению, возвращены в городской бюджет в полном объеме в размере 7,0 тыс. рублей.</w:t>
            </w:r>
          </w:p>
        </w:tc>
        <w:tc>
          <w:tcPr>
            <w:tcW w:w="990" w:type="dxa"/>
            <w:tcBorders>
              <w:left w:val="nil"/>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2021-2025</w:t>
            </w:r>
          </w:p>
        </w:tc>
        <w:tc>
          <w:tcPr>
            <w:tcW w:w="1274"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Управление финансов</w:t>
            </w:r>
          </w:p>
        </w:tc>
        <w:tc>
          <w:tcPr>
            <w:tcW w:w="1701"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МП «Управление финансами»</w:t>
            </w:r>
          </w:p>
        </w:tc>
      </w:tr>
      <w:tr w:rsidR="00A800E8"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800E8" w:rsidRPr="008E794D" w:rsidRDefault="00A800E8" w:rsidP="00AA711C">
            <w:pPr>
              <w:jc w:val="center"/>
              <w:rPr>
                <w:b/>
                <w:spacing w:val="0"/>
                <w:sz w:val="20"/>
              </w:rPr>
            </w:pPr>
            <w:r w:rsidRPr="008E794D">
              <w:rPr>
                <w:b/>
                <w:spacing w:val="0"/>
                <w:sz w:val="20"/>
              </w:rPr>
              <w:lastRenderedPageBreak/>
              <w:t>Приоритет 3) Развитие информационной системы управления муниципальными финансами, повышение прозрачности городского бюджета и открытости бюджетного процесса</w:t>
            </w:r>
            <w:proofErr w:type="gramStart"/>
            <w:r w:rsidRPr="008E794D">
              <w:rPr>
                <w:b/>
                <w:spacing w:val="0"/>
                <w:sz w:val="20"/>
              </w:rPr>
              <w:t>,п</w:t>
            </w:r>
            <w:proofErr w:type="gramEnd"/>
            <w:r w:rsidRPr="008E794D">
              <w:rPr>
                <w:b/>
                <w:spacing w:val="0"/>
                <w:sz w:val="20"/>
              </w:rPr>
              <w:t>овышение финансовой грамотности населения</w:t>
            </w:r>
          </w:p>
        </w:tc>
      </w:tr>
      <w:tr w:rsidR="00F82E50"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82E50" w:rsidRPr="008E794D" w:rsidRDefault="00F82E50" w:rsidP="00447CA7">
            <w:pPr>
              <w:jc w:val="left"/>
              <w:rPr>
                <w:sz w:val="20"/>
              </w:rPr>
            </w:pPr>
            <w:r w:rsidRPr="008E794D">
              <w:rPr>
                <w:spacing w:val="0"/>
                <w:sz w:val="20"/>
              </w:rPr>
              <w:t>4.1.6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82E50" w:rsidRPr="008E794D" w:rsidRDefault="00F82E50" w:rsidP="00320A6A">
            <w:pPr>
              <w:widowControl w:val="0"/>
              <w:rPr>
                <w:sz w:val="20"/>
              </w:rPr>
            </w:pPr>
            <w:r w:rsidRPr="008E794D">
              <w:rPr>
                <w:spacing w:val="0"/>
                <w:sz w:val="20"/>
              </w:rPr>
              <w:t>Приобретение программного обеспечения для Администрации города Апатиты с целью формирования единого информационного пространства и осуществления интеграции информационных потоков в сфере управления общественными финансами</w:t>
            </w:r>
          </w:p>
        </w:tc>
        <w:tc>
          <w:tcPr>
            <w:tcW w:w="3138" w:type="dxa"/>
            <w:gridSpan w:val="3"/>
            <w:vMerge w:val="restart"/>
            <w:tcBorders>
              <w:top w:val="single" w:sz="4" w:space="0" w:color="auto"/>
              <w:left w:val="single" w:sz="4" w:space="0" w:color="auto"/>
              <w:right w:val="single" w:sz="4" w:space="0" w:color="auto"/>
            </w:tcBorders>
            <w:shd w:val="clear" w:color="auto" w:fill="auto"/>
          </w:tcPr>
          <w:p w:rsidR="00F82E50" w:rsidRPr="008E794D" w:rsidRDefault="00F82E50" w:rsidP="00AA711C">
            <w:pPr>
              <w:rPr>
                <w:spacing w:val="0"/>
                <w:sz w:val="20"/>
              </w:rPr>
            </w:pPr>
            <w:r w:rsidRPr="008E794D">
              <w:rPr>
                <w:spacing w:val="0"/>
                <w:sz w:val="20"/>
              </w:rPr>
              <w:t>Повышение прозрачности городского бюджета и открытости бюджетного процесса, повышение финансовой грамотности населения</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B1F51" w:rsidRPr="008E794D" w:rsidRDefault="00727C2E" w:rsidP="005B1F51">
            <w:pPr>
              <w:rPr>
                <w:b/>
                <w:spacing w:val="0"/>
                <w:sz w:val="20"/>
              </w:rPr>
            </w:pPr>
            <w:r w:rsidRPr="008E794D">
              <w:rPr>
                <w:b/>
                <w:spacing w:val="0"/>
                <w:sz w:val="20"/>
              </w:rPr>
              <w:t>Выполнено.</w:t>
            </w:r>
          </w:p>
          <w:p w:rsidR="005B1F51" w:rsidRPr="008E794D" w:rsidRDefault="00727C2E" w:rsidP="005B1F51">
            <w:pPr>
              <w:rPr>
                <w:spacing w:val="0"/>
                <w:sz w:val="20"/>
              </w:rPr>
            </w:pPr>
            <w:r w:rsidRPr="008E794D">
              <w:rPr>
                <w:spacing w:val="0"/>
                <w:sz w:val="20"/>
              </w:rPr>
              <w:t>В 2024 году приобретены неисключительные права на 15 локальных подключений к программному комплексу Бюджет СМАРТ</w:t>
            </w:r>
            <w:proofErr w:type="gramStart"/>
            <w:r w:rsidRPr="008E794D">
              <w:rPr>
                <w:spacing w:val="0"/>
                <w:sz w:val="20"/>
              </w:rPr>
              <w:t xml:space="preserve"> П</w:t>
            </w:r>
            <w:proofErr w:type="gramEnd"/>
            <w:r w:rsidRPr="008E794D">
              <w:rPr>
                <w:spacing w:val="0"/>
                <w:sz w:val="20"/>
              </w:rPr>
              <w:t>ро</w:t>
            </w:r>
            <w:r w:rsidR="005B1F51" w:rsidRPr="008E794D">
              <w:rPr>
                <w:spacing w:val="0"/>
                <w:sz w:val="20"/>
              </w:rPr>
              <w:t>.</w:t>
            </w:r>
          </w:p>
          <w:p w:rsidR="00F82E50" w:rsidRPr="008E794D" w:rsidRDefault="00F82E50" w:rsidP="00727C2E">
            <w:pPr>
              <w:rPr>
                <w:spacing w:val="0"/>
                <w:sz w:val="20"/>
              </w:rPr>
            </w:pPr>
          </w:p>
        </w:tc>
        <w:tc>
          <w:tcPr>
            <w:tcW w:w="990" w:type="dxa"/>
            <w:tcBorders>
              <w:left w:val="nil"/>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2021-2025</w:t>
            </w:r>
          </w:p>
        </w:tc>
        <w:tc>
          <w:tcPr>
            <w:tcW w:w="1274"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Управление финансов</w:t>
            </w:r>
          </w:p>
        </w:tc>
        <w:tc>
          <w:tcPr>
            <w:tcW w:w="1701"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МП «Управление финансами»</w:t>
            </w:r>
          </w:p>
        </w:tc>
      </w:tr>
      <w:tr w:rsidR="00F82E50"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left"/>
              <w:rPr>
                <w:sz w:val="20"/>
              </w:rPr>
            </w:pPr>
            <w:r w:rsidRPr="008E794D">
              <w:rPr>
                <w:spacing w:val="0"/>
                <w:sz w:val="20"/>
              </w:rPr>
              <w:t>4.1.7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82E50" w:rsidRPr="008E794D" w:rsidRDefault="00F82E50" w:rsidP="00AA711C">
            <w:pPr>
              <w:pStyle w:val="ae"/>
              <w:widowControl w:val="0"/>
              <w:spacing w:before="0" w:beforeAutospacing="0" w:after="0" w:afterAutospacing="0"/>
              <w:jc w:val="both"/>
              <w:rPr>
                <w:sz w:val="20"/>
                <w:szCs w:val="20"/>
              </w:rPr>
            </w:pPr>
            <w:r w:rsidRPr="008E794D">
              <w:rPr>
                <w:sz w:val="20"/>
                <w:szCs w:val="20"/>
              </w:rPr>
              <w:t>Обеспечение открытости и прозрачности информации об управлении общественными финансами, обеспечение широкого вовлечения населения города в процедуры обсуждения и принятия конкретных бюджетных решений, общественного контроля их эффективности и результативности</w:t>
            </w:r>
          </w:p>
        </w:tc>
        <w:tc>
          <w:tcPr>
            <w:tcW w:w="3138" w:type="dxa"/>
            <w:gridSpan w:val="3"/>
            <w:vMerge/>
            <w:tcBorders>
              <w:left w:val="single" w:sz="4" w:space="0" w:color="auto"/>
              <w:bottom w:val="single" w:sz="4" w:space="0" w:color="auto"/>
              <w:right w:val="single" w:sz="4" w:space="0" w:color="auto"/>
            </w:tcBorders>
            <w:shd w:val="clear" w:color="auto" w:fill="auto"/>
          </w:tcPr>
          <w:p w:rsidR="00F82E50" w:rsidRPr="008E794D" w:rsidRDefault="00F82E50" w:rsidP="00AA711C">
            <w:pPr>
              <w:rPr>
                <w:b/>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727C2E" w:rsidRPr="008E794D" w:rsidRDefault="00727C2E" w:rsidP="00727C2E">
            <w:pPr>
              <w:rPr>
                <w:b/>
                <w:spacing w:val="0"/>
                <w:sz w:val="20"/>
              </w:rPr>
            </w:pPr>
            <w:r w:rsidRPr="008E794D">
              <w:rPr>
                <w:b/>
                <w:spacing w:val="0"/>
                <w:sz w:val="20"/>
              </w:rPr>
              <w:t xml:space="preserve">Выполнено. </w:t>
            </w:r>
          </w:p>
          <w:p w:rsidR="00727C2E" w:rsidRPr="008E794D" w:rsidRDefault="00727C2E" w:rsidP="00727C2E">
            <w:pPr>
              <w:rPr>
                <w:sz w:val="20"/>
              </w:rPr>
            </w:pPr>
            <w:r w:rsidRPr="008E794D">
              <w:rPr>
                <w:spacing w:val="0"/>
                <w:sz w:val="20"/>
              </w:rPr>
              <w:t xml:space="preserve">На официальном сайте ОМС </w:t>
            </w:r>
            <w:proofErr w:type="gramStart"/>
            <w:r w:rsidRPr="008E794D">
              <w:rPr>
                <w:spacing w:val="0"/>
                <w:sz w:val="20"/>
              </w:rPr>
              <w:t>в ведется</w:t>
            </w:r>
            <w:proofErr w:type="gramEnd"/>
            <w:r w:rsidRPr="008E794D">
              <w:rPr>
                <w:spacing w:val="0"/>
                <w:sz w:val="20"/>
              </w:rPr>
              <w:t xml:space="preserve"> раздел «Открытый бюджет».</w:t>
            </w:r>
          </w:p>
          <w:p w:rsidR="00F82E50" w:rsidRPr="008E794D" w:rsidRDefault="00727C2E" w:rsidP="00AA711C">
            <w:pPr>
              <w:rPr>
                <w:b/>
                <w:spacing w:val="0"/>
                <w:sz w:val="20"/>
              </w:rPr>
            </w:pPr>
            <w:proofErr w:type="gramStart"/>
            <w:r w:rsidRPr="008E794D">
              <w:rPr>
                <w:spacing w:val="0"/>
                <w:sz w:val="20"/>
              </w:rPr>
              <w:t xml:space="preserve">В соответствии с приказом Министерства финансов Мурманской области от 05.06.2015 № 48н «Об организации проведения уровня открытости бюджетных данных в муниципальных образованиях Мурманской области» по итогам </w:t>
            </w:r>
            <w:r w:rsidRPr="008E794D">
              <w:rPr>
                <w:spacing w:val="0"/>
                <w:sz w:val="20"/>
                <w:lang w:val="en-US"/>
              </w:rPr>
              <w:t>IV</w:t>
            </w:r>
            <w:r w:rsidRPr="008E794D">
              <w:rPr>
                <w:spacing w:val="0"/>
                <w:sz w:val="20"/>
              </w:rPr>
              <w:t xml:space="preserve"> этапов вышеуказанного мониторинга открытости бюджетных данных за 2023 год  муниципальное образование набрало максимально возможное количество баллов - 174 и вошло в тройку лидеров в рейтинге муниципалитетов Мурманской области.</w:t>
            </w:r>
            <w:proofErr w:type="gramEnd"/>
          </w:p>
        </w:tc>
        <w:tc>
          <w:tcPr>
            <w:tcW w:w="990" w:type="dxa"/>
            <w:tcBorders>
              <w:left w:val="nil"/>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2021-2025</w:t>
            </w:r>
          </w:p>
        </w:tc>
        <w:tc>
          <w:tcPr>
            <w:tcW w:w="1274"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Управление финансов</w:t>
            </w:r>
          </w:p>
        </w:tc>
        <w:tc>
          <w:tcPr>
            <w:tcW w:w="1701"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center"/>
              <w:rPr>
                <w:spacing w:val="0"/>
                <w:sz w:val="20"/>
              </w:rPr>
            </w:pPr>
            <w:r w:rsidRPr="008E794D">
              <w:rPr>
                <w:spacing w:val="0"/>
                <w:sz w:val="20"/>
              </w:rPr>
              <w:t>МП «Управление финансами»</w:t>
            </w:r>
          </w:p>
        </w:tc>
      </w:tr>
      <w:tr w:rsidR="00A800E8"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800E8" w:rsidRPr="008E794D" w:rsidRDefault="00A800E8" w:rsidP="00447CA7">
            <w:pPr>
              <w:pStyle w:val="ae"/>
              <w:widowControl w:val="0"/>
              <w:spacing w:before="0" w:beforeAutospacing="0" w:after="0" w:afterAutospacing="0"/>
              <w:jc w:val="center"/>
              <w:rPr>
                <w:b/>
                <w:sz w:val="20"/>
                <w:szCs w:val="20"/>
              </w:rPr>
            </w:pPr>
            <w:r w:rsidRPr="008E794D">
              <w:rPr>
                <w:b/>
                <w:sz w:val="20"/>
                <w:szCs w:val="20"/>
              </w:rPr>
              <w:t>Приоритет 4) Повышение эффективности налоговой политики, обеспечивающей устойчивость бюджетной системы города</w:t>
            </w:r>
          </w:p>
        </w:tc>
      </w:tr>
      <w:tr w:rsidR="00F82E50"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82E50" w:rsidRPr="008E794D" w:rsidRDefault="00F82E50" w:rsidP="00AA711C">
            <w:pPr>
              <w:jc w:val="left"/>
              <w:rPr>
                <w:b/>
                <w:spacing w:val="0"/>
                <w:sz w:val="20"/>
              </w:rPr>
            </w:pPr>
            <w:r w:rsidRPr="008E794D">
              <w:rPr>
                <w:spacing w:val="0"/>
                <w:sz w:val="20"/>
              </w:rPr>
              <w:t>4.1.8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82E50" w:rsidRPr="008E794D" w:rsidRDefault="00F82E50" w:rsidP="00AA711C">
            <w:pPr>
              <w:pStyle w:val="ae"/>
              <w:widowControl w:val="0"/>
              <w:spacing w:before="0" w:beforeAutospacing="0" w:after="0" w:afterAutospacing="0"/>
              <w:jc w:val="both"/>
              <w:rPr>
                <w:sz w:val="20"/>
                <w:szCs w:val="20"/>
              </w:rPr>
            </w:pPr>
            <w:r w:rsidRPr="008E794D">
              <w:rPr>
                <w:sz w:val="20"/>
                <w:szCs w:val="20"/>
              </w:rPr>
              <w:t xml:space="preserve">Оценка эффективности налоговых расходов </w:t>
            </w:r>
            <w:proofErr w:type="gramStart"/>
            <w:r w:rsidRPr="008E794D">
              <w:rPr>
                <w:sz w:val="20"/>
                <w:szCs w:val="20"/>
              </w:rPr>
              <w:t>муниципального</w:t>
            </w:r>
            <w:proofErr w:type="gramEnd"/>
            <w:r w:rsidRPr="008E794D">
              <w:rPr>
                <w:sz w:val="20"/>
                <w:szCs w:val="20"/>
              </w:rPr>
              <w:t xml:space="preserve"> образования город Апатиты и принятие решений об отмене неэффективных расходов</w:t>
            </w:r>
          </w:p>
        </w:tc>
        <w:tc>
          <w:tcPr>
            <w:tcW w:w="3138" w:type="dxa"/>
            <w:gridSpan w:val="3"/>
            <w:tcBorders>
              <w:top w:val="single" w:sz="4" w:space="0" w:color="auto"/>
              <w:left w:val="single" w:sz="4" w:space="0" w:color="auto"/>
              <w:bottom w:val="single" w:sz="4" w:space="0" w:color="auto"/>
              <w:right w:val="single" w:sz="4" w:space="0" w:color="auto"/>
            </w:tcBorders>
            <w:shd w:val="clear" w:color="auto" w:fill="auto"/>
          </w:tcPr>
          <w:p w:rsidR="00F82E50" w:rsidRPr="008E794D" w:rsidRDefault="00F82E50" w:rsidP="00AA711C">
            <w:pPr>
              <w:rPr>
                <w:b/>
                <w:spacing w:val="0"/>
                <w:sz w:val="20"/>
              </w:rPr>
            </w:pPr>
            <w:r w:rsidRPr="008E794D">
              <w:rPr>
                <w:spacing w:val="0"/>
                <w:sz w:val="20"/>
              </w:rPr>
              <w:t>Повышение эффективности налоговых расходов</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727C2E" w:rsidRPr="008E794D" w:rsidRDefault="00727C2E" w:rsidP="00727C2E">
            <w:pPr>
              <w:ind w:firstLine="322"/>
              <w:rPr>
                <w:spacing w:val="0"/>
                <w:sz w:val="20"/>
              </w:rPr>
            </w:pPr>
            <w:r w:rsidRPr="008E794D">
              <w:rPr>
                <w:spacing w:val="0"/>
                <w:sz w:val="20"/>
              </w:rPr>
              <w:t xml:space="preserve">В </w:t>
            </w:r>
            <w:r w:rsidR="00816496" w:rsidRPr="008E794D">
              <w:rPr>
                <w:spacing w:val="0"/>
                <w:sz w:val="20"/>
              </w:rPr>
              <w:t xml:space="preserve">августе </w:t>
            </w:r>
            <w:r w:rsidRPr="008E794D">
              <w:rPr>
                <w:spacing w:val="0"/>
                <w:sz w:val="20"/>
              </w:rPr>
              <w:t>2024 году в соответствии с постановлением Администрации города Апатиты от 02.07.2020 № 508 «Об утверждении порядка формирования перечня налоговых расходов муниципального образования город Апатиты с подведомственной территорией Мурманской области</w:t>
            </w:r>
            <w:proofErr w:type="gramStart"/>
            <w:r w:rsidRPr="008E794D">
              <w:rPr>
                <w:spacing w:val="0"/>
                <w:sz w:val="20"/>
              </w:rPr>
              <w:t>»(</w:t>
            </w:r>
            <w:proofErr w:type="gramEnd"/>
            <w:r w:rsidRPr="008E794D">
              <w:rPr>
                <w:spacing w:val="0"/>
                <w:sz w:val="20"/>
              </w:rPr>
              <w:t>в редакции от 11.03.2024) проведена оценка налоговых расходов за 2023 год.</w:t>
            </w:r>
          </w:p>
          <w:p w:rsidR="00F82E50" w:rsidRPr="008E794D" w:rsidRDefault="00727C2E" w:rsidP="00727C2E">
            <w:pPr>
              <w:rPr>
                <w:spacing w:val="0"/>
                <w:sz w:val="20"/>
              </w:rPr>
            </w:pPr>
            <w:r w:rsidRPr="008E794D">
              <w:rPr>
                <w:spacing w:val="0"/>
                <w:sz w:val="20"/>
              </w:rPr>
              <w:t xml:space="preserve">По итогам оценки эффективности налоговых расходов города Апатиты можно сделать вывод о достижении целевых характеристик налоговых расходов, соответствии налоговых расходов целям муниципальных программ / </w:t>
            </w:r>
            <w:r w:rsidRPr="008E794D">
              <w:rPr>
                <w:spacing w:val="0"/>
                <w:sz w:val="20"/>
              </w:rPr>
              <w:lastRenderedPageBreak/>
              <w:t>подпрограмм города Апатиты на 2021-2023 годы, а также отсутствии оснований для более результативных механизмов достижения целей муниципальных программ города Апатиты.</w:t>
            </w:r>
          </w:p>
        </w:tc>
        <w:tc>
          <w:tcPr>
            <w:tcW w:w="990" w:type="dxa"/>
            <w:tcBorders>
              <w:left w:val="nil"/>
              <w:bottom w:val="single" w:sz="4" w:space="0" w:color="auto"/>
              <w:right w:val="single" w:sz="4" w:space="0" w:color="auto"/>
            </w:tcBorders>
            <w:shd w:val="clear" w:color="auto" w:fill="auto"/>
            <w:vAlign w:val="center"/>
          </w:tcPr>
          <w:p w:rsidR="00F82E50" w:rsidRPr="008E794D" w:rsidRDefault="00F82E50" w:rsidP="00D66764">
            <w:pPr>
              <w:jc w:val="center"/>
              <w:rPr>
                <w:spacing w:val="0"/>
                <w:sz w:val="20"/>
              </w:rPr>
            </w:pPr>
            <w:r w:rsidRPr="008E794D">
              <w:rPr>
                <w:spacing w:val="0"/>
                <w:sz w:val="20"/>
              </w:rPr>
              <w:lastRenderedPageBreak/>
              <w:t>2021-2025</w:t>
            </w:r>
          </w:p>
        </w:tc>
        <w:tc>
          <w:tcPr>
            <w:tcW w:w="1274" w:type="dxa"/>
            <w:tcBorders>
              <w:left w:val="single" w:sz="4" w:space="0" w:color="auto"/>
              <w:bottom w:val="single" w:sz="4" w:space="0" w:color="auto"/>
              <w:right w:val="single" w:sz="4" w:space="0" w:color="auto"/>
            </w:tcBorders>
            <w:shd w:val="clear" w:color="auto" w:fill="auto"/>
            <w:vAlign w:val="center"/>
          </w:tcPr>
          <w:p w:rsidR="00816496" w:rsidRPr="008E794D" w:rsidRDefault="00551B65" w:rsidP="00551B65">
            <w:pPr>
              <w:jc w:val="center"/>
              <w:rPr>
                <w:spacing w:val="0"/>
                <w:sz w:val="20"/>
              </w:rPr>
            </w:pPr>
            <w:r w:rsidRPr="008E794D">
              <w:rPr>
                <w:spacing w:val="0"/>
                <w:sz w:val="20"/>
              </w:rPr>
              <w:t>У</w:t>
            </w:r>
            <w:r w:rsidR="00816496" w:rsidRPr="008E794D">
              <w:rPr>
                <w:spacing w:val="0"/>
                <w:sz w:val="20"/>
              </w:rPr>
              <w:t>правление экономики</w:t>
            </w:r>
          </w:p>
        </w:tc>
        <w:tc>
          <w:tcPr>
            <w:tcW w:w="1701" w:type="dxa"/>
            <w:tcBorders>
              <w:left w:val="single" w:sz="4" w:space="0" w:color="auto"/>
              <w:bottom w:val="single" w:sz="4" w:space="0" w:color="auto"/>
              <w:right w:val="single" w:sz="4" w:space="0" w:color="auto"/>
            </w:tcBorders>
            <w:shd w:val="clear" w:color="auto" w:fill="auto"/>
            <w:vAlign w:val="center"/>
          </w:tcPr>
          <w:p w:rsidR="00F82E50" w:rsidRPr="008E794D" w:rsidRDefault="00F82E50" w:rsidP="00D66764">
            <w:pPr>
              <w:jc w:val="center"/>
              <w:rPr>
                <w:spacing w:val="0"/>
                <w:sz w:val="20"/>
              </w:rPr>
            </w:pPr>
            <w:r w:rsidRPr="008E794D">
              <w:rPr>
                <w:spacing w:val="0"/>
                <w:sz w:val="20"/>
              </w:rPr>
              <w:t>МП «Управление финансами»</w:t>
            </w:r>
          </w:p>
        </w:tc>
      </w:tr>
      <w:tr w:rsidR="00D66764"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D66764" w:rsidRPr="008E794D" w:rsidRDefault="00D66764" w:rsidP="00AA711C">
            <w:pPr>
              <w:jc w:val="center"/>
              <w:rPr>
                <w:b/>
                <w:spacing w:val="0"/>
                <w:sz w:val="20"/>
              </w:rPr>
            </w:pPr>
            <w:r w:rsidRPr="008E794D">
              <w:rPr>
                <w:b/>
                <w:spacing w:val="0"/>
                <w:sz w:val="20"/>
              </w:rPr>
              <w:lastRenderedPageBreak/>
              <w:t>Приоритет 5) Повышение эффективности управления и распоряжения муниципальным имуществом и земельными ресурсами</w:t>
            </w:r>
          </w:p>
        </w:tc>
      </w:tr>
      <w:tr w:rsidR="00E93981"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E93981" w:rsidRPr="008E794D" w:rsidRDefault="00E93981" w:rsidP="00AA711C">
            <w:pPr>
              <w:jc w:val="left"/>
              <w:rPr>
                <w:sz w:val="20"/>
              </w:rPr>
            </w:pPr>
            <w:r w:rsidRPr="008E794D">
              <w:rPr>
                <w:spacing w:val="0"/>
                <w:sz w:val="20"/>
              </w:rPr>
              <w:t>4.1.9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E93981" w:rsidRPr="008E794D" w:rsidRDefault="00E93981" w:rsidP="00AA711C">
            <w:pPr>
              <w:pStyle w:val="ae"/>
              <w:widowControl w:val="0"/>
              <w:spacing w:before="0" w:beforeAutospacing="0" w:after="0" w:afterAutospacing="0"/>
              <w:jc w:val="both"/>
              <w:rPr>
                <w:sz w:val="20"/>
                <w:szCs w:val="20"/>
              </w:rPr>
            </w:pPr>
            <w:r w:rsidRPr="008E794D">
              <w:rPr>
                <w:sz w:val="20"/>
                <w:szCs w:val="20"/>
              </w:rPr>
              <w:t>Осуществление учета и ведение актуализированного реестра объектов, находящихся в муниципальной собственности, а также учет их правообладателей</w:t>
            </w:r>
          </w:p>
        </w:tc>
        <w:tc>
          <w:tcPr>
            <w:tcW w:w="3138" w:type="dxa"/>
            <w:gridSpan w:val="3"/>
            <w:tcBorders>
              <w:top w:val="single" w:sz="4" w:space="0" w:color="auto"/>
              <w:left w:val="single" w:sz="4" w:space="0" w:color="auto"/>
              <w:bottom w:val="single" w:sz="4" w:space="0" w:color="auto"/>
              <w:right w:val="single" w:sz="4" w:space="0" w:color="auto"/>
            </w:tcBorders>
            <w:shd w:val="clear" w:color="auto" w:fill="auto"/>
          </w:tcPr>
          <w:p w:rsidR="00E93981" w:rsidRPr="008E794D" w:rsidRDefault="00E93981" w:rsidP="009642DE">
            <w:pPr>
              <w:pStyle w:val="ae"/>
              <w:widowControl w:val="0"/>
              <w:spacing w:before="0" w:beforeAutospacing="0" w:after="0" w:afterAutospacing="0"/>
              <w:jc w:val="both"/>
              <w:rPr>
                <w:b/>
                <w:sz w:val="20"/>
              </w:rPr>
            </w:pPr>
            <w:r w:rsidRPr="008E794D">
              <w:rPr>
                <w:sz w:val="20"/>
                <w:szCs w:val="20"/>
              </w:rPr>
              <w:t>Определение и формирование исчерпывающего состава муниципального имущества</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E93981" w:rsidP="00551B65">
            <w:pPr>
              <w:pStyle w:val="ae"/>
              <w:widowControl w:val="0"/>
              <w:spacing w:before="0" w:beforeAutospacing="0" w:after="0" w:afterAutospacing="0"/>
              <w:ind w:firstLine="298"/>
              <w:jc w:val="both"/>
              <w:rPr>
                <w:sz w:val="20"/>
                <w:szCs w:val="20"/>
              </w:rPr>
            </w:pPr>
            <w:r w:rsidRPr="008E794D">
              <w:rPr>
                <w:sz w:val="20"/>
                <w:szCs w:val="20"/>
              </w:rPr>
              <w:t>В соответствии с Федеральным законом от 13.07.2015 № 218-ФЗ «О государственной регистрации недвижимости» за 2024 год в собственность муниципального образования город Апатиты с подведомственной территорией Мурманской области</w:t>
            </w:r>
            <w:r w:rsidR="00551B65" w:rsidRPr="008E794D">
              <w:rPr>
                <w:sz w:val="20"/>
                <w:szCs w:val="20"/>
              </w:rPr>
              <w:t xml:space="preserve"> </w:t>
            </w:r>
            <w:r w:rsidRPr="008E794D">
              <w:rPr>
                <w:sz w:val="20"/>
                <w:szCs w:val="20"/>
              </w:rPr>
              <w:t xml:space="preserve"> зарегистрировано 43 объекта недвижимого имущества.</w:t>
            </w:r>
          </w:p>
          <w:p w:rsidR="00551B65" w:rsidRPr="008E794D" w:rsidRDefault="00E93981" w:rsidP="00551B65">
            <w:pPr>
              <w:pStyle w:val="ae"/>
              <w:widowControl w:val="0"/>
              <w:spacing w:before="0" w:beforeAutospacing="0" w:after="0" w:afterAutospacing="0"/>
              <w:ind w:firstLine="298"/>
              <w:jc w:val="both"/>
              <w:rPr>
                <w:sz w:val="20"/>
                <w:szCs w:val="20"/>
              </w:rPr>
            </w:pPr>
            <w:r w:rsidRPr="008E794D">
              <w:rPr>
                <w:sz w:val="20"/>
                <w:szCs w:val="20"/>
              </w:rPr>
              <w:t xml:space="preserve">Проведена государственная регистрация перехода права собственности в отношении 99 объектов недвижимого имущества. </w:t>
            </w:r>
          </w:p>
          <w:p w:rsidR="00E93981" w:rsidRPr="008E794D" w:rsidRDefault="00E93981" w:rsidP="00551B65">
            <w:pPr>
              <w:pStyle w:val="ae"/>
              <w:widowControl w:val="0"/>
              <w:spacing w:before="0" w:beforeAutospacing="0" w:after="0" w:afterAutospacing="0"/>
              <w:ind w:firstLine="298"/>
              <w:jc w:val="both"/>
              <w:rPr>
                <w:sz w:val="20"/>
                <w:szCs w:val="20"/>
              </w:rPr>
            </w:pPr>
            <w:r w:rsidRPr="008E794D">
              <w:rPr>
                <w:sz w:val="20"/>
                <w:szCs w:val="20"/>
              </w:rPr>
              <w:t>Переданы муниципальным учреждениям на праве оперативного управления 84 объекта движимого и 10 объектов недвижимого имущества. На праве хозяйственного ведения</w:t>
            </w:r>
            <w:r w:rsidR="00551B65" w:rsidRPr="008E794D">
              <w:rPr>
                <w:sz w:val="20"/>
                <w:szCs w:val="20"/>
              </w:rPr>
              <w:t xml:space="preserve"> -</w:t>
            </w:r>
            <w:r w:rsidRPr="008E794D">
              <w:rPr>
                <w:sz w:val="20"/>
                <w:szCs w:val="20"/>
              </w:rPr>
              <w:t xml:space="preserve"> 4 объекта недвижимого имущества.</w:t>
            </w:r>
          </w:p>
        </w:tc>
        <w:tc>
          <w:tcPr>
            <w:tcW w:w="990" w:type="dxa"/>
            <w:tcBorders>
              <w:left w:val="nil"/>
              <w:bottom w:val="single" w:sz="4" w:space="0" w:color="auto"/>
              <w:right w:val="single" w:sz="4" w:space="0" w:color="auto"/>
            </w:tcBorders>
            <w:shd w:val="clear" w:color="auto" w:fill="auto"/>
            <w:vAlign w:val="center"/>
          </w:tcPr>
          <w:p w:rsidR="00E93981" w:rsidRPr="008E794D" w:rsidRDefault="00E93981" w:rsidP="00AA711C">
            <w:pPr>
              <w:jc w:val="center"/>
              <w:rPr>
                <w:spacing w:val="0"/>
                <w:sz w:val="20"/>
              </w:rPr>
            </w:pPr>
            <w:r w:rsidRPr="008E794D">
              <w:rPr>
                <w:spacing w:val="0"/>
                <w:sz w:val="20"/>
              </w:rPr>
              <w:t>2021-2025</w:t>
            </w:r>
          </w:p>
        </w:tc>
        <w:tc>
          <w:tcPr>
            <w:tcW w:w="1274" w:type="dxa"/>
            <w:tcBorders>
              <w:left w:val="single" w:sz="4" w:space="0" w:color="auto"/>
              <w:bottom w:val="single" w:sz="4" w:space="0" w:color="auto"/>
              <w:right w:val="single" w:sz="4" w:space="0" w:color="auto"/>
            </w:tcBorders>
            <w:shd w:val="clear" w:color="auto" w:fill="auto"/>
            <w:vAlign w:val="center"/>
          </w:tcPr>
          <w:p w:rsidR="00E93981" w:rsidRPr="008E794D" w:rsidRDefault="00E93981" w:rsidP="00AA711C">
            <w:pPr>
              <w:jc w:val="center"/>
              <w:rPr>
                <w:spacing w:val="0"/>
                <w:sz w:val="20"/>
              </w:rPr>
            </w:pPr>
            <w:r w:rsidRPr="008E794D">
              <w:rPr>
                <w:spacing w:val="0"/>
                <w:sz w:val="20"/>
              </w:rPr>
              <w:t>КУИ</w:t>
            </w:r>
          </w:p>
        </w:tc>
        <w:tc>
          <w:tcPr>
            <w:tcW w:w="1701" w:type="dxa"/>
            <w:tcBorders>
              <w:left w:val="single" w:sz="4" w:space="0" w:color="auto"/>
              <w:bottom w:val="single" w:sz="4" w:space="0" w:color="auto"/>
              <w:right w:val="single" w:sz="4" w:space="0" w:color="auto"/>
            </w:tcBorders>
            <w:shd w:val="clear" w:color="auto" w:fill="auto"/>
            <w:vAlign w:val="center"/>
          </w:tcPr>
          <w:p w:rsidR="00E93981" w:rsidRPr="008E794D" w:rsidRDefault="00E93981" w:rsidP="00447CA7">
            <w:pPr>
              <w:jc w:val="center"/>
              <w:rPr>
                <w:spacing w:val="0"/>
                <w:sz w:val="18"/>
                <w:szCs w:val="18"/>
              </w:rPr>
            </w:pPr>
            <w:r w:rsidRPr="008E794D">
              <w:rPr>
                <w:spacing w:val="0"/>
                <w:sz w:val="18"/>
                <w:szCs w:val="18"/>
              </w:rPr>
              <w:t>МП «Управление муниципальной собственностью»</w:t>
            </w:r>
          </w:p>
        </w:tc>
      </w:tr>
      <w:tr w:rsidR="00E93981"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E93981" w:rsidRPr="008E794D" w:rsidRDefault="00E93981" w:rsidP="00AB094A">
            <w:pPr>
              <w:ind w:right="-108"/>
              <w:jc w:val="left"/>
              <w:rPr>
                <w:sz w:val="20"/>
              </w:rPr>
            </w:pPr>
            <w:r w:rsidRPr="008E794D">
              <w:rPr>
                <w:spacing w:val="0"/>
                <w:sz w:val="20"/>
              </w:rPr>
              <w:t>4.1.10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E93981" w:rsidRPr="008E794D" w:rsidRDefault="00E93981" w:rsidP="006052E5">
            <w:pPr>
              <w:rPr>
                <w:sz w:val="20"/>
              </w:rPr>
            </w:pPr>
            <w:r w:rsidRPr="008E794D">
              <w:rPr>
                <w:spacing w:val="0"/>
                <w:sz w:val="20"/>
              </w:rPr>
              <w:t>Выявление правообладателей объектов недвижимости, фактически использующих земельные участки, находящиеся в муниципальной собственности и государственная собственность на которые не разграничена, но им не предоставленных в законном порядке</w:t>
            </w:r>
          </w:p>
        </w:tc>
        <w:tc>
          <w:tcPr>
            <w:tcW w:w="3138" w:type="dxa"/>
            <w:gridSpan w:val="3"/>
            <w:vMerge w:val="restart"/>
            <w:tcBorders>
              <w:top w:val="single" w:sz="4" w:space="0" w:color="auto"/>
              <w:left w:val="single" w:sz="4" w:space="0" w:color="auto"/>
              <w:right w:val="single" w:sz="4" w:space="0" w:color="auto"/>
            </w:tcBorders>
            <w:shd w:val="clear" w:color="auto" w:fill="auto"/>
          </w:tcPr>
          <w:p w:rsidR="00E93981" w:rsidRPr="008E794D" w:rsidRDefault="00E93981" w:rsidP="006052E5">
            <w:pPr>
              <w:rPr>
                <w:spacing w:val="0"/>
                <w:sz w:val="20"/>
              </w:rPr>
            </w:pPr>
            <w:r w:rsidRPr="008E794D">
              <w:rPr>
                <w:spacing w:val="0"/>
                <w:sz w:val="20"/>
              </w:rPr>
              <w:t>Обязать правообладателей объектов недвижимости заключить договоры аренды или купли-продажи земельных участков с Администрацией города Апатиты.</w:t>
            </w:r>
          </w:p>
          <w:p w:rsidR="00E93981" w:rsidRPr="008E794D" w:rsidRDefault="00E93981" w:rsidP="006052E5">
            <w:pPr>
              <w:rPr>
                <w:spacing w:val="0"/>
                <w:sz w:val="20"/>
              </w:rPr>
            </w:pPr>
            <w:r w:rsidRPr="008E794D">
              <w:rPr>
                <w:spacing w:val="0"/>
                <w:sz w:val="20"/>
              </w:rPr>
              <w:t>Проведение кадастровых работ по образованию земельных участков под указанными объектами недвижимости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93981" w:rsidRPr="008E794D" w:rsidRDefault="00E93981" w:rsidP="00E93981">
            <w:pPr>
              <w:ind w:firstLine="298"/>
              <w:rPr>
                <w:spacing w:val="0"/>
                <w:sz w:val="20"/>
              </w:rPr>
            </w:pPr>
            <w:r w:rsidRPr="008E794D">
              <w:rPr>
                <w:spacing w:val="0"/>
                <w:sz w:val="20"/>
              </w:rPr>
              <w:t>За отчетный период проведены мероприятия по выявлению правообладателей ранее учтенных объектов недвижимости в отношении 3514 объектов.</w:t>
            </w:r>
          </w:p>
          <w:p w:rsidR="00E93981" w:rsidRPr="008E794D" w:rsidRDefault="00E93981" w:rsidP="00E93981">
            <w:pPr>
              <w:ind w:firstLine="298"/>
              <w:rPr>
                <w:spacing w:val="0"/>
                <w:sz w:val="20"/>
              </w:rPr>
            </w:pPr>
            <w:r w:rsidRPr="008E794D">
              <w:rPr>
                <w:spacing w:val="0"/>
                <w:sz w:val="20"/>
              </w:rPr>
              <w:t>За фактическое пользование земельными участками при отсутствии правоустанавливающих документов направлено 516 претензий на сумму 17 138 911,44 руб.</w:t>
            </w:r>
          </w:p>
        </w:tc>
        <w:tc>
          <w:tcPr>
            <w:tcW w:w="990" w:type="dxa"/>
            <w:tcBorders>
              <w:left w:val="nil"/>
              <w:bottom w:val="single" w:sz="4" w:space="0" w:color="auto"/>
              <w:right w:val="single" w:sz="4" w:space="0" w:color="auto"/>
            </w:tcBorders>
            <w:shd w:val="clear" w:color="auto" w:fill="auto"/>
            <w:vAlign w:val="center"/>
          </w:tcPr>
          <w:p w:rsidR="00E93981" w:rsidRPr="008E794D" w:rsidRDefault="00E93981" w:rsidP="00AA711C">
            <w:pPr>
              <w:jc w:val="center"/>
              <w:rPr>
                <w:spacing w:val="0"/>
                <w:sz w:val="20"/>
              </w:rPr>
            </w:pPr>
            <w:r w:rsidRPr="008E794D">
              <w:rPr>
                <w:spacing w:val="0"/>
                <w:sz w:val="20"/>
              </w:rPr>
              <w:t>2021-2025</w:t>
            </w:r>
          </w:p>
        </w:tc>
        <w:tc>
          <w:tcPr>
            <w:tcW w:w="1274" w:type="dxa"/>
            <w:tcBorders>
              <w:left w:val="single" w:sz="4" w:space="0" w:color="auto"/>
              <w:bottom w:val="single" w:sz="4" w:space="0" w:color="auto"/>
              <w:right w:val="single" w:sz="4" w:space="0" w:color="auto"/>
            </w:tcBorders>
            <w:shd w:val="clear" w:color="auto" w:fill="auto"/>
            <w:vAlign w:val="center"/>
          </w:tcPr>
          <w:p w:rsidR="00E93981" w:rsidRPr="008E794D" w:rsidRDefault="00E93981" w:rsidP="00AA711C">
            <w:pPr>
              <w:jc w:val="center"/>
              <w:rPr>
                <w:spacing w:val="0"/>
                <w:sz w:val="20"/>
              </w:rPr>
            </w:pPr>
            <w:r w:rsidRPr="008E794D">
              <w:rPr>
                <w:spacing w:val="0"/>
                <w:sz w:val="20"/>
              </w:rPr>
              <w:t>КУИ</w:t>
            </w:r>
          </w:p>
        </w:tc>
        <w:tc>
          <w:tcPr>
            <w:tcW w:w="1701" w:type="dxa"/>
            <w:tcBorders>
              <w:left w:val="single" w:sz="4" w:space="0" w:color="auto"/>
              <w:bottom w:val="single" w:sz="4" w:space="0" w:color="auto"/>
              <w:right w:val="single" w:sz="4" w:space="0" w:color="auto"/>
            </w:tcBorders>
            <w:shd w:val="clear" w:color="auto" w:fill="auto"/>
            <w:vAlign w:val="center"/>
          </w:tcPr>
          <w:p w:rsidR="00E93981" w:rsidRPr="008E794D" w:rsidRDefault="00E93981" w:rsidP="00447CA7">
            <w:pPr>
              <w:jc w:val="center"/>
              <w:rPr>
                <w:spacing w:val="0"/>
                <w:sz w:val="18"/>
                <w:szCs w:val="18"/>
              </w:rPr>
            </w:pPr>
            <w:r w:rsidRPr="008E794D">
              <w:rPr>
                <w:spacing w:val="0"/>
                <w:sz w:val="18"/>
                <w:szCs w:val="18"/>
              </w:rPr>
              <w:t>МП «Управление муниципальной собственностью»</w:t>
            </w:r>
          </w:p>
        </w:tc>
      </w:tr>
      <w:tr w:rsidR="00E93981"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E93981" w:rsidRPr="008E794D" w:rsidRDefault="00E93981" w:rsidP="00AB094A">
            <w:pPr>
              <w:ind w:right="-108"/>
              <w:jc w:val="left"/>
              <w:rPr>
                <w:sz w:val="20"/>
              </w:rPr>
            </w:pPr>
            <w:r w:rsidRPr="008E794D">
              <w:rPr>
                <w:spacing w:val="0"/>
                <w:sz w:val="20"/>
              </w:rPr>
              <w:t>4.1.11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E93981" w:rsidRPr="008E794D" w:rsidRDefault="00E93981" w:rsidP="00AA711C">
            <w:pPr>
              <w:pStyle w:val="ae"/>
              <w:widowControl w:val="0"/>
              <w:spacing w:before="0" w:beforeAutospacing="0" w:after="0" w:afterAutospacing="0"/>
              <w:jc w:val="both"/>
              <w:rPr>
                <w:sz w:val="20"/>
                <w:szCs w:val="20"/>
              </w:rPr>
            </w:pPr>
            <w:r w:rsidRPr="008E794D">
              <w:rPr>
                <w:sz w:val="20"/>
                <w:szCs w:val="20"/>
              </w:rPr>
              <w:t xml:space="preserve">Осуществление взаимодействия с уполномоченным органом государственной власти Мурманской области в области земельных отношений в части предоставления земельных </w:t>
            </w:r>
            <w:r w:rsidRPr="008E794D">
              <w:rPr>
                <w:sz w:val="20"/>
                <w:szCs w:val="20"/>
              </w:rPr>
              <w:lastRenderedPageBreak/>
              <w:t>участков, государственная собственность на которые не разграничена</w:t>
            </w:r>
          </w:p>
        </w:tc>
        <w:tc>
          <w:tcPr>
            <w:tcW w:w="3138" w:type="dxa"/>
            <w:gridSpan w:val="3"/>
            <w:vMerge/>
            <w:tcBorders>
              <w:left w:val="single" w:sz="4" w:space="0" w:color="auto"/>
              <w:bottom w:val="single" w:sz="4" w:space="0" w:color="auto"/>
              <w:right w:val="single" w:sz="4" w:space="0" w:color="auto"/>
            </w:tcBorders>
            <w:shd w:val="clear" w:color="auto" w:fill="auto"/>
          </w:tcPr>
          <w:p w:rsidR="00E93981" w:rsidRPr="008E794D" w:rsidRDefault="00E93981" w:rsidP="00AA711C">
            <w:pPr>
              <w:rPr>
                <w:b/>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93981" w:rsidRPr="008E794D" w:rsidRDefault="00E93981" w:rsidP="004D166B">
            <w:pPr>
              <w:rPr>
                <w:spacing w:val="0"/>
                <w:sz w:val="20"/>
              </w:rPr>
            </w:pPr>
            <w:r w:rsidRPr="008E794D">
              <w:rPr>
                <w:spacing w:val="0"/>
                <w:sz w:val="20"/>
              </w:rPr>
              <w:t xml:space="preserve">В рамках Соглашения, заключенного между Министерством имущественных отношений Мурманской области и Администрацией города Апатиты, о взаимодействии в сфере администрирования неналоговых доходов, направлено 971 ответ на запросы </w:t>
            </w:r>
            <w:proofErr w:type="spellStart"/>
            <w:r w:rsidRPr="008E794D">
              <w:rPr>
                <w:spacing w:val="0"/>
                <w:sz w:val="20"/>
              </w:rPr>
              <w:t>Минимущества</w:t>
            </w:r>
            <w:proofErr w:type="spellEnd"/>
            <w:r w:rsidRPr="008E794D">
              <w:rPr>
                <w:spacing w:val="0"/>
                <w:sz w:val="20"/>
              </w:rPr>
              <w:t xml:space="preserve"> МО, в том числе произведены расчеты арендной платы, предоставлены сведения о территориальной зоне, о наличии ограничений и обременений, препятствующих </w:t>
            </w:r>
            <w:r w:rsidRPr="008E794D">
              <w:rPr>
                <w:spacing w:val="0"/>
                <w:sz w:val="20"/>
              </w:rPr>
              <w:lastRenderedPageBreak/>
              <w:t>возможности предоставления земельных участков.</w:t>
            </w:r>
          </w:p>
          <w:p w:rsidR="003C75DD" w:rsidRPr="008E794D" w:rsidRDefault="003C75DD" w:rsidP="00551B65">
            <w:pPr>
              <w:rPr>
                <w:b/>
                <w:spacing w:val="0"/>
                <w:sz w:val="20"/>
              </w:rPr>
            </w:pPr>
          </w:p>
        </w:tc>
        <w:tc>
          <w:tcPr>
            <w:tcW w:w="990" w:type="dxa"/>
            <w:tcBorders>
              <w:left w:val="nil"/>
              <w:bottom w:val="single" w:sz="4" w:space="0" w:color="auto"/>
              <w:right w:val="single" w:sz="4" w:space="0" w:color="auto"/>
            </w:tcBorders>
            <w:shd w:val="clear" w:color="auto" w:fill="auto"/>
            <w:vAlign w:val="center"/>
          </w:tcPr>
          <w:p w:rsidR="00E93981" w:rsidRPr="008E794D" w:rsidRDefault="00E93981" w:rsidP="00AA711C">
            <w:pPr>
              <w:jc w:val="center"/>
              <w:rPr>
                <w:spacing w:val="0"/>
                <w:sz w:val="20"/>
              </w:rPr>
            </w:pPr>
            <w:r w:rsidRPr="008E794D">
              <w:rPr>
                <w:spacing w:val="0"/>
                <w:sz w:val="20"/>
              </w:rPr>
              <w:lastRenderedPageBreak/>
              <w:t>2021-2025</w:t>
            </w:r>
          </w:p>
        </w:tc>
        <w:tc>
          <w:tcPr>
            <w:tcW w:w="1274" w:type="dxa"/>
            <w:tcBorders>
              <w:left w:val="single" w:sz="4" w:space="0" w:color="auto"/>
              <w:bottom w:val="single" w:sz="4" w:space="0" w:color="auto"/>
              <w:right w:val="single" w:sz="4" w:space="0" w:color="auto"/>
            </w:tcBorders>
            <w:shd w:val="clear" w:color="auto" w:fill="auto"/>
            <w:vAlign w:val="center"/>
          </w:tcPr>
          <w:p w:rsidR="00E93981" w:rsidRPr="008E794D" w:rsidRDefault="00E93981" w:rsidP="00AA711C">
            <w:pPr>
              <w:jc w:val="center"/>
              <w:rPr>
                <w:spacing w:val="0"/>
                <w:sz w:val="20"/>
              </w:rPr>
            </w:pPr>
            <w:r w:rsidRPr="008E794D">
              <w:rPr>
                <w:spacing w:val="0"/>
                <w:sz w:val="20"/>
              </w:rPr>
              <w:t>КУИ</w:t>
            </w:r>
          </w:p>
        </w:tc>
        <w:tc>
          <w:tcPr>
            <w:tcW w:w="1701" w:type="dxa"/>
            <w:tcBorders>
              <w:left w:val="single" w:sz="4" w:space="0" w:color="auto"/>
              <w:bottom w:val="single" w:sz="4" w:space="0" w:color="auto"/>
              <w:right w:val="single" w:sz="4" w:space="0" w:color="auto"/>
            </w:tcBorders>
            <w:shd w:val="clear" w:color="auto" w:fill="auto"/>
            <w:vAlign w:val="center"/>
          </w:tcPr>
          <w:p w:rsidR="00E93981" w:rsidRPr="008E794D" w:rsidRDefault="00E93981" w:rsidP="00447CA7">
            <w:pPr>
              <w:jc w:val="center"/>
              <w:rPr>
                <w:spacing w:val="0"/>
                <w:sz w:val="18"/>
                <w:szCs w:val="18"/>
              </w:rPr>
            </w:pPr>
            <w:r w:rsidRPr="008E794D">
              <w:rPr>
                <w:spacing w:val="0"/>
                <w:sz w:val="18"/>
                <w:szCs w:val="18"/>
              </w:rPr>
              <w:t>МП «Управление муниципальной собственностью»</w:t>
            </w:r>
          </w:p>
        </w:tc>
      </w:tr>
      <w:tr w:rsidR="00551B65"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B094A">
            <w:pPr>
              <w:ind w:right="-108"/>
              <w:jc w:val="left"/>
              <w:rPr>
                <w:sz w:val="20"/>
              </w:rPr>
            </w:pPr>
            <w:r w:rsidRPr="008E794D">
              <w:rPr>
                <w:spacing w:val="0"/>
                <w:sz w:val="20"/>
              </w:rPr>
              <w:lastRenderedPageBreak/>
              <w:t>4.1.12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E806A2">
            <w:pPr>
              <w:pStyle w:val="ae"/>
              <w:widowControl w:val="0"/>
              <w:spacing w:before="0" w:beforeAutospacing="0" w:after="0" w:afterAutospacing="0"/>
              <w:jc w:val="both"/>
              <w:rPr>
                <w:sz w:val="20"/>
                <w:szCs w:val="20"/>
              </w:rPr>
            </w:pPr>
            <w:r w:rsidRPr="008E794D">
              <w:rPr>
                <w:sz w:val="20"/>
                <w:szCs w:val="20"/>
              </w:rPr>
              <w:t xml:space="preserve">Ремонт пустующих жилых помещений в целях дальнейшего предоставления их </w:t>
            </w:r>
            <w:proofErr w:type="gramStart"/>
            <w:r w:rsidRPr="008E794D">
              <w:rPr>
                <w:sz w:val="20"/>
                <w:szCs w:val="20"/>
              </w:rPr>
              <w:t>нуждающимся</w:t>
            </w:r>
            <w:proofErr w:type="gramEnd"/>
            <w:r w:rsidRPr="008E794D">
              <w:rPr>
                <w:sz w:val="20"/>
                <w:szCs w:val="20"/>
              </w:rPr>
              <w:t xml:space="preserve"> в улучшении жилищных условий</w:t>
            </w:r>
          </w:p>
        </w:tc>
        <w:tc>
          <w:tcPr>
            <w:tcW w:w="3138" w:type="dxa"/>
            <w:gridSpan w:val="3"/>
            <w:vMerge w:val="restart"/>
            <w:tcBorders>
              <w:top w:val="single" w:sz="4" w:space="0" w:color="auto"/>
              <w:left w:val="single" w:sz="4" w:space="0" w:color="auto"/>
              <w:right w:val="single" w:sz="4" w:space="0" w:color="auto"/>
            </w:tcBorders>
            <w:shd w:val="clear" w:color="auto" w:fill="auto"/>
          </w:tcPr>
          <w:p w:rsidR="00551B65" w:rsidRPr="008E794D" w:rsidRDefault="00551B65" w:rsidP="00447CA7">
            <w:pPr>
              <w:rPr>
                <w:b/>
                <w:spacing w:val="0"/>
                <w:sz w:val="20"/>
              </w:rPr>
            </w:pPr>
            <w:r w:rsidRPr="008E794D">
              <w:rPr>
                <w:sz w:val="20"/>
              </w:rPr>
              <w:t>В</w:t>
            </w:r>
            <w:r w:rsidRPr="008E794D">
              <w:rPr>
                <w:spacing w:val="0"/>
                <w:sz w:val="20"/>
              </w:rPr>
              <w:t>овлечение в хозяйственный оборот недвижимого имущества города Апатиты, не участвующего в выполнении муниципальных полномочий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551B65">
            <w:pPr>
              <w:rPr>
                <w:b/>
                <w:spacing w:val="0"/>
                <w:sz w:val="20"/>
              </w:rPr>
            </w:pPr>
            <w:r w:rsidRPr="008E794D">
              <w:rPr>
                <w:spacing w:val="0"/>
                <w:sz w:val="20"/>
              </w:rPr>
              <w:t>В 2024 году отремонтировано 12 квартир.</w:t>
            </w:r>
          </w:p>
        </w:tc>
        <w:tc>
          <w:tcPr>
            <w:tcW w:w="990" w:type="dxa"/>
            <w:tcBorders>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МКУ «УГХ»</w:t>
            </w:r>
          </w:p>
        </w:tc>
        <w:tc>
          <w:tcPr>
            <w:tcW w:w="1701" w:type="dxa"/>
            <w:tcBorders>
              <w:left w:val="single" w:sz="4" w:space="0" w:color="auto"/>
              <w:bottom w:val="single" w:sz="4" w:space="0" w:color="auto"/>
              <w:right w:val="single" w:sz="4" w:space="0" w:color="auto"/>
            </w:tcBorders>
            <w:shd w:val="clear" w:color="auto" w:fill="auto"/>
            <w:vAlign w:val="center"/>
          </w:tcPr>
          <w:p w:rsidR="00551B65" w:rsidRPr="008E794D" w:rsidRDefault="00551B65" w:rsidP="00447CA7">
            <w:pPr>
              <w:jc w:val="center"/>
              <w:rPr>
                <w:spacing w:val="0"/>
                <w:sz w:val="18"/>
                <w:szCs w:val="18"/>
              </w:rPr>
            </w:pPr>
            <w:r w:rsidRPr="008E794D">
              <w:rPr>
                <w:spacing w:val="0"/>
                <w:sz w:val="18"/>
                <w:szCs w:val="18"/>
              </w:rPr>
              <w:t>МП «Управление муниципальной собственностью»</w:t>
            </w:r>
          </w:p>
        </w:tc>
      </w:tr>
      <w:tr w:rsidR="00551B65"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B094A">
            <w:pPr>
              <w:ind w:right="-108"/>
              <w:jc w:val="left"/>
              <w:rPr>
                <w:sz w:val="20"/>
              </w:rPr>
            </w:pPr>
            <w:r w:rsidRPr="008E794D">
              <w:rPr>
                <w:spacing w:val="0"/>
                <w:sz w:val="20"/>
              </w:rPr>
              <w:t>4.1.13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sz w:val="20"/>
                <w:szCs w:val="20"/>
              </w:rPr>
            </w:pPr>
            <w:r w:rsidRPr="008E794D">
              <w:rPr>
                <w:sz w:val="20"/>
                <w:szCs w:val="20"/>
              </w:rPr>
              <w:t>Выявление и постановка на государственный кадастровый учет бесхозяйного недвижимого имущества, а также выявление бесхозяйного движимого имущества с последующим принятием его в муниципальную собственность</w:t>
            </w:r>
          </w:p>
        </w:tc>
        <w:tc>
          <w:tcPr>
            <w:tcW w:w="3138" w:type="dxa"/>
            <w:gridSpan w:val="3"/>
            <w:vMerge/>
            <w:tcBorders>
              <w:left w:val="single" w:sz="4" w:space="0" w:color="auto"/>
              <w:right w:val="single" w:sz="4" w:space="0" w:color="auto"/>
            </w:tcBorders>
            <w:shd w:val="clear" w:color="auto" w:fill="auto"/>
          </w:tcPr>
          <w:p w:rsidR="00551B65" w:rsidRPr="008E794D" w:rsidRDefault="00551B65" w:rsidP="00AA711C">
            <w:pPr>
              <w:rPr>
                <w:b/>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551B65">
            <w:pPr>
              <w:ind w:firstLine="298"/>
              <w:rPr>
                <w:spacing w:val="0"/>
                <w:sz w:val="20"/>
              </w:rPr>
            </w:pPr>
            <w:r w:rsidRPr="008E794D">
              <w:rPr>
                <w:spacing w:val="0"/>
                <w:sz w:val="20"/>
              </w:rPr>
              <w:t>В  2024 году в муниципальную собственность зарегистрировано 5 бесхозяйных объектов недвижимого имущества.</w:t>
            </w:r>
          </w:p>
          <w:p w:rsidR="00551B65" w:rsidRPr="008E794D" w:rsidRDefault="00551B65" w:rsidP="00551B65">
            <w:pPr>
              <w:ind w:firstLine="298"/>
              <w:rPr>
                <w:spacing w:val="0"/>
                <w:sz w:val="20"/>
              </w:rPr>
            </w:pPr>
            <w:r w:rsidRPr="008E794D">
              <w:rPr>
                <w:spacing w:val="0"/>
                <w:sz w:val="20"/>
              </w:rPr>
              <w:t xml:space="preserve">МКУ г. Апатиты «УГХ» в 2024 году </w:t>
            </w:r>
            <w:proofErr w:type="gramStart"/>
            <w:r w:rsidRPr="008E794D">
              <w:rPr>
                <w:spacing w:val="0"/>
                <w:sz w:val="20"/>
              </w:rPr>
              <w:t>выявлены</w:t>
            </w:r>
            <w:proofErr w:type="gramEnd"/>
            <w:r w:rsidRPr="008E794D">
              <w:rPr>
                <w:spacing w:val="0"/>
                <w:sz w:val="20"/>
              </w:rPr>
              <w:t xml:space="preserve"> 2 бесхозяйных объекта: проезд вдоль </w:t>
            </w:r>
            <w:proofErr w:type="spellStart"/>
            <w:r w:rsidRPr="008E794D">
              <w:rPr>
                <w:spacing w:val="0"/>
                <w:sz w:val="20"/>
              </w:rPr>
              <w:t>зд</w:t>
            </w:r>
            <w:proofErr w:type="spellEnd"/>
            <w:r w:rsidRPr="008E794D">
              <w:rPr>
                <w:spacing w:val="0"/>
                <w:sz w:val="20"/>
              </w:rPr>
              <w:t>. 27 по ул. Ленина и участок въезда от а/д ул. Ферсмана в жилой квартал в районе д.д. 52, 54 по ул. Ферсмана.</w:t>
            </w:r>
          </w:p>
        </w:tc>
        <w:tc>
          <w:tcPr>
            <w:tcW w:w="990" w:type="dxa"/>
            <w:tcBorders>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КУИ,</w:t>
            </w:r>
          </w:p>
          <w:p w:rsidR="00551B65" w:rsidRPr="008E794D" w:rsidRDefault="00551B65" w:rsidP="00447CA7">
            <w:pPr>
              <w:jc w:val="center"/>
              <w:rPr>
                <w:spacing w:val="0"/>
                <w:sz w:val="20"/>
              </w:rPr>
            </w:pPr>
            <w:r w:rsidRPr="008E794D">
              <w:rPr>
                <w:spacing w:val="0"/>
                <w:sz w:val="20"/>
              </w:rPr>
              <w:t>МКУ «УГХ»</w:t>
            </w:r>
          </w:p>
        </w:tc>
        <w:tc>
          <w:tcPr>
            <w:tcW w:w="1701" w:type="dxa"/>
            <w:tcBorders>
              <w:left w:val="single" w:sz="4" w:space="0" w:color="auto"/>
              <w:bottom w:val="single" w:sz="4" w:space="0" w:color="auto"/>
              <w:right w:val="single" w:sz="4" w:space="0" w:color="auto"/>
            </w:tcBorders>
            <w:shd w:val="clear" w:color="auto" w:fill="auto"/>
            <w:vAlign w:val="center"/>
          </w:tcPr>
          <w:p w:rsidR="00551B65" w:rsidRPr="008E794D" w:rsidRDefault="00551B65" w:rsidP="00447CA7">
            <w:pPr>
              <w:jc w:val="center"/>
              <w:rPr>
                <w:spacing w:val="0"/>
                <w:sz w:val="18"/>
                <w:szCs w:val="18"/>
              </w:rPr>
            </w:pPr>
            <w:r w:rsidRPr="008E794D">
              <w:rPr>
                <w:spacing w:val="0"/>
                <w:sz w:val="18"/>
                <w:szCs w:val="18"/>
              </w:rPr>
              <w:t>МП «Управление муниципальной собственностью»</w:t>
            </w:r>
          </w:p>
        </w:tc>
      </w:tr>
      <w:tr w:rsidR="00551B65"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B094A">
            <w:pPr>
              <w:ind w:right="-108"/>
              <w:jc w:val="left"/>
              <w:rPr>
                <w:sz w:val="20"/>
              </w:rPr>
            </w:pPr>
            <w:r w:rsidRPr="008E794D">
              <w:rPr>
                <w:spacing w:val="0"/>
                <w:sz w:val="20"/>
              </w:rPr>
              <w:t>4.1.14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sz w:val="20"/>
                <w:szCs w:val="20"/>
              </w:rPr>
            </w:pPr>
            <w:r w:rsidRPr="008E794D">
              <w:rPr>
                <w:sz w:val="20"/>
                <w:szCs w:val="20"/>
              </w:rPr>
              <w:t>Выявление и принятие жилых помещений, признаваемых выморочным имуществом, в муниципальную собственность с последующим предоставлением нуждающимся</w:t>
            </w:r>
          </w:p>
        </w:tc>
        <w:tc>
          <w:tcPr>
            <w:tcW w:w="3138" w:type="dxa"/>
            <w:gridSpan w:val="3"/>
            <w:vMerge/>
            <w:tcBorders>
              <w:left w:val="single" w:sz="4" w:space="0" w:color="auto"/>
              <w:right w:val="single" w:sz="4" w:space="0" w:color="auto"/>
            </w:tcBorders>
            <w:shd w:val="clear" w:color="auto" w:fill="auto"/>
          </w:tcPr>
          <w:p w:rsidR="00551B65" w:rsidRPr="008E794D" w:rsidRDefault="00551B65" w:rsidP="00AA711C">
            <w:pPr>
              <w:rPr>
                <w:b/>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spacing w:val="0"/>
                <w:sz w:val="20"/>
              </w:rPr>
            </w:pPr>
            <w:r w:rsidRPr="008E794D">
              <w:rPr>
                <w:spacing w:val="0"/>
                <w:sz w:val="20"/>
              </w:rPr>
              <w:t xml:space="preserve">В соответствии со </w:t>
            </w:r>
            <w:hyperlink r:id="rId20" w:history="1">
              <w:r w:rsidRPr="008E794D">
                <w:rPr>
                  <w:spacing w:val="0"/>
                  <w:sz w:val="20"/>
                </w:rPr>
                <w:t>статьей 1151</w:t>
              </w:r>
            </w:hyperlink>
            <w:r w:rsidRPr="008E794D">
              <w:rPr>
                <w:spacing w:val="0"/>
                <w:sz w:val="20"/>
              </w:rPr>
              <w:t xml:space="preserve"> Гражданского кодекса Российской Федерации в 2024 году в отношении жилых помещений (квартир) получено 12 свидетельств о праве на наследство по закону.</w:t>
            </w:r>
          </w:p>
        </w:tc>
        <w:tc>
          <w:tcPr>
            <w:tcW w:w="990" w:type="dxa"/>
            <w:tcBorders>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КУИ</w:t>
            </w:r>
          </w:p>
        </w:tc>
        <w:tc>
          <w:tcPr>
            <w:tcW w:w="1701" w:type="dxa"/>
            <w:tcBorders>
              <w:left w:val="single" w:sz="4" w:space="0" w:color="auto"/>
              <w:bottom w:val="single" w:sz="4" w:space="0" w:color="auto"/>
              <w:right w:val="single" w:sz="4" w:space="0" w:color="auto"/>
            </w:tcBorders>
            <w:shd w:val="clear" w:color="auto" w:fill="auto"/>
            <w:vAlign w:val="center"/>
          </w:tcPr>
          <w:p w:rsidR="00551B65" w:rsidRPr="008E794D" w:rsidRDefault="00551B65" w:rsidP="00447CA7">
            <w:pPr>
              <w:jc w:val="center"/>
              <w:rPr>
                <w:spacing w:val="0"/>
                <w:sz w:val="18"/>
                <w:szCs w:val="18"/>
              </w:rPr>
            </w:pPr>
            <w:r w:rsidRPr="008E794D">
              <w:rPr>
                <w:spacing w:val="0"/>
                <w:sz w:val="18"/>
                <w:szCs w:val="18"/>
              </w:rPr>
              <w:t>МП «Управление муниципальной собственностью»</w:t>
            </w:r>
          </w:p>
        </w:tc>
      </w:tr>
      <w:tr w:rsidR="00551B65"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B094A">
            <w:pPr>
              <w:ind w:right="-108"/>
              <w:jc w:val="left"/>
              <w:rPr>
                <w:sz w:val="20"/>
              </w:rPr>
            </w:pPr>
            <w:r w:rsidRPr="008E794D">
              <w:rPr>
                <w:spacing w:val="0"/>
                <w:sz w:val="20"/>
              </w:rPr>
              <w:t>4.1.15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sz w:val="20"/>
                <w:szCs w:val="20"/>
              </w:rPr>
            </w:pPr>
            <w:r w:rsidRPr="008E794D">
              <w:rPr>
                <w:sz w:val="20"/>
                <w:szCs w:val="20"/>
              </w:rPr>
              <w:t>Выявление выморочного имущества: земельных участков, а также расположенных на них зданий, сооружений, иных объектов недвижимого имущества, в целях их дельнейшего принятия в муниципальную собственность</w:t>
            </w:r>
          </w:p>
        </w:tc>
        <w:tc>
          <w:tcPr>
            <w:tcW w:w="3138" w:type="dxa"/>
            <w:gridSpan w:val="3"/>
            <w:vMerge/>
            <w:tcBorders>
              <w:left w:val="single" w:sz="4" w:space="0" w:color="auto"/>
              <w:right w:val="single" w:sz="4" w:space="0" w:color="auto"/>
            </w:tcBorders>
            <w:shd w:val="clear" w:color="auto" w:fill="auto"/>
          </w:tcPr>
          <w:p w:rsidR="00551B65" w:rsidRPr="008E794D" w:rsidRDefault="00551B65" w:rsidP="00AA711C">
            <w:pPr>
              <w:rPr>
                <w:b/>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b/>
                <w:spacing w:val="0"/>
                <w:sz w:val="20"/>
              </w:rPr>
            </w:pPr>
            <w:r w:rsidRPr="008E794D">
              <w:rPr>
                <w:spacing w:val="0"/>
                <w:sz w:val="20"/>
              </w:rPr>
              <w:t>Земельные участки, а также расположенные на них здания, сооружения, иные объекты недвижимого имуществ, являющиеся выморочным имуществом, в 2024 году не выявлены.</w:t>
            </w:r>
          </w:p>
        </w:tc>
        <w:tc>
          <w:tcPr>
            <w:tcW w:w="990" w:type="dxa"/>
            <w:tcBorders>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КУИ</w:t>
            </w:r>
          </w:p>
        </w:tc>
        <w:tc>
          <w:tcPr>
            <w:tcW w:w="1701" w:type="dxa"/>
            <w:tcBorders>
              <w:left w:val="single" w:sz="4" w:space="0" w:color="auto"/>
              <w:bottom w:val="single" w:sz="4" w:space="0" w:color="auto"/>
              <w:right w:val="single" w:sz="4" w:space="0" w:color="auto"/>
            </w:tcBorders>
            <w:shd w:val="clear" w:color="auto" w:fill="auto"/>
            <w:vAlign w:val="center"/>
          </w:tcPr>
          <w:p w:rsidR="00551B65" w:rsidRPr="008E794D" w:rsidRDefault="00551B65" w:rsidP="00447CA7">
            <w:pPr>
              <w:jc w:val="center"/>
              <w:rPr>
                <w:spacing w:val="0"/>
                <w:sz w:val="18"/>
                <w:szCs w:val="18"/>
              </w:rPr>
            </w:pPr>
            <w:r w:rsidRPr="008E794D">
              <w:rPr>
                <w:spacing w:val="0"/>
                <w:sz w:val="18"/>
                <w:szCs w:val="18"/>
              </w:rPr>
              <w:t>МП «Управление муниципальной собственностью»</w:t>
            </w:r>
          </w:p>
        </w:tc>
      </w:tr>
      <w:tr w:rsidR="00551B65"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B094A">
            <w:pPr>
              <w:ind w:right="-108"/>
              <w:jc w:val="left"/>
              <w:rPr>
                <w:sz w:val="20"/>
              </w:rPr>
            </w:pPr>
            <w:r w:rsidRPr="008E794D">
              <w:rPr>
                <w:spacing w:val="0"/>
                <w:sz w:val="20"/>
              </w:rPr>
              <w:lastRenderedPageBreak/>
              <w:t>4.1.16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447CA7">
            <w:pPr>
              <w:pStyle w:val="ae"/>
              <w:widowControl w:val="0"/>
              <w:spacing w:before="0" w:beforeAutospacing="0" w:after="0" w:afterAutospacing="0"/>
              <w:jc w:val="both"/>
              <w:rPr>
                <w:sz w:val="20"/>
                <w:szCs w:val="20"/>
              </w:rPr>
            </w:pPr>
            <w:r w:rsidRPr="008E794D">
              <w:rPr>
                <w:sz w:val="20"/>
                <w:szCs w:val="20"/>
              </w:rPr>
              <w:t>Текущий ремонт нежилых помещений в целях дальнейшего предоставления их заинтересованным лицам</w:t>
            </w:r>
          </w:p>
        </w:tc>
        <w:tc>
          <w:tcPr>
            <w:tcW w:w="3138" w:type="dxa"/>
            <w:gridSpan w:val="3"/>
            <w:vMerge/>
            <w:tcBorders>
              <w:left w:val="single" w:sz="4" w:space="0" w:color="auto"/>
              <w:bottom w:val="single" w:sz="4" w:space="0" w:color="auto"/>
              <w:right w:val="single" w:sz="4" w:space="0" w:color="auto"/>
            </w:tcBorders>
            <w:shd w:val="clear" w:color="auto" w:fill="auto"/>
          </w:tcPr>
          <w:p w:rsidR="00551B65" w:rsidRPr="008E794D" w:rsidRDefault="00551B65" w:rsidP="00AA711C">
            <w:pPr>
              <w:rPr>
                <w:b/>
                <w:spacing w:val="0"/>
                <w:sz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b/>
                <w:spacing w:val="0"/>
                <w:sz w:val="20"/>
              </w:rPr>
            </w:pPr>
            <w:r w:rsidRPr="008E794D">
              <w:rPr>
                <w:spacing w:val="0"/>
                <w:sz w:val="20"/>
              </w:rPr>
              <w:t>Текущий ремонт нежилых помещений в целях дальнейшего предоставления их заинтересованным лицам в 2024 году не проводился.</w:t>
            </w:r>
          </w:p>
        </w:tc>
        <w:tc>
          <w:tcPr>
            <w:tcW w:w="990" w:type="dxa"/>
            <w:tcBorders>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КУИ</w:t>
            </w:r>
          </w:p>
        </w:tc>
        <w:tc>
          <w:tcPr>
            <w:tcW w:w="1701" w:type="dxa"/>
            <w:tcBorders>
              <w:left w:val="single" w:sz="4" w:space="0" w:color="auto"/>
              <w:bottom w:val="single" w:sz="4" w:space="0" w:color="auto"/>
              <w:right w:val="single" w:sz="4" w:space="0" w:color="auto"/>
            </w:tcBorders>
            <w:shd w:val="clear" w:color="auto" w:fill="auto"/>
            <w:vAlign w:val="center"/>
          </w:tcPr>
          <w:p w:rsidR="00551B65" w:rsidRPr="008E794D" w:rsidRDefault="00551B65" w:rsidP="00447CA7">
            <w:pPr>
              <w:jc w:val="center"/>
              <w:rPr>
                <w:spacing w:val="0"/>
                <w:sz w:val="18"/>
                <w:szCs w:val="18"/>
              </w:rPr>
            </w:pPr>
            <w:r w:rsidRPr="008E794D">
              <w:rPr>
                <w:spacing w:val="0"/>
                <w:sz w:val="18"/>
                <w:szCs w:val="18"/>
              </w:rPr>
              <w:t>МП «Управление муниципальной собственностью»</w:t>
            </w:r>
          </w:p>
        </w:tc>
      </w:tr>
      <w:tr w:rsidR="00551B65"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B094A">
            <w:pPr>
              <w:ind w:right="-108"/>
              <w:jc w:val="left"/>
              <w:rPr>
                <w:sz w:val="20"/>
              </w:rPr>
            </w:pPr>
            <w:r w:rsidRPr="008E794D">
              <w:rPr>
                <w:spacing w:val="0"/>
                <w:sz w:val="20"/>
              </w:rPr>
              <w:t>4.1.17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sz w:val="20"/>
                <w:szCs w:val="20"/>
              </w:rPr>
            </w:pPr>
            <w:r w:rsidRPr="008E794D">
              <w:rPr>
                <w:sz w:val="20"/>
                <w:szCs w:val="20"/>
              </w:rPr>
              <w:t>Анализ деятельности муниципальных унитарных предприятий и принятие мер с целью повышения эффективности их деятельности</w:t>
            </w:r>
          </w:p>
        </w:tc>
        <w:tc>
          <w:tcPr>
            <w:tcW w:w="3138" w:type="dxa"/>
            <w:gridSpan w:val="3"/>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1A4E8E">
            <w:pPr>
              <w:pStyle w:val="ae"/>
              <w:widowControl w:val="0"/>
              <w:spacing w:before="0" w:beforeAutospacing="0" w:after="0" w:afterAutospacing="0"/>
              <w:jc w:val="both"/>
              <w:rPr>
                <w:b/>
                <w:sz w:val="20"/>
                <w:szCs w:val="20"/>
              </w:rPr>
            </w:pPr>
            <w:r w:rsidRPr="008E794D">
              <w:rPr>
                <w:sz w:val="20"/>
                <w:szCs w:val="20"/>
              </w:rPr>
              <w:t>Увеличение поступлений доходов в городской бюджет</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741A92">
            <w:pPr>
              <w:pStyle w:val="ae"/>
              <w:widowControl w:val="0"/>
              <w:spacing w:before="0" w:beforeAutospacing="0" w:after="0" w:afterAutospacing="0"/>
              <w:jc w:val="both"/>
              <w:rPr>
                <w:sz w:val="20"/>
                <w:szCs w:val="20"/>
              </w:rPr>
            </w:pPr>
            <w:r w:rsidRPr="008E794D">
              <w:rPr>
                <w:sz w:val="20"/>
                <w:szCs w:val="20"/>
              </w:rPr>
              <w:t xml:space="preserve">Проведен анализ деятельности муниципальных унитарных предприятий. Заседание балансовой комиссии по итогам работы муниципальных унитарных предприятий за 2023 год проведено 29.05.2024. Работа всех </w:t>
            </w:r>
            <w:proofErr w:type="spellStart"/>
            <w:r w:rsidRPr="008E794D">
              <w:rPr>
                <w:sz w:val="20"/>
                <w:szCs w:val="20"/>
              </w:rPr>
              <w:t>МУПов</w:t>
            </w:r>
            <w:proofErr w:type="spellEnd"/>
            <w:r w:rsidRPr="008E794D">
              <w:rPr>
                <w:sz w:val="20"/>
                <w:szCs w:val="20"/>
              </w:rPr>
              <w:t xml:space="preserve"> признана удовлетворительной.  Решения о реорганизации и изменении организационно-правовой формы унитарного предприятия; решения о смене руководителя унитарного предприятия не принимались.</w:t>
            </w:r>
          </w:p>
          <w:p w:rsidR="00551B65" w:rsidRPr="008E794D" w:rsidRDefault="00551B65" w:rsidP="00741A92">
            <w:pPr>
              <w:pStyle w:val="ae"/>
              <w:widowControl w:val="0"/>
              <w:spacing w:before="0" w:beforeAutospacing="0" w:after="0" w:afterAutospacing="0"/>
              <w:jc w:val="both"/>
              <w:rPr>
                <w:b/>
                <w:sz w:val="20"/>
                <w:szCs w:val="20"/>
              </w:rPr>
            </w:pPr>
            <w:r w:rsidRPr="008E794D">
              <w:rPr>
                <w:sz w:val="20"/>
                <w:szCs w:val="20"/>
              </w:rPr>
              <w:t xml:space="preserve">Общий размер отчислений от прибыли в бюджет составил </w:t>
            </w:r>
            <w:r w:rsidRPr="008E794D">
              <w:t xml:space="preserve"> </w:t>
            </w:r>
            <w:r w:rsidRPr="008E794D">
              <w:rPr>
                <w:sz w:val="20"/>
                <w:szCs w:val="20"/>
              </w:rPr>
              <w:t>1709,6 тыс. руб.</w:t>
            </w:r>
          </w:p>
        </w:tc>
        <w:tc>
          <w:tcPr>
            <w:tcW w:w="990" w:type="dxa"/>
            <w:tcBorders>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КУИ</w:t>
            </w:r>
          </w:p>
        </w:tc>
        <w:tc>
          <w:tcPr>
            <w:tcW w:w="1701" w:type="dxa"/>
            <w:tcBorders>
              <w:left w:val="single" w:sz="4" w:space="0" w:color="auto"/>
              <w:bottom w:val="single" w:sz="4" w:space="0" w:color="auto"/>
              <w:right w:val="single" w:sz="4" w:space="0" w:color="auto"/>
            </w:tcBorders>
            <w:shd w:val="clear" w:color="auto" w:fill="auto"/>
            <w:vAlign w:val="center"/>
          </w:tcPr>
          <w:p w:rsidR="00551B65" w:rsidRPr="008E794D" w:rsidRDefault="00551B65" w:rsidP="00447CA7">
            <w:pPr>
              <w:jc w:val="center"/>
              <w:rPr>
                <w:spacing w:val="0"/>
                <w:sz w:val="18"/>
                <w:szCs w:val="18"/>
              </w:rPr>
            </w:pPr>
            <w:r w:rsidRPr="008E794D">
              <w:rPr>
                <w:spacing w:val="0"/>
                <w:sz w:val="18"/>
                <w:szCs w:val="18"/>
              </w:rPr>
              <w:t>МП «Управление муниципальной собственностью»</w:t>
            </w:r>
          </w:p>
        </w:tc>
      </w:tr>
      <w:tr w:rsidR="00551B65"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b/>
                <w:spacing w:val="0"/>
                <w:sz w:val="20"/>
              </w:rPr>
            </w:pPr>
            <w:r w:rsidRPr="008E794D">
              <w:rPr>
                <w:b/>
                <w:spacing w:val="0"/>
                <w:sz w:val="20"/>
              </w:rPr>
              <w:t>Приоритет 6) Повышение эффективности, результативности и прозрачности осуществления закупок товаров, работ, услуг для обеспечения государственных и муниципальных нужд</w:t>
            </w:r>
          </w:p>
        </w:tc>
      </w:tr>
      <w:tr w:rsidR="00551B65" w:rsidRPr="008E794D" w:rsidTr="0081649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B094A">
            <w:pPr>
              <w:ind w:right="-108"/>
              <w:jc w:val="left"/>
              <w:rPr>
                <w:sz w:val="20"/>
              </w:rPr>
            </w:pPr>
            <w:r w:rsidRPr="008E794D">
              <w:rPr>
                <w:spacing w:val="0"/>
                <w:sz w:val="20"/>
              </w:rPr>
              <w:t>4.1.18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widowControl w:val="0"/>
              <w:rPr>
                <w:sz w:val="20"/>
              </w:rPr>
            </w:pPr>
            <w:r w:rsidRPr="008E794D">
              <w:rPr>
                <w:spacing w:val="0"/>
                <w:sz w:val="20"/>
              </w:rPr>
              <w:t>Поддержание и повышение уровня квалификации должностных лиц, занятых в сфере закупок</w:t>
            </w:r>
          </w:p>
        </w:tc>
        <w:tc>
          <w:tcPr>
            <w:tcW w:w="3138" w:type="dxa"/>
            <w:gridSpan w:val="3"/>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b/>
                <w:spacing w:val="0"/>
                <w:sz w:val="20"/>
              </w:rPr>
            </w:pPr>
            <w:r w:rsidRPr="008E794D">
              <w:rPr>
                <w:spacing w:val="0"/>
                <w:sz w:val="20"/>
              </w:rPr>
              <w:t>Повышение квалификации или профессиональной переподготовки в сфере закупок в соответствии с законодательством Российской Федерации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CB4D41">
            <w:pPr>
              <w:ind w:firstLine="298"/>
              <w:rPr>
                <w:spacing w:val="0"/>
                <w:sz w:val="20"/>
              </w:rPr>
            </w:pPr>
            <w:r w:rsidRPr="008E794D">
              <w:rPr>
                <w:spacing w:val="0"/>
                <w:sz w:val="20"/>
              </w:rPr>
              <w:t xml:space="preserve">2 сотрудника управления муниципальных закупок (далее-УМЗ) прошли курсы повышения квалификации по дополнительной профессиональной программе «Организация закупок по правилам контрактной системы с учетом актуальных требований законодательства». </w:t>
            </w:r>
          </w:p>
          <w:p w:rsidR="00551B65" w:rsidRPr="008E794D" w:rsidRDefault="00551B65" w:rsidP="00CB4D41">
            <w:pPr>
              <w:ind w:firstLine="298"/>
              <w:rPr>
                <w:b/>
                <w:spacing w:val="0"/>
                <w:sz w:val="20"/>
              </w:rPr>
            </w:pPr>
            <w:r w:rsidRPr="008E794D">
              <w:rPr>
                <w:spacing w:val="0"/>
                <w:sz w:val="20"/>
              </w:rPr>
              <w:t xml:space="preserve">На регулярной основе все сотрудники УМЗ  принимают участие </w:t>
            </w:r>
            <w:proofErr w:type="gramStart"/>
            <w:r w:rsidRPr="008E794D">
              <w:rPr>
                <w:spacing w:val="0"/>
                <w:sz w:val="20"/>
              </w:rPr>
              <w:t>в</w:t>
            </w:r>
            <w:proofErr w:type="gramEnd"/>
            <w:r w:rsidRPr="008E794D">
              <w:rPr>
                <w:spacing w:val="0"/>
                <w:sz w:val="20"/>
              </w:rPr>
              <w:t xml:space="preserve"> обучающих </w:t>
            </w:r>
            <w:proofErr w:type="spellStart"/>
            <w:r w:rsidRPr="008E794D">
              <w:rPr>
                <w:spacing w:val="0"/>
                <w:sz w:val="20"/>
              </w:rPr>
              <w:t>вебинарах</w:t>
            </w:r>
            <w:proofErr w:type="spellEnd"/>
            <w:r w:rsidRPr="008E794D">
              <w:rPr>
                <w:spacing w:val="0"/>
                <w:sz w:val="20"/>
              </w:rPr>
              <w:t xml:space="preserve"> на темы, связанные с осуществлением закупок для обеспечения муниципальных нужд.  В 2024 году приняли участие в 18 </w:t>
            </w:r>
            <w:proofErr w:type="spellStart"/>
            <w:r w:rsidRPr="008E794D">
              <w:rPr>
                <w:spacing w:val="0"/>
                <w:sz w:val="20"/>
              </w:rPr>
              <w:t>такихвебинарах</w:t>
            </w:r>
            <w:proofErr w:type="spellEnd"/>
            <w:r w:rsidRPr="008E794D">
              <w:rPr>
                <w:spacing w:val="0"/>
                <w:sz w:val="20"/>
              </w:rPr>
              <w:t>.</w:t>
            </w:r>
          </w:p>
        </w:tc>
        <w:tc>
          <w:tcPr>
            <w:tcW w:w="990" w:type="dxa"/>
            <w:tcBorders>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left w:val="single" w:sz="4" w:space="0" w:color="auto"/>
              <w:bottom w:val="single" w:sz="4" w:space="0" w:color="auto"/>
              <w:right w:val="single" w:sz="4" w:space="0" w:color="auto"/>
            </w:tcBorders>
            <w:shd w:val="clear" w:color="auto" w:fill="auto"/>
            <w:vAlign w:val="center"/>
          </w:tcPr>
          <w:p w:rsidR="00551B65" w:rsidRPr="008E794D" w:rsidRDefault="00551B65" w:rsidP="00CB4D41">
            <w:pPr>
              <w:ind w:left="-124" w:right="-93"/>
              <w:jc w:val="center"/>
              <w:rPr>
                <w:spacing w:val="0"/>
                <w:sz w:val="20"/>
              </w:rPr>
            </w:pPr>
            <w:r w:rsidRPr="008E794D">
              <w:rPr>
                <w:spacing w:val="0"/>
                <w:sz w:val="20"/>
              </w:rPr>
              <w:t xml:space="preserve">Управление </w:t>
            </w:r>
            <w:proofErr w:type="spellStart"/>
            <w:r w:rsidRPr="008E794D">
              <w:rPr>
                <w:spacing w:val="0"/>
                <w:sz w:val="20"/>
              </w:rPr>
              <w:t>муниципаль</w:t>
            </w:r>
            <w:proofErr w:type="spellEnd"/>
          </w:p>
          <w:p w:rsidR="00551B65" w:rsidRPr="008E794D" w:rsidRDefault="00551B65" w:rsidP="00CB4D41">
            <w:pPr>
              <w:ind w:left="-124" w:right="-93"/>
              <w:jc w:val="center"/>
              <w:rPr>
                <w:spacing w:val="0"/>
                <w:sz w:val="20"/>
              </w:rPr>
            </w:pPr>
            <w:proofErr w:type="spellStart"/>
            <w:r w:rsidRPr="008E794D">
              <w:rPr>
                <w:spacing w:val="0"/>
                <w:sz w:val="20"/>
              </w:rPr>
              <w:t>ных</w:t>
            </w:r>
            <w:proofErr w:type="spellEnd"/>
            <w:r w:rsidRPr="008E794D">
              <w:rPr>
                <w:spacing w:val="0"/>
                <w:sz w:val="20"/>
              </w:rPr>
              <w:t xml:space="preserve"> закупок, Управление образования,</w:t>
            </w:r>
          </w:p>
          <w:p w:rsidR="00551B65" w:rsidRPr="008E794D" w:rsidRDefault="00551B65" w:rsidP="00AA711C">
            <w:pPr>
              <w:jc w:val="center"/>
              <w:rPr>
                <w:spacing w:val="0"/>
                <w:sz w:val="20"/>
              </w:rPr>
            </w:pPr>
            <w:r w:rsidRPr="008E794D">
              <w:rPr>
                <w:spacing w:val="0"/>
                <w:sz w:val="20"/>
              </w:rPr>
              <w:t xml:space="preserve">ОКиДМ, </w:t>
            </w:r>
          </w:p>
          <w:p w:rsidR="00551B65" w:rsidRPr="008E794D" w:rsidRDefault="00551B65" w:rsidP="00AA711C">
            <w:pPr>
              <w:jc w:val="center"/>
              <w:rPr>
                <w:spacing w:val="0"/>
                <w:sz w:val="20"/>
              </w:rPr>
            </w:pPr>
            <w:r w:rsidRPr="008E794D">
              <w:rPr>
                <w:spacing w:val="0"/>
                <w:sz w:val="20"/>
              </w:rPr>
              <w:t>КУИ</w:t>
            </w:r>
          </w:p>
        </w:tc>
        <w:tc>
          <w:tcPr>
            <w:tcW w:w="1701" w:type="dxa"/>
            <w:tcBorders>
              <w:left w:val="single" w:sz="4" w:space="0" w:color="auto"/>
              <w:bottom w:val="single" w:sz="4" w:space="0" w:color="auto"/>
              <w:right w:val="single" w:sz="4" w:space="0" w:color="auto"/>
            </w:tcBorders>
            <w:shd w:val="clear" w:color="auto" w:fill="auto"/>
            <w:vAlign w:val="center"/>
          </w:tcPr>
          <w:p w:rsidR="00551B65" w:rsidRPr="008E794D" w:rsidRDefault="00551B65" w:rsidP="007638FF">
            <w:pPr>
              <w:jc w:val="center"/>
              <w:rPr>
                <w:spacing w:val="0"/>
                <w:sz w:val="20"/>
              </w:rPr>
            </w:pPr>
            <w:r w:rsidRPr="008E794D">
              <w:rPr>
                <w:spacing w:val="0"/>
                <w:sz w:val="20"/>
              </w:rPr>
              <w:t>МП «Управление финансами»</w:t>
            </w:r>
          </w:p>
        </w:tc>
      </w:tr>
      <w:tr w:rsidR="00551B65"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FABF8F"/>
            <w:vAlign w:val="center"/>
          </w:tcPr>
          <w:p w:rsidR="00551B65" w:rsidRPr="008E794D" w:rsidRDefault="00551B65" w:rsidP="00AA711C">
            <w:pPr>
              <w:jc w:val="center"/>
              <w:rPr>
                <w:sz w:val="20"/>
              </w:rPr>
            </w:pPr>
            <w:r w:rsidRPr="008E794D">
              <w:rPr>
                <w:b/>
                <w:spacing w:val="0"/>
                <w:sz w:val="20"/>
              </w:rPr>
              <w:t>Задача 4.2. Повышение качества и доступности государственных и муниципальных услуг, открытости и эффективности деятельности органов местного самоуправления города Апатиты, в том числе с использованием современных цифровых технологий</w:t>
            </w:r>
          </w:p>
        </w:tc>
      </w:tr>
      <w:tr w:rsidR="00551B65"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b/>
                <w:spacing w:val="0"/>
                <w:sz w:val="20"/>
              </w:rPr>
            </w:pPr>
            <w:r w:rsidRPr="008E794D">
              <w:rPr>
                <w:b/>
                <w:spacing w:val="0"/>
                <w:sz w:val="20"/>
              </w:rPr>
              <w:t>Приоритеты и мероприятия задачи 4.2</w:t>
            </w:r>
          </w:p>
        </w:tc>
      </w:tr>
      <w:tr w:rsidR="00551B65"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b/>
                <w:spacing w:val="0"/>
                <w:sz w:val="20"/>
              </w:rPr>
              <w:t>Приоритет 1) Обеспечение устойчивости и безопасности функционирования муниципальных информационных систем</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1A4E8E">
            <w:pPr>
              <w:jc w:val="left"/>
              <w:rPr>
                <w:sz w:val="20"/>
              </w:rPr>
            </w:pPr>
            <w:r w:rsidRPr="008E794D">
              <w:rPr>
                <w:spacing w:val="0"/>
                <w:sz w:val="20"/>
              </w:rPr>
              <w:t>4.2.1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1A4E8E">
            <w:pPr>
              <w:rPr>
                <w:spacing w:val="0"/>
                <w:sz w:val="20"/>
              </w:rPr>
            </w:pPr>
            <w:r w:rsidRPr="008E794D">
              <w:rPr>
                <w:spacing w:val="0"/>
                <w:sz w:val="20"/>
              </w:rPr>
              <w:t xml:space="preserve">Приобретение сертифицированных средств защиты информации, продление при необходимости лицензии на данные средства, разработка организационно-распорядительной </w:t>
            </w:r>
            <w:r w:rsidRPr="008E794D">
              <w:rPr>
                <w:spacing w:val="0"/>
                <w:sz w:val="20"/>
              </w:rPr>
              <w:lastRenderedPageBreak/>
              <w:t>документации в области обработки и защиты персональных данных</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1A4E8E">
            <w:pPr>
              <w:rPr>
                <w:spacing w:val="0"/>
                <w:sz w:val="20"/>
              </w:rPr>
            </w:pPr>
            <w:r w:rsidRPr="008E794D">
              <w:rPr>
                <w:spacing w:val="0"/>
                <w:sz w:val="20"/>
              </w:rPr>
              <w:lastRenderedPageBreak/>
              <w:t>Обеспечение безопасности персональных данных и комплексная техническая защита информации в автоматизированной системе органов местного самоуправления</w:t>
            </w: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FE7E78">
            <w:pPr>
              <w:rPr>
                <w:spacing w:val="0"/>
                <w:sz w:val="20"/>
              </w:rPr>
            </w:pPr>
            <w:r w:rsidRPr="008E794D">
              <w:rPr>
                <w:spacing w:val="0"/>
                <w:sz w:val="20"/>
              </w:rPr>
              <w:t xml:space="preserve"> В 2024 году:</w:t>
            </w:r>
          </w:p>
          <w:p w:rsidR="00551B65" w:rsidRPr="008E794D" w:rsidRDefault="00551B65" w:rsidP="00FE7E78">
            <w:pPr>
              <w:rPr>
                <w:spacing w:val="0"/>
                <w:sz w:val="20"/>
              </w:rPr>
            </w:pPr>
            <w:r w:rsidRPr="008E794D">
              <w:rPr>
                <w:spacing w:val="0"/>
                <w:sz w:val="20"/>
              </w:rPr>
              <w:t>- проведена плановая аттестация объектов информатизации, предназначенных для обработки информации, составляющей государственную тайну;</w:t>
            </w:r>
          </w:p>
          <w:p w:rsidR="00551B65" w:rsidRPr="008E794D" w:rsidRDefault="00551B65" w:rsidP="00FE7E78">
            <w:pPr>
              <w:rPr>
                <w:spacing w:val="0"/>
                <w:sz w:val="20"/>
              </w:rPr>
            </w:pPr>
            <w:r w:rsidRPr="008E794D">
              <w:rPr>
                <w:spacing w:val="0"/>
                <w:sz w:val="20"/>
              </w:rPr>
              <w:t xml:space="preserve">- проведено оснащение объекта информатизации новыми компьютерами с отечественной операционной системой Астра </w:t>
            </w:r>
            <w:proofErr w:type="spellStart"/>
            <w:r w:rsidRPr="008E794D">
              <w:rPr>
                <w:spacing w:val="0"/>
                <w:sz w:val="20"/>
              </w:rPr>
              <w:t>линукс</w:t>
            </w:r>
            <w:proofErr w:type="spellEnd"/>
            <w:r w:rsidRPr="008E794D">
              <w:rPr>
                <w:spacing w:val="0"/>
                <w:sz w:val="20"/>
              </w:rPr>
              <w:t>;</w:t>
            </w:r>
          </w:p>
          <w:p w:rsidR="00551B65" w:rsidRPr="008E794D" w:rsidRDefault="00551B65" w:rsidP="00FE7E78">
            <w:pPr>
              <w:rPr>
                <w:spacing w:val="0"/>
                <w:sz w:val="20"/>
              </w:rPr>
            </w:pPr>
            <w:r w:rsidRPr="008E794D">
              <w:rPr>
                <w:spacing w:val="0"/>
                <w:sz w:val="20"/>
              </w:rPr>
              <w:t>- приобретена техническая поддержка на программный межсетевой экран «Интернет Контроль Сервер»;</w:t>
            </w:r>
          </w:p>
          <w:p w:rsidR="00551B65" w:rsidRPr="008E794D" w:rsidRDefault="00551B65" w:rsidP="00FE7E78">
            <w:pPr>
              <w:rPr>
                <w:spacing w:val="0"/>
                <w:sz w:val="20"/>
              </w:rPr>
            </w:pPr>
            <w:r w:rsidRPr="008E794D">
              <w:rPr>
                <w:spacing w:val="0"/>
                <w:sz w:val="20"/>
              </w:rPr>
              <w:lastRenderedPageBreak/>
              <w:t xml:space="preserve">- приобретена техническая поддержка для компонентов защищенной сети </w:t>
            </w:r>
            <w:proofErr w:type="spellStart"/>
            <w:r w:rsidRPr="008E794D">
              <w:rPr>
                <w:spacing w:val="0"/>
                <w:sz w:val="20"/>
              </w:rPr>
              <w:t>Випнет</w:t>
            </w:r>
            <w:proofErr w:type="spellEnd"/>
            <w:r w:rsidRPr="008E794D">
              <w:rPr>
                <w:spacing w:val="0"/>
                <w:sz w:val="20"/>
              </w:rPr>
              <w:t xml:space="preserve"> 1674;</w:t>
            </w:r>
          </w:p>
          <w:p w:rsidR="00551B65" w:rsidRPr="008E794D" w:rsidRDefault="00551B65" w:rsidP="00FE7E78">
            <w:pPr>
              <w:rPr>
                <w:spacing w:val="0"/>
                <w:sz w:val="20"/>
              </w:rPr>
            </w:pPr>
            <w:r w:rsidRPr="008E794D">
              <w:rPr>
                <w:spacing w:val="0"/>
                <w:sz w:val="20"/>
              </w:rPr>
              <w:t>- проводилось внедрение организационных мер и разработка документации в области защиты персональных данных;</w:t>
            </w:r>
          </w:p>
          <w:p w:rsidR="00551B65" w:rsidRPr="008E794D" w:rsidRDefault="00551B65" w:rsidP="00FE7E78">
            <w:pPr>
              <w:rPr>
                <w:spacing w:val="0"/>
                <w:sz w:val="20"/>
              </w:rPr>
            </w:pPr>
            <w:r w:rsidRPr="008E794D">
              <w:rPr>
                <w:spacing w:val="0"/>
                <w:sz w:val="20"/>
              </w:rPr>
              <w:t>- продлена лицензия на систему разработки и актуализации документов по персональным данным Альфа-док;</w:t>
            </w:r>
          </w:p>
          <w:p w:rsidR="00551B65" w:rsidRPr="008E794D" w:rsidRDefault="00551B65" w:rsidP="00FE7E78">
            <w:pPr>
              <w:rPr>
                <w:spacing w:val="0"/>
                <w:sz w:val="20"/>
              </w:rPr>
            </w:pPr>
            <w:r w:rsidRPr="008E794D">
              <w:rPr>
                <w:spacing w:val="0"/>
                <w:sz w:val="20"/>
              </w:rPr>
              <w:t xml:space="preserve">- продлена лицензия на антивирусную защиту </w:t>
            </w:r>
            <w:proofErr w:type="spellStart"/>
            <w:r w:rsidRPr="008E794D">
              <w:rPr>
                <w:spacing w:val="0"/>
                <w:sz w:val="20"/>
              </w:rPr>
              <w:t>Kaspersky</w:t>
            </w:r>
            <w:proofErr w:type="spellEnd"/>
            <w:r w:rsidRPr="008E794D">
              <w:rPr>
                <w:spacing w:val="0"/>
                <w:sz w:val="20"/>
              </w:rPr>
              <w:t xml:space="preserve"> </w:t>
            </w:r>
            <w:proofErr w:type="spellStart"/>
            <w:r w:rsidRPr="008E794D">
              <w:rPr>
                <w:spacing w:val="0"/>
                <w:sz w:val="20"/>
              </w:rPr>
              <w:t>Endpoint</w:t>
            </w:r>
            <w:proofErr w:type="spellEnd"/>
            <w:r w:rsidRPr="008E794D">
              <w:rPr>
                <w:spacing w:val="0"/>
                <w:sz w:val="20"/>
              </w:rPr>
              <w:t xml:space="preserve"> </w:t>
            </w:r>
            <w:proofErr w:type="spellStart"/>
            <w:r w:rsidRPr="008E794D">
              <w:rPr>
                <w:spacing w:val="0"/>
                <w:sz w:val="20"/>
              </w:rPr>
              <w:t>Security</w:t>
            </w:r>
            <w:proofErr w:type="spellEnd"/>
            <w:r w:rsidRPr="008E794D">
              <w:rPr>
                <w:spacing w:val="0"/>
                <w:sz w:val="20"/>
              </w:rPr>
              <w:t>;</w:t>
            </w:r>
          </w:p>
          <w:p w:rsidR="00551B65" w:rsidRPr="008E794D" w:rsidRDefault="00551B65" w:rsidP="00741A92">
            <w:pPr>
              <w:rPr>
                <w:spacing w:val="0"/>
                <w:sz w:val="20"/>
              </w:rPr>
            </w:pPr>
            <w:r w:rsidRPr="008E794D">
              <w:rPr>
                <w:spacing w:val="0"/>
                <w:sz w:val="20"/>
              </w:rPr>
              <w:t>- осуществлен перенос 9 единиц защиты от несанкционированного доступа «Даллас-</w:t>
            </w:r>
            <w:proofErr w:type="spellStart"/>
            <w:r w:rsidRPr="008E794D">
              <w:rPr>
                <w:spacing w:val="0"/>
                <w:sz w:val="20"/>
              </w:rPr>
              <w:t>Lock</w:t>
            </w:r>
            <w:proofErr w:type="spellEnd"/>
            <w:r w:rsidRPr="008E794D">
              <w:rPr>
                <w:spacing w:val="0"/>
                <w:sz w:val="20"/>
              </w:rPr>
              <w:t xml:space="preserve"> 8.0-</w:t>
            </w:r>
            <w:proofErr w:type="gramStart"/>
            <w:r w:rsidRPr="008E794D">
              <w:rPr>
                <w:spacing w:val="0"/>
                <w:sz w:val="20"/>
              </w:rPr>
              <w:t>К</w:t>
            </w:r>
            <w:proofErr w:type="gramEnd"/>
            <w:r w:rsidRPr="008E794D">
              <w:rPr>
                <w:spacing w:val="0"/>
                <w:sz w:val="20"/>
              </w:rPr>
              <w:t xml:space="preserve">» </w:t>
            </w:r>
            <w:proofErr w:type="gramStart"/>
            <w:r w:rsidRPr="008E794D">
              <w:rPr>
                <w:spacing w:val="0"/>
                <w:sz w:val="20"/>
              </w:rPr>
              <w:t>на</w:t>
            </w:r>
            <w:proofErr w:type="gramEnd"/>
            <w:r w:rsidRPr="008E794D">
              <w:rPr>
                <w:spacing w:val="0"/>
                <w:sz w:val="20"/>
              </w:rPr>
              <w:t xml:space="preserve"> компьютеры с региональными информационными системами персональных данных в связи с новыми требованиями по защите информации; </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1A4E8E">
            <w:pPr>
              <w:jc w:val="center"/>
              <w:rPr>
                <w:spacing w:val="0"/>
                <w:sz w:val="20"/>
              </w:rPr>
            </w:pPr>
            <w:r w:rsidRPr="008E794D">
              <w:rPr>
                <w:spacing w:val="0"/>
                <w:sz w:val="20"/>
              </w:rPr>
              <w:lastRenderedPageBreak/>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1A4E8E">
            <w:pPr>
              <w:jc w:val="center"/>
              <w:rPr>
                <w:spacing w:val="0"/>
                <w:sz w:val="20"/>
              </w:rPr>
            </w:pPr>
            <w:r w:rsidRPr="008E794D">
              <w:rPr>
                <w:spacing w:val="0"/>
                <w:sz w:val="20"/>
              </w:rPr>
              <w:t>Общий отдел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1A4E8E">
            <w:pPr>
              <w:jc w:val="center"/>
              <w:rPr>
                <w:spacing w:val="0"/>
                <w:sz w:val="20"/>
              </w:rPr>
            </w:pPr>
            <w:r w:rsidRPr="008E794D">
              <w:rPr>
                <w:spacing w:val="0"/>
                <w:sz w:val="20"/>
              </w:rPr>
              <w:t>МП «Информационное общество»</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left"/>
              <w:rPr>
                <w:sz w:val="20"/>
              </w:rPr>
            </w:pPr>
            <w:r w:rsidRPr="008E794D">
              <w:rPr>
                <w:spacing w:val="0"/>
                <w:sz w:val="20"/>
              </w:rPr>
              <w:lastRenderedPageBreak/>
              <w:t>4.2.2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spacing w:before="0" w:beforeAutospacing="0" w:after="0" w:afterAutospacing="0"/>
              <w:jc w:val="both"/>
              <w:rPr>
                <w:sz w:val="20"/>
                <w:szCs w:val="20"/>
              </w:rPr>
            </w:pPr>
            <w:r w:rsidRPr="008E794D">
              <w:rPr>
                <w:sz w:val="20"/>
                <w:szCs w:val="20"/>
              </w:rPr>
              <w:t>Организация и проведение на регулярной основе брифингов, «круглых столов», выступлений Главы Администрации города Апатиты в средствах массовой информации</w:t>
            </w:r>
          </w:p>
        </w:tc>
        <w:tc>
          <w:tcPr>
            <w:tcW w:w="3119" w:type="dxa"/>
            <w:gridSpan w:val="2"/>
            <w:vMerge w:val="restart"/>
            <w:tcBorders>
              <w:top w:val="single" w:sz="4" w:space="0" w:color="auto"/>
              <w:left w:val="single" w:sz="4" w:space="0" w:color="auto"/>
              <w:right w:val="single" w:sz="4" w:space="0" w:color="auto"/>
            </w:tcBorders>
            <w:shd w:val="clear" w:color="auto" w:fill="auto"/>
          </w:tcPr>
          <w:p w:rsidR="00551B65" w:rsidRPr="008E794D" w:rsidRDefault="00551B65" w:rsidP="00AA711C">
            <w:pPr>
              <w:rPr>
                <w:spacing w:val="0"/>
                <w:sz w:val="20"/>
              </w:rPr>
            </w:pPr>
            <w:r w:rsidRPr="008E794D">
              <w:rPr>
                <w:spacing w:val="0"/>
                <w:sz w:val="20"/>
              </w:rPr>
              <w:t>Обеспечение раскрытия информации о деятельности органов местного самоуправления</w:t>
            </w: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FE7E78">
            <w:pPr>
              <w:rPr>
                <w:spacing w:val="0"/>
                <w:sz w:val="20"/>
              </w:rPr>
            </w:pPr>
            <w:r w:rsidRPr="008E794D">
              <w:rPr>
                <w:spacing w:val="0"/>
                <w:sz w:val="20"/>
              </w:rPr>
              <w:t>В 2024 году каждый вторник проводились брифинги со средствами массовой информации.</w:t>
            </w:r>
          </w:p>
          <w:p w:rsidR="00551B65" w:rsidRPr="008E794D" w:rsidRDefault="00551B65" w:rsidP="00FE7E78">
            <w:pPr>
              <w:rPr>
                <w:spacing w:val="0"/>
                <w:sz w:val="20"/>
              </w:rPr>
            </w:pPr>
            <w:r w:rsidRPr="008E794D">
              <w:rPr>
                <w:spacing w:val="0"/>
                <w:sz w:val="20"/>
              </w:rPr>
              <w:t>Глава Администрации города Апатиты давал интервью на народном телевидении «Хибины».</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highlight w:val="yellow"/>
              </w:rPr>
            </w:pPr>
            <w:r w:rsidRPr="008E794D">
              <w:rPr>
                <w:spacing w:val="0"/>
                <w:sz w:val="20"/>
              </w:rPr>
              <w:t>Общий отдел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7638FF">
            <w:pPr>
              <w:jc w:val="center"/>
              <w:rPr>
                <w:spacing w:val="0"/>
                <w:sz w:val="20"/>
              </w:rPr>
            </w:pPr>
            <w:r w:rsidRPr="008E794D">
              <w:rPr>
                <w:spacing w:val="0"/>
                <w:sz w:val="20"/>
              </w:rPr>
              <w:t>МП «Муниципальное управление»</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left"/>
              <w:rPr>
                <w:sz w:val="20"/>
              </w:rPr>
            </w:pPr>
            <w:r w:rsidRPr="008E794D">
              <w:rPr>
                <w:spacing w:val="0"/>
                <w:sz w:val="20"/>
              </w:rPr>
              <w:t>4.2.3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spacing w:before="0" w:beforeAutospacing="0" w:after="0" w:afterAutospacing="0"/>
              <w:jc w:val="both"/>
              <w:rPr>
                <w:sz w:val="20"/>
                <w:szCs w:val="20"/>
              </w:rPr>
            </w:pPr>
            <w:r w:rsidRPr="008E794D">
              <w:rPr>
                <w:sz w:val="20"/>
                <w:szCs w:val="20"/>
              </w:rPr>
              <w:t>Подготовка и распространение в средствах массовой информации и наофициальных интернет-ресурсах органов местного самоуправления города Апатиты информации о деятельности Администрации города Апатиты</w:t>
            </w:r>
          </w:p>
        </w:tc>
        <w:tc>
          <w:tcPr>
            <w:tcW w:w="3119" w:type="dxa"/>
            <w:gridSpan w:val="2"/>
            <w:vMerge/>
            <w:tcBorders>
              <w:left w:val="single" w:sz="4" w:space="0" w:color="auto"/>
              <w:right w:val="single" w:sz="4" w:space="0" w:color="auto"/>
            </w:tcBorders>
            <w:shd w:val="clear" w:color="auto" w:fill="auto"/>
          </w:tcPr>
          <w:p w:rsidR="00551B65" w:rsidRPr="008E794D" w:rsidRDefault="00551B65" w:rsidP="00AA711C">
            <w:pPr>
              <w:rPr>
                <w:spacing w:val="0"/>
                <w:sz w:val="20"/>
              </w:rPr>
            </w:pP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FE7E78">
            <w:pPr>
              <w:rPr>
                <w:spacing w:val="0"/>
                <w:sz w:val="20"/>
              </w:rPr>
            </w:pPr>
            <w:r w:rsidRPr="008E794D">
              <w:rPr>
                <w:spacing w:val="0"/>
                <w:sz w:val="20"/>
              </w:rPr>
              <w:t xml:space="preserve">В течение 2024 года на официальном сайте органов местного самоуправления города Апатиты и на официальных </w:t>
            </w:r>
            <w:proofErr w:type="spellStart"/>
            <w:r w:rsidRPr="008E794D">
              <w:rPr>
                <w:spacing w:val="0"/>
                <w:sz w:val="20"/>
              </w:rPr>
              <w:t>интернет-ресурсах</w:t>
            </w:r>
            <w:proofErr w:type="spellEnd"/>
            <w:r w:rsidRPr="008E794D">
              <w:rPr>
                <w:spacing w:val="0"/>
                <w:sz w:val="20"/>
              </w:rPr>
              <w:t xml:space="preserve"> в социальных сетях «</w:t>
            </w:r>
            <w:proofErr w:type="spellStart"/>
            <w:r w:rsidRPr="008E794D">
              <w:rPr>
                <w:spacing w:val="0"/>
                <w:sz w:val="20"/>
              </w:rPr>
              <w:t>ВКонтакте</w:t>
            </w:r>
            <w:proofErr w:type="spellEnd"/>
            <w:r w:rsidRPr="008E794D">
              <w:rPr>
                <w:spacing w:val="0"/>
                <w:sz w:val="20"/>
              </w:rPr>
              <w:t>», «Одноклассники», «Телеграмм»  размещалась информация о деятельности Администрации города Апатиты.</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highlight w:val="yellow"/>
              </w:rPr>
            </w:pPr>
            <w:r w:rsidRPr="008E794D">
              <w:rPr>
                <w:spacing w:val="0"/>
                <w:sz w:val="20"/>
              </w:rPr>
              <w:t>Общий отдел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МП «Муниципальное управление»</w:t>
            </w:r>
          </w:p>
        </w:tc>
      </w:tr>
      <w:tr w:rsidR="00551B65" w:rsidRPr="008E794D" w:rsidTr="000E328F">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left"/>
              <w:rPr>
                <w:sz w:val="20"/>
              </w:rPr>
            </w:pPr>
            <w:r w:rsidRPr="008E794D">
              <w:rPr>
                <w:spacing w:val="0"/>
                <w:sz w:val="20"/>
              </w:rPr>
              <w:t>4.2.4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spacing w:val="0"/>
                <w:sz w:val="20"/>
              </w:rPr>
            </w:pPr>
            <w:r w:rsidRPr="008E794D">
              <w:rPr>
                <w:spacing w:val="0"/>
                <w:sz w:val="20"/>
              </w:rPr>
              <w:t xml:space="preserve">Проведение встреч с населением города для обсуждения значимых вопросов с последующим размещением результатов проведения встреч на сайте органов местного </w:t>
            </w:r>
            <w:r w:rsidRPr="008E794D">
              <w:rPr>
                <w:spacing w:val="0"/>
                <w:sz w:val="20"/>
              </w:rPr>
              <w:lastRenderedPageBreak/>
              <w:t>самоуправления города Апатиты</w:t>
            </w:r>
          </w:p>
        </w:tc>
        <w:tc>
          <w:tcPr>
            <w:tcW w:w="3119" w:type="dxa"/>
            <w:gridSpan w:val="2"/>
            <w:vMerge/>
            <w:tcBorders>
              <w:left w:val="single" w:sz="4" w:space="0" w:color="auto"/>
              <w:bottom w:val="single" w:sz="4" w:space="0" w:color="auto"/>
              <w:right w:val="single" w:sz="4" w:space="0" w:color="auto"/>
            </w:tcBorders>
            <w:shd w:val="clear" w:color="auto" w:fill="auto"/>
          </w:tcPr>
          <w:p w:rsidR="00551B65" w:rsidRPr="008E794D" w:rsidRDefault="00551B65" w:rsidP="00AA711C">
            <w:pPr>
              <w:rPr>
                <w:spacing w:val="0"/>
                <w:sz w:val="20"/>
              </w:rPr>
            </w:pP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FE7E78">
            <w:r w:rsidRPr="008E794D">
              <w:rPr>
                <w:spacing w:val="0"/>
                <w:sz w:val="20"/>
              </w:rPr>
              <w:t>На народном телевидении «Хибины» проведены 7 онлайн-встреч с прямой трансляцией.</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highlight w:val="yellow"/>
              </w:rPr>
            </w:pPr>
            <w:r w:rsidRPr="008E794D">
              <w:rPr>
                <w:spacing w:val="0"/>
                <w:sz w:val="20"/>
              </w:rPr>
              <w:t>Общий отдел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МП «Муниципальное управление»</w:t>
            </w:r>
          </w:p>
        </w:tc>
      </w:tr>
      <w:tr w:rsidR="00551B65" w:rsidRPr="008E794D" w:rsidTr="000E328F">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left"/>
              <w:rPr>
                <w:sz w:val="20"/>
              </w:rPr>
            </w:pPr>
            <w:r w:rsidRPr="008E794D">
              <w:rPr>
                <w:spacing w:val="0"/>
                <w:sz w:val="20"/>
              </w:rPr>
              <w:lastRenderedPageBreak/>
              <w:t>4.2.5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sz w:val="20"/>
                <w:szCs w:val="20"/>
              </w:rPr>
            </w:pPr>
            <w:r w:rsidRPr="008E794D">
              <w:rPr>
                <w:sz w:val="20"/>
                <w:szCs w:val="20"/>
              </w:rPr>
              <w:t>Прохождение специалистами курсов повышения квалификации или профессиональной переподготовки в области информационной безопасности и развития цифровых технологий, защиты персональных данных и иной информации ограниченного доступа</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sz w:val="20"/>
                <w:szCs w:val="20"/>
              </w:rPr>
            </w:pPr>
            <w:r w:rsidRPr="008E794D">
              <w:rPr>
                <w:sz w:val="20"/>
                <w:szCs w:val="20"/>
              </w:rPr>
              <w:t>Повышение уровня знаний в области цифровых технологий сотрудников органов местного самоуправления</w:t>
            </w:r>
          </w:p>
          <w:p w:rsidR="00551B65" w:rsidRPr="008E794D" w:rsidRDefault="00551B65" w:rsidP="00AA711C">
            <w:pPr>
              <w:pStyle w:val="ae"/>
              <w:widowControl w:val="0"/>
              <w:spacing w:before="0" w:beforeAutospacing="0" w:after="0" w:afterAutospacing="0"/>
              <w:jc w:val="both"/>
              <w:rPr>
                <w:sz w:val="20"/>
                <w:szCs w:val="20"/>
              </w:rPr>
            </w:pP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0E328F">
            <w:pPr>
              <w:rPr>
                <w:sz w:val="20"/>
              </w:rPr>
            </w:pPr>
            <w:r w:rsidRPr="008E794D">
              <w:rPr>
                <w:spacing w:val="0"/>
                <w:sz w:val="20"/>
              </w:rPr>
              <w:t xml:space="preserve">В 2024 году специалистом по защите информации общего отдела Администрации Павленко А.М. пройдены курсы по защите персональных данных, специалист Зайцева Е.Н. ввиду замещения декретной должности с середины 2024 года пройдет курсы в 2025 году. </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Общий отдел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МП «Информационное общество»</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left"/>
              <w:rPr>
                <w:sz w:val="20"/>
              </w:rPr>
            </w:pPr>
            <w:r w:rsidRPr="008E794D">
              <w:rPr>
                <w:spacing w:val="0"/>
                <w:sz w:val="20"/>
              </w:rPr>
              <w:t>4.2.6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sz w:val="20"/>
                <w:szCs w:val="20"/>
              </w:rPr>
            </w:pPr>
            <w:r w:rsidRPr="008E794D">
              <w:rPr>
                <w:sz w:val="20"/>
                <w:szCs w:val="20"/>
              </w:rPr>
              <w:t>Развитие автоматизации и цифровизации процессов в Администрации города Апатиты</w:t>
            </w:r>
          </w:p>
        </w:tc>
        <w:tc>
          <w:tcPr>
            <w:tcW w:w="3119" w:type="dxa"/>
            <w:gridSpan w:val="2"/>
            <w:tcBorders>
              <w:left w:val="single" w:sz="4" w:space="0" w:color="auto"/>
              <w:bottom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sz w:val="20"/>
                <w:szCs w:val="20"/>
              </w:rPr>
            </w:pPr>
            <w:r w:rsidRPr="008E794D">
              <w:rPr>
                <w:sz w:val="20"/>
                <w:szCs w:val="20"/>
              </w:rPr>
              <w:t>Автоматизация и цифровизация процессов в Администрации города Апатиты</w:t>
            </w:r>
          </w:p>
        </w:tc>
        <w:tc>
          <w:tcPr>
            <w:tcW w:w="5263" w:type="dxa"/>
            <w:gridSpan w:val="2"/>
            <w:tcBorders>
              <w:left w:val="single" w:sz="4" w:space="0" w:color="auto"/>
              <w:bottom w:val="single" w:sz="4" w:space="0" w:color="auto"/>
              <w:right w:val="single" w:sz="4" w:space="0" w:color="auto"/>
            </w:tcBorders>
            <w:shd w:val="clear" w:color="auto" w:fill="auto"/>
          </w:tcPr>
          <w:p w:rsidR="00551B65" w:rsidRPr="008E794D" w:rsidRDefault="00551B65" w:rsidP="000E328F">
            <w:pPr>
              <w:pStyle w:val="ae"/>
              <w:widowControl w:val="0"/>
              <w:spacing w:before="0" w:beforeAutospacing="0" w:after="0" w:afterAutospacing="0"/>
              <w:ind w:firstLine="318"/>
              <w:jc w:val="both"/>
              <w:rPr>
                <w:sz w:val="20"/>
                <w:szCs w:val="20"/>
              </w:rPr>
            </w:pPr>
            <w:r w:rsidRPr="008E794D">
              <w:rPr>
                <w:sz w:val="20"/>
                <w:szCs w:val="20"/>
              </w:rPr>
              <w:t>- внедрена система Платформа обратной связи (</w:t>
            </w:r>
            <w:proofErr w:type="gramStart"/>
            <w:r w:rsidRPr="008E794D">
              <w:rPr>
                <w:sz w:val="20"/>
                <w:szCs w:val="20"/>
              </w:rPr>
              <w:t>ПОС</w:t>
            </w:r>
            <w:proofErr w:type="gramEnd"/>
            <w:r w:rsidRPr="008E794D">
              <w:rPr>
                <w:sz w:val="20"/>
                <w:szCs w:val="20"/>
              </w:rPr>
              <w:t xml:space="preserve">) в части проведения публичных слушаний, общественных обсуждений, опросов, а также для обработки и приема обращений граждан в официальных </w:t>
            </w:r>
            <w:proofErr w:type="spellStart"/>
            <w:r w:rsidRPr="008E794D">
              <w:rPr>
                <w:sz w:val="20"/>
                <w:szCs w:val="20"/>
              </w:rPr>
              <w:t>пабликах</w:t>
            </w:r>
            <w:proofErr w:type="spellEnd"/>
            <w:r w:rsidRPr="008E794D">
              <w:rPr>
                <w:sz w:val="20"/>
                <w:szCs w:val="20"/>
              </w:rPr>
              <w:t xml:space="preserve"> в </w:t>
            </w:r>
            <w:proofErr w:type="spellStart"/>
            <w:r w:rsidRPr="008E794D">
              <w:rPr>
                <w:sz w:val="20"/>
                <w:szCs w:val="20"/>
              </w:rPr>
              <w:t>соцсетях</w:t>
            </w:r>
            <w:proofErr w:type="spellEnd"/>
            <w:r w:rsidRPr="008E794D">
              <w:rPr>
                <w:sz w:val="20"/>
                <w:szCs w:val="20"/>
              </w:rPr>
              <w:t xml:space="preserve">, к ПОС подключены все </w:t>
            </w:r>
            <w:proofErr w:type="spellStart"/>
            <w:r w:rsidRPr="008E794D">
              <w:rPr>
                <w:sz w:val="20"/>
                <w:szCs w:val="20"/>
              </w:rPr>
              <w:t>паблики</w:t>
            </w:r>
            <w:proofErr w:type="spellEnd"/>
            <w:r w:rsidRPr="008E794D">
              <w:rPr>
                <w:sz w:val="20"/>
                <w:szCs w:val="20"/>
              </w:rPr>
              <w:t xml:space="preserve"> учреждений;</w:t>
            </w:r>
          </w:p>
          <w:p w:rsidR="00551B65" w:rsidRPr="008E794D" w:rsidRDefault="00551B65" w:rsidP="000E328F">
            <w:pPr>
              <w:pStyle w:val="ae"/>
              <w:widowControl w:val="0"/>
              <w:spacing w:before="0" w:beforeAutospacing="0" w:after="0" w:afterAutospacing="0"/>
              <w:ind w:firstLine="318"/>
              <w:jc w:val="both"/>
              <w:rPr>
                <w:sz w:val="20"/>
                <w:szCs w:val="20"/>
              </w:rPr>
            </w:pPr>
            <w:r w:rsidRPr="008E794D">
              <w:rPr>
                <w:sz w:val="20"/>
                <w:szCs w:val="20"/>
              </w:rPr>
              <w:t xml:space="preserve">- внедрена система </w:t>
            </w:r>
            <w:proofErr w:type="spellStart"/>
            <w:r w:rsidRPr="008E794D">
              <w:rPr>
                <w:sz w:val="20"/>
                <w:szCs w:val="20"/>
              </w:rPr>
              <w:t>Госпаблики</w:t>
            </w:r>
            <w:proofErr w:type="spellEnd"/>
            <w:r w:rsidRPr="008E794D">
              <w:rPr>
                <w:sz w:val="20"/>
                <w:szCs w:val="20"/>
              </w:rPr>
              <w:t xml:space="preserve">, для управления официальными </w:t>
            </w:r>
            <w:proofErr w:type="spellStart"/>
            <w:r w:rsidRPr="008E794D">
              <w:rPr>
                <w:sz w:val="20"/>
                <w:szCs w:val="20"/>
              </w:rPr>
              <w:t>пабликами</w:t>
            </w:r>
            <w:proofErr w:type="spellEnd"/>
            <w:r w:rsidRPr="008E794D">
              <w:rPr>
                <w:sz w:val="20"/>
                <w:szCs w:val="20"/>
              </w:rPr>
              <w:t xml:space="preserve"> и группами в </w:t>
            </w:r>
            <w:proofErr w:type="spellStart"/>
            <w:r w:rsidRPr="008E794D">
              <w:rPr>
                <w:sz w:val="20"/>
                <w:szCs w:val="20"/>
              </w:rPr>
              <w:t>соцсетях</w:t>
            </w:r>
            <w:proofErr w:type="spellEnd"/>
            <w:r w:rsidRPr="008E794D">
              <w:rPr>
                <w:sz w:val="20"/>
                <w:szCs w:val="20"/>
              </w:rPr>
              <w:t>;</w:t>
            </w:r>
          </w:p>
          <w:p w:rsidR="00551B65" w:rsidRPr="008E794D" w:rsidRDefault="00551B65" w:rsidP="000E328F">
            <w:pPr>
              <w:pStyle w:val="ae"/>
              <w:widowControl w:val="0"/>
              <w:spacing w:before="0" w:beforeAutospacing="0" w:after="0" w:afterAutospacing="0"/>
              <w:ind w:firstLine="318"/>
              <w:jc w:val="both"/>
              <w:rPr>
                <w:sz w:val="20"/>
                <w:szCs w:val="20"/>
                <w:highlight w:val="cyan"/>
              </w:rPr>
            </w:pPr>
            <w:r w:rsidRPr="008E794D">
              <w:rPr>
                <w:sz w:val="20"/>
                <w:szCs w:val="20"/>
              </w:rPr>
              <w:t xml:space="preserve">- подключена Платформа государственных сервисов 3, для перевода в электронный вид муниципальных услуг, оказываемых </w:t>
            </w:r>
            <w:proofErr w:type="spellStart"/>
            <w:r w:rsidRPr="008E794D">
              <w:rPr>
                <w:sz w:val="20"/>
                <w:szCs w:val="20"/>
              </w:rPr>
              <w:t>УКИиМЖК</w:t>
            </w:r>
            <w:proofErr w:type="spellEnd"/>
            <w:r w:rsidRPr="008E794D">
              <w:rPr>
                <w:sz w:val="20"/>
                <w:szCs w:val="20"/>
              </w:rPr>
              <w:t xml:space="preserve"> Администрации г. Апатиты, и Управлением архитектуры и градостроительства Администрации г. Апатиты.</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highlight w:val="yellow"/>
              </w:rPr>
            </w:pPr>
            <w:r w:rsidRPr="008E794D">
              <w:rPr>
                <w:spacing w:val="0"/>
                <w:sz w:val="20"/>
              </w:rPr>
              <w:t>Общий отдел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МП «Информационное общество»</w:t>
            </w:r>
          </w:p>
        </w:tc>
      </w:tr>
      <w:tr w:rsidR="00551B65"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b/>
                <w:spacing w:val="0"/>
                <w:sz w:val="20"/>
              </w:rPr>
            </w:pPr>
            <w:r w:rsidRPr="008E794D">
              <w:rPr>
                <w:b/>
                <w:spacing w:val="0"/>
                <w:sz w:val="20"/>
              </w:rPr>
              <w:t>Приоритет 2) Обеспечение четкой регламентации порядка предоставления государственных и муниципальных услуг, проведение мероприятий, направленных на упрощение процедур</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left"/>
              <w:rPr>
                <w:sz w:val="20"/>
              </w:rPr>
            </w:pPr>
            <w:r w:rsidRPr="008E794D">
              <w:rPr>
                <w:spacing w:val="0"/>
                <w:sz w:val="20"/>
              </w:rPr>
              <w:t>4.2.7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sz w:val="20"/>
                <w:szCs w:val="20"/>
              </w:rPr>
            </w:pPr>
            <w:r w:rsidRPr="008E794D">
              <w:rPr>
                <w:sz w:val="20"/>
                <w:szCs w:val="20"/>
              </w:rPr>
              <w:t xml:space="preserve">Актуализация административных регламентов предоставления государственных и муниципальных услуг </w:t>
            </w:r>
          </w:p>
        </w:tc>
        <w:tc>
          <w:tcPr>
            <w:tcW w:w="3119" w:type="dxa"/>
            <w:gridSpan w:val="2"/>
            <w:tcBorders>
              <w:left w:val="single" w:sz="4" w:space="0" w:color="auto"/>
              <w:bottom w:val="single" w:sz="4" w:space="0" w:color="auto"/>
              <w:right w:val="single" w:sz="4" w:space="0" w:color="auto"/>
            </w:tcBorders>
            <w:shd w:val="clear" w:color="auto" w:fill="auto"/>
          </w:tcPr>
          <w:p w:rsidR="00551B65" w:rsidRPr="008E794D" w:rsidRDefault="00551B65" w:rsidP="00447CA7">
            <w:pPr>
              <w:pStyle w:val="ae"/>
              <w:widowControl w:val="0"/>
              <w:spacing w:before="0" w:beforeAutospacing="0" w:after="0" w:afterAutospacing="0"/>
              <w:jc w:val="both"/>
              <w:rPr>
                <w:sz w:val="20"/>
                <w:szCs w:val="20"/>
              </w:rPr>
            </w:pPr>
            <w:r w:rsidRPr="008E794D">
              <w:rPr>
                <w:sz w:val="20"/>
                <w:szCs w:val="20"/>
              </w:rPr>
              <w:t>Упрощение процедур по предоставлению государственных и муниципальных услуг, приведение регламентов в соответствие с действующим законодательством</w:t>
            </w:r>
          </w:p>
        </w:tc>
        <w:tc>
          <w:tcPr>
            <w:tcW w:w="5263" w:type="dxa"/>
            <w:gridSpan w:val="2"/>
            <w:tcBorders>
              <w:left w:val="single" w:sz="4" w:space="0" w:color="auto"/>
              <w:bottom w:val="single" w:sz="4" w:space="0" w:color="auto"/>
              <w:right w:val="single" w:sz="4" w:space="0" w:color="auto"/>
            </w:tcBorders>
            <w:shd w:val="clear" w:color="auto" w:fill="auto"/>
          </w:tcPr>
          <w:p w:rsidR="00551B65" w:rsidRPr="008E794D" w:rsidRDefault="00551B65" w:rsidP="000E328F">
            <w:pPr>
              <w:pStyle w:val="ae"/>
              <w:widowControl w:val="0"/>
              <w:spacing w:before="0" w:beforeAutospacing="0" w:after="0" w:afterAutospacing="0"/>
              <w:jc w:val="both"/>
              <w:rPr>
                <w:sz w:val="20"/>
                <w:szCs w:val="20"/>
              </w:rPr>
            </w:pPr>
            <w:r w:rsidRPr="008E794D">
              <w:rPr>
                <w:iCs/>
                <w:sz w:val="20"/>
                <w:szCs w:val="20"/>
              </w:rPr>
              <w:t>По мере необходимости, в течение 2024 года, с целью актуализация и приведения административных регламентов в соответствие с действующим законодательством проведена работа по утверждению изменений в регламенты муниципальных услуг</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Исполнители государственных и муниципальных услуг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МП «Информационное общество»</w:t>
            </w:r>
          </w:p>
        </w:tc>
      </w:tr>
      <w:tr w:rsidR="00551B65"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b/>
                <w:spacing w:val="0"/>
                <w:sz w:val="20"/>
              </w:rPr>
              <w:t>Приоритет 3) Повышение качества и доступности государственных и муниципальных услуг, предоставляемых на базе МФЦ</w:t>
            </w:r>
          </w:p>
        </w:tc>
      </w:tr>
      <w:tr w:rsidR="00551B65"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b/>
                <w:spacing w:val="0"/>
                <w:sz w:val="20"/>
              </w:rPr>
            </w:pPr>
          </w:p>
        </w:tc>
      </w:tr>
      <w:tr w:rsidR="00551B65"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92CDDC"/>
            <w:vAlign w:val="center"/>
          </w:tcPr>
          <w:p w:rsidR="00551B65" w:rsidRPr="008E794D" w:rsidRDefault="00551B65" w:rsidP="00AA711C">
            <w:pPr>
              <w:jc w:val="center"/>
              <w:rPr>
                <w:sz w:val="20"/>
              </w:rPr>
            </w:pPr>
            <w:r w:rsidRPr="008E794D">
              <w:rPr>
                <w:b/>
                <w:spacing w:val="0"/>
                <w:sz w:val="20"/>
              </w:rPr>
              <w:t>Задача 4.3. Обеспечение эффективного выполнения муниципальных функций органами местного самоуправления города Апатиты</w:t>
            </w:r>
          </w:p>
        </w:tc>
      </w:tr>
      <w:tr w:rsidR="00551B65"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z w:val="20"/>
              </w:rPr>
            </w:pPr>
            <w:r w:rsidRPr="008E794D">
              <w:rPr>
                <w:b/>
                <w:spacing w:val="0"/>
                <w:sz w:val="20"/>
              </w:rPr>
              <w:t>Приоритеты и мероприятия задачи 4.3</w:t>
            </w:r>
          </w:p>
        </w:tc>
      </w:tr>
      <w:tr w:rsidR="00551B65"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9642DE">
            <w:pPr>
              <w:jc w:val="center"/>
              <w:rPr>
                <w:spacing w:val="0"/>
                <w:sz w:val="20"/>
              </w:rPr>
            </w:pPr>
            <w:r w:rsidRPr="008E794D">
              <w:rPr>
                <w:b/>
                <w:spacing w:val="0"/>
                <w:sz w:val="20"/>
              </w:rPr>
              <w:t xml:space="preserve">Приоритет 1) Удовлетворение потребности граждан, органов власти, организаций в ретроспективной информации и сохранение для общества и государства </w:t>
            </w:r>
            <w:r w:rsidRPr="008E794D">
              <w:rPr>
                <w:b/>
                <w:spacing w:val="0"/>
                <w:sz w:val="20"/>
              </w:rPr>
              <w:lastRenderedPageBreak/>
              <w:t>документального исторического наследия муниципального образования</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1A4E8E">
            <w:pPr>
              <w:jc w:val="left"/>
              <w:rPr>
                <w:bCs/>
                <w:spacing w:val="0"/>
                <w:sz w:val="20"/>
              </w:rPr>
            </w:pPr>
            <w:r w:rsidRPr="008E794D">
              <w:rPr>
                <w:bCs/>
                <w:spacing w:val="0"/>
                <w:sz w:val="20"/>
              </w:rPr>
              <w:lastRenderedPageBreak/>
              <w:t>4.3.1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1A4E8E">
            <w:pPr>
              <w:pStyle w:val="ae"/>
              <w:widowControl w:val="0"/>
              <w:spacing w:before="0" w:beforeAutospacing="0" w:after="0" w:afterAutospacing="0"/>
              <w:jc w:val="both"/>
              <w:rPr>
                <w:sz w:val="20"/>
                <w:szCs w:val="20"/>
              </w:rPr>
            </w:pPr>
            <w:r w:rsidRPr="008E794D">
              <w:rPr>
                <w:bCs/>
                <w:sz w:val="20"/>
                <w:szCs w:val="20"/>
              </w:rPr>
              <w:t>Материально-техническое обеспечение деятельности МКУ «Муниципальный архив города Апатиты»</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1A4E8E">
            <w:pPr>
              <w:rPr>
                <w:spacing w:val="0"/>
                <w:sz w:val="20"/>
              </w:rPr>
            </w:pPr>
            <w:r w:rsidRPr="008E794D">
              <w:rPr>
                <w:bCs/>
                <w:spacing w:val="0"/>
                <w:sz w:val="20"/>
              </w:rPr>
              <w:t>Обеспечение функционирования МКУ «Муниципальный архив города Апатиты»</w:t>
            </w: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0E328F">
            <w:pPr>
              <w:rPr>
                <w:spacing w:val="0"/>
                <w:sz w:val="20"/>
              </w:rPr>
            </w:pPr>
            <w:r w:rsidRPr="008E794D">
              <w:rPr>
                <w:bCs/>
                <w:spacing w:val="0"/>
                <w:sz w:val="20"/>
              </w:rPr>
              <w:t>Выполнено. В рамках муниципальной программы города Апатиты «Муниципальное управление» выполнены необходимые мероприятия по материально-техническому обеспечению деятельности МКУ «Муниципальный архив города Апатиты».</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1A4E8E">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B52C50">
            <w:pPr>
              <w:jc w:val="center"/>
              <w:rPr>
                <w:spacing w:val="0"/>
                <w:sz w:val="20"/>
              </w:rPr>
            </w:pPr>
            <w:r w:rsidRPr="008E794D">
              <w:rPr>
                <w:spacing w:val="0"/>
                <w:sz w:val="20"/>
              </w:rPr>
              <w:t>МКУ «</w:t>
            </w:r>
            <w:r w:rsidRPr="008E794D">
              <w:rPr>
                <w:bCs/>
                <w:spacing w:val="0"/>
                <w:sz w:val="20"/>
              </w:rPr>
              <w:t>Муниципальный архив города Апатиты»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170EB5">
            <w:pPr>
              <w:jc w:val="center"/>
              <w:rPr>
                <w:spacing w:val="0"/>
                <w:sz w:val="20"/>
              </w:rPr>
            </w:pPr>
            <w:r w:rsidRPr="008E794D">
              <w:rPr>
                <w:spacing w:val="0"/>
                <w:sz w:val="20"/>
              </w:rPr>
              <w:t>МП «Муниципальное управление»</w:t>
            </w:r>
          </w:p>
        </w:tc>
      </w:tr>
      <w:tr w:rsidR="00551B65"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170EB5">
            <w:pPr>
              <w:jc w:val="center"/>
              <w:rPr>
                <w:b/>
                <w:spacing w:val="0"/>
                <w:sz w:val="20"/>
              </w:rPr>
            </w:pPr>
            <w:r w:rsidRPr="008E794D">
              <w:rPr>
                <w:b/>
                <w:bCs/>
                <w:spacing w:val="0"/>
                <w:sz w:val="20"/>
              </w:rPr>
              <w:t xml:space="preserve">Приоритет 2) Обеспечение территории </w:t>
            </w:r>
            <w:proofErr w:type="gramStart"/>
            <w:r w:rsidRPr="008E794D">
              <w:rPr>
                <w:b/>
                <w:bCs/>
                <w:spacing w:val="0"/>
                <w:sz w:val="20"/>
              </w:rPr>
              <w:t>муниципального</w:t>
            </w:r>
            <w:proofErr w:type="gramEnd"/>
            <w:r w:rsidRPr="008E794D">
              <w:rPr>
                <w:b/>
                <w:bCs/>
                <w:spacing w:val="0"/>
                <w:sz w:val="20"/>
              </w:rPr>
              <w:t xml:space="preserve"> образования город Апатиты необходимой градостроительной документацией, способствующей дальнейшему развитию жилищной, инженерной, транспортной и социальной инфраструктур городас учетом интересов граждан, предпринимателей и организаций</w:t>
            </w:r>
          </w:p>
        </w:tc>
      </w:tr>
      <w:tr w:rsidR="00551B65" w:rsidRPr="008E794D" w:rsidTr="00E52D16">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left"/>
              <w:rPr>
                <w:sz w:val="20"/>
              </w:rPr>
            </w:pPr>
            <w:r w:rsidRPr="008E794D">
              <w:rPr>
                <w:bCs/>
                <w:spacing w:val="0"/>
                <w:sz w:val="20"/>
              </w:rPr>
              <w:t>4.3.2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bCs/>
                <w:sz w:val="20"/>
                <w:szCs w:val="20"/>
              </w:rPr>
            </w:pPr>
            <w:r w:rsidRPr="008E794D">
              <w:rPr>
                <w:bCs/>
                <w:sz w:val="20"/>
                <w:szCs w:val="20"/>
              </w:rPr>
              <w:t>Обновление топографических карт масштаба 1:2000 в отношении населенного пункта город Апатиты и населенного пункта Тик-Губа</w:t>
            </w:r>
          </w:p>
        </w:tc>
        <w:tc>
          <w:tcPr>
            <w:tcW w:w="3119" w:type="dxa"/>
            <w:gridSpan w:val="2"/>
            <w:vMerge w:val="restart"/>
            <w:tcBorders>
              <w:top w:val="single" w:sz="4" w:space="0" w:color="auto"/>
              <w:left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bCs/>
                <w:sz w:val="20"/>
                <w:szCs w:val="20"/>
              </w:rPr>
            </w:pPr>
            <w:r w:rsidRPr="008E794D">
              <w:rPr>
                <w:sz w:val="20"/>
                <w:szCs w:val="20"/>
              </w:rPr>
              <w:t xml:space="preserve">Обеспечение территории </w:t>
            </w:r>
            <w:proofErr w:type="gramStart"/>
            <w:r w:rsidRPr="008E794D">
              <w:rPr>
                <w:sz w:val="20"/>
                <w:szCs w:val="20"/>
              </w:rPr>
              <w:t>муниципального</w:t>
            </w:r>
            <w:proofErr w:type="gramEnd"/>
            <w:r w:rsidRPr="008E794D">
              <w:rPr>
                <w:sz w:val="20"/>
                <w:szCs w:val="20"/>
              </w:rPr>
              <w:t xml:space="preserve"> образования город Апатиты необходимой градостроительной документацией</w:t>
            </w:r>
          </w:p>
        </w:tc>
        <w:tc>
          <w:tcPr>
            <w:tcW w:w="5263" w:type="dxa"/>
            <w:gridSpan w:val="2"/>
            <w:vMerge w:val="restart"/>
            <w:tcBorders>
              <w:top w:val="single" w:sz="4" w:space="0" w:color="auto"/>
              <w:left w:val="single" w:sz="4" w:space="0" w:color="auto"/>
              <w:right w:val="single" w:sz="4" w:space="0" w:color="auto"/>
            </w:tcBorders>
            <w:shd w:val="clear" w:color="auto" w:fill="auto"/>
          </w:tcPr>
          <w:p w:rsidR="00551B65" w:rsidRPr="008E794D" w:rsidRDefault="00551B65" w:rsidP="0038549B">
            <w:pPr>
              <w:rPr>
                <w:bCs/>
                <w:spacing w:val="0"/>
                <w:sz w:val="20"/>
              </w:rPr>
            </w:pPr>
            <w:r w:rsidRPr="008E794D">
              <w:rPr>
                <w:bCs/>
                <w:spacing w:val="0"/>
                <w:sz w:val="20"/>
              </w:rPr>
              <w:t xml:space="preserve">В связи с изменением границ населенных пунктов согласно Генерального плана муниципального образования, утвержденного приказом Министерства градостроительства и благоустройства Мурманской области от 18.07.2023 № 99, а также предоставлением земельных участков по государственной программе «Гектар Арктики»  мероприятие в 2024-2025 годах не </w:t>
            </w:r>
            <w:proofErr w:type="gramStart"/>
            <w:r w:rsidRPr="008E794D">
              <w:rPr>
                <w:bCs/>
                <w:spacing w:val="0"/>
                <w:sz w:val="20"/>
              </w:rPr>
              <w:t>актуальною</w:t>
            </w:r>
            <w:proofErr w:type="gramEnd"/>
            <w:r w:rsidRPr="008E794D">
              <w:rPr>
                <w:bCs/>
                <w:spacing w:val="0"/>
                <w:sz w:val="20"/>
              </w:rPr>
              <w:t>.</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785AEB">
            <w:pPr>
              <w:jc w:val="center"/>
              <w:rPr>
                <w:spacing w:val="0"/>
                <w:sz w:val="20"/>
              </w:rPr>
            </w:pPr>
            <w:r w:rsidRPr="008E794D">
              <w:rPr>
                <w:spacing w:val="0"/>
                <w:sz w:val="20"/>
              </w:rPr>
              <w:t>2022-2025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B52C50">
            <w:pPr>
              <w:jc w:val="center"/>
              <w:rPr>
                <w:spacing w:val="0"/>
                <w:sz w:val="20"/>
              </w:rPr>
            </w:pPr>
            <w:proofErr w:type="spellStart"/>
            <w:r w:rsidRPr="008E794D">
              <w:rPr>
                <w:spacing w:val="0"/>
                <w:sz w:val="20"/>
              </w:rPr>
              <w:t>УАиГ</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170EB5">
            <w:pPr>
              <w:jc w:val="center"/>
              <w:rPr>
                <w:spacing w:val="0"/>
                <w:sz w:val="20"/>
              </w:rPr>
            </w:pPr>
            <w:r w:rsidRPr="008E794D">
              <w:rPr>
                <w:spacing w:val="0"/>
                <w:sz w:val="20"/>
              </w:rPr>
              <w:t>МП «Муниципальное управление»</w:t>
            </w:r>
          </w:p>
        </w:tc>
      </w:tr>
      <w:tr w:rsidR="00551B65" w:rsidRPr="008E794D" w:rsidTr="0038549B">
        <w:trPr>
          <w:trHeight w:val="143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left"/>
              <w:rPr>
                <w:bCs/>
                <w:spacing w:val="0"/>
                <w:sz w:val="20"/>
              </w:rPr>
            </w:pPr>
            <w:r w:rsidRPr="008E794D">
              <w:rPr>
                <w:bCs/>
                <w:spacing w:val="0"/>
                <w:sz w:val="20"/>
              </w:rPr>
              <w:t>4.3.3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bCs/>
                <w:sz w:val="20"/>
                <w:szCs w:val="20"/>
              </w:rPr>
            </w:pPr>
            <w:r w:rsidRPr="008E794D">
              <w:rPr>
                <w:bCs/>
                <w:sz w:val="20"/>
                <w:szCs w:val="20"/>
              </w:rPr>
              <w:t>Создание топографической карты масштаба 1:2000 в отношении населенного пункта железнодорожная станция Хибины</w:t>
            </w:r>
          </w:p>
        </w:tc>
        <w:tc>
          <w:tcPr>
            <w:tcW w:w="3119" w:type="dxa"/>
            <w:gridSpan w:val="2"/>
            <w:vMerge/>
            <w:tcBorders>
              <w:left w:val="single" w:sz="4" w:space="0" w:color="auto"/>
              <w:right w:val="single" w:sz="4" w:space="0" w:color="auto"/>
            </w:tcBorders>
            <w:shd w:val="clear" w:color="auto" w:fill="auto"/>
          </w:tcPr>
          <w:p w:rsidR="00551B65" w:rsidRPr="008E794D" w:rsidRDefault="00551B65" w:rsidP="00AA711C">
            <w:pPr>
              <w:rPr>
                <w:bCs/>
                <w:spacing w:val="0"/>
                <w:sz w:val="20"/>
              </w:rPr>
            </w:pPr>
          </w:p>
        </w:tc>
        <w:tc>
          <w:tcPr>
            <w:tcW w:w="5263" w:type="dxa"/>
            <w:gridSpan w:val="2"/>
            <w:vMerge/>
            <w:tcBorders>
              <w:left w:val="single" w:sz="4" w:space="0" w:color="auto"/>
              <w:bottom w:val="single" w:sz="4" w:space="0" w:color="auto"/>
              <w:right w:val="single" w:sz="4" w:space="0" w:color="auto"/>
            </w:tcBorders>
            <w:shd w:val="clear" w:color="auto" w:fill="auto"/>
          </w:tcPr>
          <w:p w:rsidR="00551B65" w:rsidRPr="008E794D" w:rsidRDefault="00551B65" w:rsidP="00E52D16">
            <w:pPr>
              <w:rPr>
                <w:bCs/>
              </w:rPr>
            </w:pP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2022-2025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B52C50">
            <w:pPr>
              <w:jc w:val="center"/>
              <w:rPr>
                <w:spacing w:val="0"/>
                <w:sz w:val="20"/>
              </w:rPr>
            </w:pPr>
            <w:proofErr w:type="spellStart"/>
            <w:r w:rsidRPr="008E794D">
              <w:rPr>
                <w:spacing w:val="0"/>
                <w:sz w:val="20"/>
              </w:rPr>
              <w:t>УАиГ</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170EB5">
            <w:pPr>
              <w:jc w:val="center"/>
              <w:rPr>
                <w:spacing w:val="0"/>
                <w:sz w:val="20"/>
              </w:rPr>
            </w:pPr>
            <w:r w:rsidRPr="008E794D">
              <w:rPr>
                <w:spacing w:val="0"/>
                <w:sz w:val="20"/>
              </w:rPr>
              <w:t>МП «Муниципальное управление»</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left"/>
              <w:rPr>
                <w:bCs/>
                <w:spacing w:val="0"/>
                <w:sz w:val="20"/>
              </w:rPr>
            </w:pPr>
            <w:r w:rsidRPr="008E794D">
              <w:rPr>
                <w:bCs/>
                <w:spacing w:val="0"/>
                <w:sz w:val="20"/>
              </w:rPr>
              <w:t>4.3.4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bCs/>
                <w:spacing w:val="0"/>
                <w:sz w:val="20"/>
              </w:rPr>
            </w:pPr>
            <w:r w:rsidRPr="008E794D">
              <w:rPr>
                <w:bCs/>
                <w:spacing w:val="0"/>
                <w:sz w:val="20"/>
              </w:rPr>
              <w:t>Обновление информационной системы обеспечения градостроительной деятельности (ИСОГД)</w:t>
            </w:r>
          </w:p>
        </w:tc>
        <w:tc>
          <w:tcPr>
            <w:tcW w:w="3119" w:type="dxa"/>
            <w:gridSpan w:val="2"/>
            <w:vMerge/>
            <w:tcBorders>
              <w:left w:val="single" w:sz="4" w:space="0" w:color="auto"/>
              <w:bottom w:val="single" w:sz="4" w:space="0" w:color="auto"/>
              <w:right w:val="single" w:sz="4" w:space="0" w:color="auto"/>
            </w:tcBorders>
            <w:shd w:val="clear" w:color="auto" w:fill="auto"/>
          </w:tcPr>
          <w:p w:rsidR="00551B65" w:rsidRPr="008E794D" w:rsidRDefault="00551B65" w:rsidP="00AA711C">
            <w:pPr>
              <w:rPr>
                <w:bCs/>
                <w:spacing w:val="0"/>
                <w:sz w:val="20"/>
              </w:rPr>
            </w:pP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E52D16">
            <w:pPr>
              <w:rPr>
                <w:bCs/>
              </w:rPr>
            </w:pPr>
            <w:r w:rsidRPr="008E794D">
              <w:rPr>
                <w:bCs/>
                <w:spacing w:val="0"/>
                <w:sz w:val="20"/>
              </w:rPr>
              <w:t>На территории Мурманской области введена в эксплуатацию государственная информационная система обеспечения градостроительной деятельности.</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B52C50">
            <w:pPr>
              <w:jc w:val="center"/>
              <w:rPr>
                <w:spacing w:val="0"/>
                <w:sz w:val="20"/>
              </w:rPr>
            </w:pPr>
            <w:proofErr w:type="spellStart"/>
            <w:r w:rsidRPr="008E794D">
              <w:rPr>
                <w:spacing w:val="0"/>
                <w:sz w:val="20"/>
              </w:rPr>
              <w:t>УАиГ</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МП «Муниципальное управление»</w:t>
            </w:r>
          </w:p>
        </w:tc>
      </w:tr>
      <w:tr w:rsidR="00551B65"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b/>
                <w:bCs/>
                <w:spacing w:val="0"/>
                <w:sz w:val="20"/>
              </w:rPr>
            </w:pPr>
            <w:r w:rsidRPr="008E794D">
              <w:rPr>
                <w:b/>
                <w:bCs/>
                <w:spacing w:val="0"/>
                <w:sz w:val="20"/>
              </w:rPr>
              <w:t>Приоритет 3) Повышение эффективности выполнения муниципальных функций Администрации города Апатиты</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left"/>
              <w:rPr>
                <w:bCs/>
                <w:spacing w:val="0"/>
                <w:sz w:val="20"/>
              </w:rPr>
            </w:pPr>
            <w:r w:rsidRPr="008E794D">
              <w:rPr>
                <w:bCs/>
                <w:spacing w:val="0"/>
                <w:sz w:val="20"/>
              </w:rPr>
              <w:t>4.3.5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bCs/>
                <w:spacing w:val="0"/>
                <w:sz w:val="20"/>
              </w:rPr>
            </w:pPr>
            <w:r w:rsidRPr="008E794D">
              <w:rPr>
                <w:bCs/>
                <w:spacing w:val="0"/>
                <w:sz w:val="20"/>
              </w:rPr>
              <w:t>Ведение реестра кандидатов, претендующих на замещение вакантных должностей муниципальной службы Администрации города Апатиты, замещаемых без проведения конкурса</w:t>
            </w:r>
          </w:p>
        </w:tc>
        <w:tc>
          <w:tcPr>
            <w:tcW w:w="3119" w:type="dxa"/>
            <w:gridSpan w:val="2"/>
            <w:vMerge w:val="restart"/>
            <w:tcBorders>
              <w:top w:val="single" w:sz="4" w:space="0" w:color="auto"/>
              <w:left w:val="single" w:sz="4" w:space="0" w:color="auto"/>
              <w:right w:val="single" w:sz="4" w:space="0" w:color="auto"/>
            </w:tcBorders>
            <w:shd w:val="clear" w:color="auto" w:fill="auto"/>
          </w:tcPr>
          <w:p w:rsidR="00551B65" w:rsidRPr="008E794D" w:rsidRDefault="00551B65" w:rsidP="00AA711C">
            <w:pPr>
              <w:rPr>
                <w:bCs/>
                <w:spacing w:val="0"/>
                <w:sz w:val="20"/>
              </w:rPr>
            </w:pPr>
            <w:r w:rsidRPr="008E794D">
              <w:rPr>
                <w:bCs/>
                <w:spacing w:val="0"/>
                <w:sz w:val="20"/>
              </w:rPr>
              <w:t>Формирование высококвалифицированного кадрового состава муниципальной службы</w:t>
            </w: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bCs/>
                <w:spacing w:val="0"/>
                <w:sz w:val="20"/>
              </w:rPr>
            </w:pPr>
            <w:r w:rsidRPr="008E794D">
              <w:rPr>
                <w:bCs/>
                <w:spacing w:val="0"/>
                <w:sz w:val="20"/>
              </w:rPr>
              <w:t>Реестр кандидатов, претендующих на замещение вакантных должностей муниципальной службы Администрации города Апатиты, замещаемых без проведения конкурса, ведется на постоянной основе. За 2024 год было включено 36 кандидатов.</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8B4C56">
            <w:pPr>
              <w:jc w:val="center"/>
              <w:rPr>
                <w:spacing w:val="0"/>
                <w:sz w:val="20"/>
                <w:highlight w:val="yellow"/>
              </w:rPr>
            </w:pPr>
            <w:r w:rsidRPr="008E794D">
              <w:rPr>
                <w:spacing w:val="0"/>
                <w:sz w:val="20"/>
              </w:rPr>
              <w:t>Управление оргработы и кадров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МП «Муниципальное управление»</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left"/>
              <w:rPr>
                <w:bCs/>
                <w:spacing w:val="0"/>
                <w:sz w:val="20"/>
              </w:rPr>
            </w:pPr>
            <w:r w:rsidRPr="008E794D">
              <w:rPr>
                <w:bCs/>
                <w:spacing w:val="0"/>
                <w:sz w:val="20"/>
              </w:rPr>
              <w:t>4.3.6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bCs/>
                <w:spacing w:val="0"/>
                <w:sz w:val="20"/>
              </w:rPr>
            </w:pPr>
            <w:r w:rsidRPr="008E794D">
              <w:rPr>
                <w:bCs/>
                <w:spacing w:val="0"/>
                <w:sz w:val="20"/>
              </w:rPr>
              <w:t xml:space="preserve">Размещение вакансий должностей муниципальной службы на </w:t>
            </w:r>
            <w:r w:rsidRPr="008E794D">
              <w:rPr>
                <w:bCs/>
                <w:spacing w:val="0"/>
                <w:sz w:val="20"/>
              </w:rPr>
              <w:lastRenderedPageBreak/>
              <w:t>официальном сайте органов местного самоуправления города Апатиты, в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w:t>
            </w:r>
          </w:p>
        </w:tc>
        <w:tc>
          <w:tcPr>
            <w:tcW w:w="3119" w:type="dxa"/>
            <w:gridSpan w:val="2"/>
            <w:vMerge/>
            <w:tcBorders>
              <w:left w:val="single" w:sz="4" w:space="0" w:color="auto"/>
              <w:right w:val="single" w:sz="4" w:space="0" w:color="auto"/>
            </w:tcBorders>
            <w:shd w:val="clear" w:color="auto" w:fill="auto"/>
          </w:tcPr>
          <w:p w:rsidR="00551B65" w:rsidRPr="008E794D" w:rsidRDefault="00551B65" w:rsidP="00AA711C">
            <w:pPr>
              <w:rPr>
                <w:bCs/>
                <w:spacing w:val="0"/>
                <w:sz w:val="20"/>
              </w:rPr>
            </w:pP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F54BED">
            <w:pPr>
              <w:rPr>
                <w:bCs/>
                <w:spacing w:val="0"/>
                <w:sz w:val="20"/>
              </w:rPr>
            </w:pPr>
            <w:r w:rsidRPr="008E794D">
              <w:rPr>
                <w:bCs/>
                <w:spacing w:val="0"/>
                <w:sz w:val="20"/>
              </w:rPr>
              <w:t>Вакантные должности муниципальной службы размещаются по мере необходимости</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highlight w:val="yellow"/>
              </w:rPr>
            </w:pPr>
            <w:r w:rsidRPr="008E794D">
              <w:rPr>
                <w:spacing w:val="0"/>
                <w:sz w:val="20"/>
              </w:rPr>
              <w:t>Управление оргработы и кадров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МП «Муниципальное управление»</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left"/>
              <w:rPr>
                <w:bCs/>
                <w:spacing w:val="0"/>
                <w:sz w:val="20"/>
              </w:rPr>
            </w:pPr>
            <w:r w:rsidRPr="008E794D">
              <w:rPr>
                <w:bCs/>
                <w:spacing w:val="0"/>
                <w:sz w:val="20"/>
              </w:rPr>
              <w:lastRenderedPageBreak/>
              <w:t>4.3.7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bCs/>
                <w:spacing w:val="0"/>
                <w:sz w:val="20"/>
              </w:rPr>
            </w:pPr>
            <w:r w:rsidRPr="008E794D">
              <w:rPr>
                <w:bCs/>
                <w:spacing w:val="0"/>
                <w:sz w:val="20"/>
              </w:rPr>
              <w:t>Ежегодное повышение квалификации муниципальных служащих</w:t>
            </w:r>
          </w:p>
        </w:tc>
        <w:tc>
          <w:tcPr>
            <w:tcW w:w="3119" w:type="dxa"/>
            <w:gridSpan w:val="2"/>
            <w:vMerge/>
            <w:tcBorders>
              <w:left w:val="single" w:sz="4" w:space="0" w:color="auto"/>
              <w:bottom w:val="single" w:sz="4" w:space="0" w:color="auto"/>
              <w:right w:val="single" w:sz="4" w:space="0" w:color="auto"/>
            </w:tcBorders>
            <w:shd w:val="clear" w:color="auto" w:fill="auto"/>
          </w:tcPr>
          <w:p w:rsidR="00551B65" w:rsidRPr="008E794D" w:rsidRDefault="00551B65" w:rsidP="00AA711C">
            <w:pPr>
              <w:rPr>
                <w:bCs/>
                <w:spacing w:val="0"/>
                <w:sz w:val="20"/>
              </w:rPr>
            </w:pP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bCs/>
                <w:spacing w:val="0"/>
                <w:sz w:val="20"/>
              </w:rPr>
            </w:pPr>
            <w:r w:rsidRPr="008E794D">
              <w:rPr>
                <w:bCs/>
                <w:spacing w:val="0"/>
                <w:sz w:val="20"/>
              </w:rPr>
              <w:t>В 2024 году повышение квалификации прошло 13 человек</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highlight w:val="yellow"/>
              </w:rPr>
            </w:pPr>
            <w:r w:rsidRPr="008E794D">
              <w:rPr>
                <w:spacing w:val="0"/>
                <w:sz w:val="20"/>
              </w:rPr>
              <w:t>Управление оргработы и кадров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МП «Муниципальное управление»</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left"/>
              <w:rPr>
                <w:bCs/>
                <w:spacing w:val="0"/>
                <w:sz w:val="20"/>
              </w:rPr>
            </w:pPr>
            <w:r w:rsidRPr="008E794D">
              <w:rPr>
                <w:bCs/>
                <w:spacing w:val="0"/>
                <w:sz w:val="20"/>
              </w:rPr>
              <w:t>4.3.8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bCs/>
                <w:spacing w:val="0"/>
                <w:sz w:val="20"/>
              </w:rPr>
            </w:pPr>
            <w:r w:rsidRPr="008E794D">
              <w:rPr>
                <w:bCs/>
                <w:spacing w:val="0"/>
                <w:sz w:val="20"/>
              </w:rPr>
              <w:t>Разработка и реализация Плана основных мероприятий по противодействию коррупции в Администрации города Апатиты на 3 года</w:t>
            </w:r>
          </w:p>
        </w:tc>
        <w:tc>
          <w:tcPr>
            <w:tcW w:w="3119" w:type="dxa"/>
            <w:gridSpan w:val="2"/>
            <w:vMerge w:val="restart"/>
            <w:tcBorders>
              <w:top w:val="single" w:sz="4" w:space="0" w:color="auto"/>
              <w:left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bCs/>
                <w:sz w:val="20"/>
                <w:szCs w:val="20"/>
              </w:rPr>
            </w:pPr>
            <w:r w:rsidRPr="008E794D">
              <w:rPr>
                <w:bCs/>
                <w:sz w:val="20"/>
                <w:szCs w:val="20"/>
              </w:rPr>
              <w:t xml:space="preserve">Противодействие коррупции в органах местного самоуправления города Апатиты </w:t>
            </w: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D0564E" w:rsidP="00713264">
            <w:pPr>
              <w:pStyle w:val="ae"/>
              <w:widowControl w:val="0"/>
              <w:spacing w:before="0" w:beforeAutospacing="0" w:after="0" w:afterAutospacing="0"/>
              <w:jc w:val="both"/>
              <w:rPr>
                <w:bCs/>
                <w:sz w:val="20"/>
                <w:szCs w:val="20"/>
              </w:rPr>
            </w:pPr>
            <w:hyperlink r:id="rId21" w:history="1">
              <w:r w:rsidR="00551B65" w:rsidRPr="008E794D">
                <w:rPr>
                  <w:bCs/>
                  <w:sz w:val="20"/>
                  <w:szCs w:val="20"/>
                </w:rPr>
                <w:t xml:space="preserve">Постановлением </w:t>
              </w:r>
              <w:r w:rsidR="00551B65" w:rsidRPr="008E794D">
                <w:rPr>
                  <w:sz w:val="20"/>
                  <w:szCs w:val="20"/>
                </w:rPr>
                <w:t>Администрации</w:t>
              </w:r>
              <w:r w:rsidR="00551B65" w:rsidRPr="008E794D">
                <w:rPr>
                  <w:bCs/>
                  <w:sz w:val="20"/>
                  <w:szCs w:val="20"/>
                </w:rPr>
                <w:t xml:space="preserve"> </w:t>
              </w:r>
              <w:r w:rsidR="00551B65" w:rsidRPr="008E794D">
                <w:rPr>
                  <w:sz w:val="20"/>
                  <w:szCs w:val="20"/>
                </w:rPr>
                <w:t>города</w:t>
              </w:r>
              <w:r w:rsidR="00551B65" w:rsidRPr="008E794D">
                <w:rPr>
                  <w:bCs/>
                  <w:sz w:val="20"/>
                  <w:szCs w:val="20"/>
                </w:rPr>
                <w:t xml:space="preserve"> </w:t>
              </w:r>
              <w:r w:rsidR="00551B65" w:rsidRPr="008E794D">
                <w:rPr>
                  <w:sz w:val="20"/>
                  <w:szCs w:val="20"/>
                </w:rPr>
                <w:t>Апатиты</w:t>
              </w:r>
              <w:r w:rsidR="00551B65" w:rsidRPr="008E794D">
                <w:rPr>
                  <w:bCs/>
                  <w:sz w:val="20"/>
                  <w:szCs w:val="20"/>
                </w:rPr>
                <w:t xml:space="preserve"> от 19.12.2023 № 2256</w:t>
              </w:r>
            </w:hyperlink>
            <w:r w:rsidR="00551B65" w:rsidRPr="008E794D">
              <w:rPr>
                <w:bCs/>
                <w:sz w:val="20"/>
                <w:szCs w:val="20"/>
              </w:rPr>
              <w:t xml:space="preserve"> были внесены изменения в План основных мероприятий по противодействию коррупции в Администрации города Апатиты на 2021–2024 годы, утвержденный постановлением Администрации города Апатиты от 25.01.2021 № 22.</w:t>
            </w:r>
          </w:p>
          <w:p w:rsidR="00551B65" w:rsidRPr="008E794D" w:rsidRDefault="00551B65" w:rsidP="00713264">
            <w:pPr>
              <w:pStyle w:val="ae"/>
              <w:widowControl w:val="0"/>
              <w:spacing w:before="0" w:beforeAutospacing="0" w:after="0" w:afterAutospacing="0"/>
              <w:jc w:val="both"/>
              <w:rPr>
                <w:bCs/>
                <w:sz w:val="20"/>
                <w:szCs w:val="20"/>
              </w:rPr>
            </w:pPr>
            <w:r w:rsidRPr="008E794D">
              <w:rPr>
                <w:bCs/>
                <w:sz w:val="20"/>
                <w:szCs w:val="20"/>
              </w:rPr>
              <w:t>В 2024 выполнялись мероприятия Плана.</w:t>
            </w:r>
          </w:p>
          <w:p w:rsidR="00551B65" w:rsidRPr="008E794D" w:rsidRDefault="00551B65" w:rsidP="00713264">
            <w:pPr>
              <w:pStyle w:val="ae"/>
              <w:widowControl w:val="0"/>
              <w:spacing w:before="0" w:beforeAutospacing="0" w:after="0" w:afterAutospacing="0"/>
              <w:jc w:val="both"/>
              <w:rPr>
                <w:bCs/>
                <w:sz w:val="20"/>
                <w:szCs w:val="20"/>
              </w:rPr>
            </w:pPr>
            <w:r w:rsidRPr="008E794D">
              <w:rPr>
                <w:bCs/>
                <w:sz w:val="20"/>
                <w:szCs w:val="20"/>
              </w:rPr>
              <w:t>В конце 2024 года разработан проект ново го Плана, принят в январе 2025.</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2021, 2024</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highlight w:val="yellow"/>
              </w:rPr>
            </w:pPr>
            <w:r w:rsidRPr="008E794D">
              <w:rPr>
                <w:spacing w:val="0"/>
                <w:sz w:val="20"/>
              </w:rPr>
              <w:t>Управление оргработы и кадров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МП «Муниципальное управление»</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left"/>
              <w:rPr>
                <w:bCs/>
                <w:spacing w:val="0"/>
                <w:sz w:val="20"/>
              </w:rPr>
            </w:pPr>
            <w:r w:rsidRPr="008E794D">
              <w:rPr>
                <w:bCs/>
                <w:spacing w:val="0"/>
                <w:sz w:val="20"/>
              </w:rPr>
              <w:t>4.3.9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bCs/>
                <w:spacing w:val="0"/>
                <w:sz w:val="20"/>
              </w:rPr>
            </w:pPr>
            <w:r w:rsidRPr="008E794D">
              <w:rPr>
                <w:bCs/>
                <w:spacing w:val="0"/>
                <w:sz w:val="20"/>
              </w:rPr>
              <w:t xml:space="preserve">Ежегодное повышение квалификации муниципальных служащих, в должностные обязанности которых входит участие в противодействии коррупции, и обучение муниципальных служащих, впервые поступивших на муниципальную службу, по образовательным программам в области противодействия коррупции в целях реализации </w:t>
            </w:r>
            <w:r w:rsidRPr="008E794D">
              <w:rPr>
                <w:bCs/>
                <w:spacing w:val="0"/>
                <w:sz w:val="20"/>
              </w:rPr>
              <w:lastRenderedPageBreak/>
              <w:t>Национального плана противодействия коррупции</w:t>
            </w:r>
          </w:p>
        </w:tc>
        <w:tc>
          <w:tcPr>
            <w:tcW w:w="3119" w:type="dxa"/>
            <w:gridSpan w:val="2"/>
            <w:vMerge/>
            <w:tcBorders>
              <w:left w:val="single" w:sz="4" w:space="0" w:color="auto"/>
              <w:right w:val="single" w:sz="4" w:space="0" w:color="auto"/>
            </w:tcBorders>
            <w:shd w:val="clear" w:color="auto" w:fill="auto"/>
          </w:tcPr>
          <w:p w:rsidR="00551B65" w:rsidRPr="008E794D" w:rsidRDefault="00551B65" w:rsidP="00AA711C">
            <w:pPr>
              <w:rPr>
                <w:bCs/>
                <w:spacing w:val="0"/>
                <w:sz w:val="20"/>
              </w:rPr>
            </w:pP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bCs/>
                <w:spacing w:val="0"/>
                <w:sz w:val="20"/>
              </w:rPr>
            </w:pPr>
            <w:r w:rsidRPr="008E794D">
              <w:rPr>
                <w:bCs/>
                <w:spacing w:val="0"/>
                <w:sz w:val="20"/>
              </w:rPr>
              <w:t>В 2024 году повышение квалификации муниципальных служащих, в должностные обязанности которых входит участие в противодействии коррупции, прошли 5 человек. Обучение впервые поступивших на муниципальную службу прошли 11 человек.</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highlight w:val="yellow"/>
              </w:rPr>
            </w:pPr>
            <w:r w:rsidRPr="008E794D">
              <w:rPr>
                <w:spacing w:val="0"/>
                <w:sz w:val="20"/>
              </w:rPr>
              <w:t>Управление оргработы и кадров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МП «Муниципальное управление»</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B094A">
            <w:pPr>
              <w:ind w:right="-108"/>
              <w:jc w:val="left"/>
              <w:rPr>
                <w:bCs/>
                <w:spacing w:val="0"/>
                <w:sz w:val="20"/>
              </w:rPr>
            </w:pPr>
            <w:r w:rsidRPr="008E794D">
              <w:rPr>
                <w:bCs/>
                <w:spacing w:val="0"/>
                <w:sz w:val="20"/>
              </w:rPr>
              <w:lastRenderedPageBreak/>
              <w:t>4.3.10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bCs/>
                <w:sz w:val="20"/>
                <w:szCs w:val="20"/>
              </w:rPr>
            </w:pPr>
            <w:r w:rsidRPr="008E794D">
              <w:rPr>
                <w:bCs/>
                <w:sz w:val="20"/>
                <w:szCs w:val="20"/>
              </w:rPr>
              <w:t>Продолжение практики заключения соглашений о социально-экономическом партнерстве, взаимодействии и сотрудничестве между Администрацией города Апатиты и предприятиями горнодобывающего комплекса</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bCs/>
                <w:spacing w:val="0"/>
                <w:sz w:val="20"/>
              </w:rPr>
            </w:pPr>
            <w:r w:rsidRPr="008E794D">
              <w:rPr>
                <w:bCs/>
                <w:spacing w:val="0"/>
                <w:sz w:val="20"/>
              </w:rPr>
              <w:t>Обеспечение эффективного взаимодействия и сотрудничества с крупными организациями и предприятиями с целью привлечения их к участию в проектах и программах развития города</w:t>
            </w: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713264">
            <w:pPr>
              <w:rPr>
                <w:bCs/>
                <w:spacing w:val="0"/>
                <w:sz w:val="20"/>
              </w:rPr>
            </w:pPr>
            <w:r w:rsidRPr="008E794D">
              <w:rPr>
                <w:bCs/>
                <w:spacing w:val="0"/>
                <w:sz w:val="20"/>
              </w:rPr>
              <w:t>В 2024 году продолжилась реализация Соглашения о социально-экономическом партнерстве между Правительством Мурманской области и Публичным акционерным обществом «ФосАгро» на 2020-2024 годы. Отчеты направлялись в Министерство развития Арктики и экономики Мурманской области по запросам.</w:t>
            </w:r>
          </w:p>
          <w:p w:rsidR="00551B65" w:rsidRPr="008E794D" w:rsidRDefault="00551B65" w:rsidP="00713264">
            <w:pPr>
              <w:rPr>
                <w:bCs/>
                <w:spacing w:val="0"/>
                <w:sz w:val="20"/>
              </w:rPr>
            </w:pPr>
            <w:r w:rsidRPr="008E794D">
              <w:rPr>
                <w:bCs/>
                <w:spacing w:val="0"/>
                <w:sz w:val="20"/>
              </w:rPr>
              <w:t>Реализация Соглашения продлена на 2025 год.</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713264">
            <w:pPr>
              <w:jc w:val="center"/>
              <w:rPr>
                <w:spacing w:val="0"/>
                <w:sz w:val="20"/>
              </w:rPr>
            </w:pPr>
            <w:r w:rsidRPr="008E794D">
              <w:rPr>
                <w:spacing w:val="0"/>
                <w:sz w:val="20"/>
              </w:rPr>
              <w:t>Первый заместители Главы города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Непрограммное мероприятие</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B094A">
            <w:pPr>
              <w:ind w:right="-108"/>
              <w:jc w:val="left"/>
              <w:rPr>
                <w:sz w:val="20"/>
              </w:rPr>
            </w:pPr>
            <w:r w:rsidRPr="008E794D">
              <w:rPr>
                <w:bCs/>
                <w:spacing w:val="0"/>
                <w:sz w:val="20"/>
              </w:rPr>
              <w:t>4.3.11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bCs/>
                <w:sz w:val="20"/>
                <w:szCs w:val="20"/>
              </w:rPr>
            </w:pPr>
            <w:r w:rsidRPr="008E794D">
              <w:rPr>
                <w:bCs/>
                <w:sz w:val="20"/>
                <w:szCs w:val="20"/>
              </w:rPr>
              <w:t>Усиление работы по совершенствованию структуры Администрации города Апатиты</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rPr>
                <w:bCs/>
                <w:spacing w:val="0"/>
                <w:sz w:val="20"/>
              </w:rPr>
            </w:pPr>
            <w:r w:rsidRPr="008E794D">
              <w:rPr>
                <w:bCs/>
                <w:spacing w:val="0"/>
                <w:sz w:val="20"/>
              </w:rPr>
              <w:t>Совершенствование структуры Администрации города Апатиты</w:t>
            </w: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D0564E" w:rsidP="0038549B">
            <w:pPr>
              <w:rPr>
                <w:bCs/>
                <w:spacing w:val="0"/>
                <w:sz w:val="20"/>
              </w:rPr>
            </w:pPr>
            <w:hyperlink r:id="rId22" w:history="1">
              <w:r w:rsidR="00551B65" w:rsidRPr="008E794D">
                <w:rPr>
                  <w:bCs/>
                  <w:spacing w:val="0"/>
                  <w:sz w:val="20"/>
                </w:rPr>
                <w:t xml:space="preserve">Решением Совета депутатов города Апатиты № 46 от 26.11.2024 </w:t>
              </w:r>
            </w:hyperlink>
            <w:r w:rsidR="00551B65" w:rsidRPr="008E794D">
              <w:rPr>
                <w:bCs/>
                <w:spacing w:val="0"/>
                <w:sz w:val="20"/>
              </w:rPr>
              <w:t xml:space="preserve">утверждена новая Структуры Администрации муниципального образования город Апатиты с подведомственной территорией Мурманской области </w:t>
            </w:r>
          </w:p>
          <w:p w:rsidR="00551B65" w:rsidRPr="008E794D" w:rsidRDefault="00551B65" w:rsidP="006B1491">
            <w:pPr>
              <w:pStyle w:val="ae"/>
              <w:shd w:val="clear" w:color="auto" w:fill="FAFBFC"/>
              <w:spacing w:before="0" w:beforeAutospacing="0" w:after="0" w:afterAutospacing="0"/>
              <w:jc w:val="both"/>
              <w:rPr>
                <w:bCs/>
                <w:sz w:val="20"/>
                <w:szCs w:val="20"/>
              </w:rPr>
            </w:pPr>
          </w:p>
          <w:p w:rsidR="00551B65" w:rsidRPr="008E794D" w:rsidRDefault="00551B65" w:rsidP="00AA711C">
            <w:pPr>
              <w:rPr>
                <w:bCs/>
                <w:spacing w:val="0"/>
                <w:sz w:val="20"/>
              </w:rPr>
            </w:pP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7E7974">
            <w:pPr>
              <w:jc w:val="center"/>
              <w:rPr>
                <w:spacing w:val="0"/>
                <w:sz w:val="20"/>
              </w:rPr>
            </w:pPr>
            <w:r w:rsidRPr="008E794D">
              <w:rPr>
                <w:spacing w:val="0"/>
                <w:sz w:val="20"/>
              </w:rPr>
              <w:t>Первый заместители Главы города,</w:t>
            </w:r>
          </w:p>
          <w:p w:rsidR="00551B65" w:rsidRPr="008E794D" w:rsidRDefault="00551B65" w:rsidP="007E7974">
            <w:pPr>
              <w:jc w:val="center"/>
              <w:rPr>
                <w:spacing w:val="0"/>
                <w:sz w:val="20"/>
              </w:rPr>
            </w:pPr>
            <w:r w:rsidRPr="008E794D">
              <w:rPr>
                <w:spacing w:val="0"/>
                <w:sz w:val="20"/>
              </w:rPr>
              <w:t>управляющий делами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7E7974">
            <w:pPr>
              <w:jc w:val="center"/>
              <w:rPr>
                <w:spacing w:val="0"/>
                <w:sz w:val="20"/>
              </w:rPr>
            </w:pPr>
            <w:r w:rsidRPr="008E794D">
              <w:rPr>
                <w:spacing w:val="0"/>
                <w:sz w:val="20"/>
              </w:rPr>
              <w:t>Непрограммное мероприятие</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B094A">
            <w:pPr>
              <w:ind w:right="-108"/>
              <w:jc w:val="left"/>
              <w:rPr>
                <w:bCs/>
                <w:spacing w:val="0"/>
                <w:sz w:val="20"/>
              </w:rPr>
            </w:pPr>
            <w:r w:rsidRPr="008E794D">
              <w:rPr>
                <w:bCs/>
                <w:spacing w:val="0"/>
                <w:sz w:val="20"/>
              </w:rPr>
              <w:t>4.3.12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170EB5">
            <w:pPr>
              <w:pStyle w:val="ae"/>
              <w:widowControl w:val="0"/>
              <w:spacing w:before="0" w:beforeAutospacing="0" w:after="0" w:afterAutospacing="0"/>
              <w:jc w:val="both"/>
              <w:rPr>
                <w:bCs/>
                <w:sz w:val="20"/>
                <w:szCs w:val="20"/>
              </w:rPr>
            </w:pPr>
            <w:r w:rsidRPr="008E794D">
              <w:rPr>
                <w:bCs/>
                <w:sz w:val="20"/>
                <w:szCs w:val="20"/>
              </w:rPr>
              <w:t>Капитальный ремонт помещений отдела ЗАГС</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320A6A">
            <w:pPr>
              <w:rPr>
                <w:bCs/>
                <w:spacing w:val="0"/>
                <w:sz w:val="20"/>
              </w:rPr>
            </w:pPr>
            <w:r w:rsidRPr="008E794D">
              <w:rPr>
                <w:bCs/>
                <w:spacing w:val="0"/>
                <w:sz w:val="20"/>
              </w:rPr>
              <w:t>Совершенствование инфраструктуры органов местного самоуправления</w:t>
            </w: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38549B">
            <w:pPr>
              <w:ind w:right="-108"/>
              <w:rPr>
                <w:spacing w:val="0"/>
                <w:sz w:val="20"/>
              </w:rPr>
            </w:pPr>
            <w:r w:rsidRPr="008E794D">
              <w:rPr>
                <w:spacing w:val="0"/>
                <w:sz w:val="20"/>
              </w:rPr>
              <w:t>В 2022 году проведены работы по капитальному ремонту отдела ЗАГС Администрации города Апатиты в полном объеме.</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320A6A">
            <w:pPr>
              <w:jc w:val="center"/>
              <w:rPr>
                <w:bCs/>
                <w:spacing w:val="0"/>
                <w:sz w:val="20"/>
              </w:rPr>
            </w:pPr>
            <w:r w:rsidRPr="008E794D">
              <w:rPr>
                <w:bCs/>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170EB5">
            <w:pPr>
              <w:jc w:val="center"/>
              <w:rPr>
                <w:spacing w:val="0"/>
                <w:sz w:val="20"/>
                <w:highlight w:val="yellow"/>
              </w:rPr>
            </w:pPr>
            <w:r w:rsidRPr="008E794D">
              <w:rPr>
                <w:spacing w:val="0"/>
                <w:sz w:val="20"/>
              </w:rPr>
              <w:t>Первый заместитель Главы города, Управляющий делами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320A6A">
            <w:pPr>
              <w:jc w:val="center"/>
              <w:rPr>
                <w:bCs/>
                <w:spacing w:val="0"/>
                <w:sz w:val="20"/>
              </w:rPr>
            </w:pPr>
            <w:r w:rsidRPr="008E794D">
              <w:rPr>
                <w:bCs/>
                <w:spacing w:val="0"/>
                <w:sz w:val="20"/>
              </w:rPr>
              <w:t>МП «Муниципальное управление</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B094A">
            <w:pPr>
              <w:ind w:right="-108"/>
              <w:jc w:val="left"/>
              <w:rPr>
                <w:bCs/>
                <w:spacing w:val="0"/>
                <w:sz w:val="20"/>
              </w:rPr>
            </w:pPr>
            <w:r w:rsidRPr="008E794D">
              <w:rPr>
                <w:bCs/>
                <w:spacing w:val="0"/>
                <w:sz w:val="20"/>
              </w:rPr>
              <w:t>4.3.13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170EB5">
            <w:pPr>
              <w:pStyle w:val="ae"/>
              <w:widowControl w:val="0"/>
              <w:spacing w:before="0" w:beforeAutospacing="0" w:after="0" w:afterAutospacing="0"/>
              <w:jc w:val="both"/>
              <w:rPr>
                <w:bCs/>
                <w:sz w:val="20"/>
                <w:szCs w:val="20"/>
              </w:rPr>
            </w:pPr>
            <w:r w:rsidRPr="008E794D">
              <w:rPr>
                <w:bCs/>
                <w:sz w:val="20"/>
                <w:szCs w:val="20"/>
              </w:rPr>
              <w:t>Разработка и реализация Плана мероприятий по реализации Стратегии государственной национальной политики Российской Федерации до 2025 года в муниципальном образовании город Апатиты с подведомственной территорией Мурманской области</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320A6A">
            <w:pPr>
              <w:rPr>
                <w:bCs/>
                <w:spacing w:val="0"/>
                <w:sz w:val="20"/>
              </w:rPr>
            </w:pPr>
            <w:r w:rsidRPr="008E794D">
              <w:rPr>
                <w:bCs/>
                <w:spacing w:val="0"/>
                <w:sz w:val="20"/>
              </w:rPr>
              <w:t>Обеспечение решения задач, предусмотренных Стратегией государственной национальной политики Российской Федерации на период до 2025 года</w:t>
            </w: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38549B">
            <w:pPr>
              <w:rPr>
                <w:spacing w:val="0"/>
                <w:sz w:val="20"/>
              </w:rPr>
            </w:pPr>
            <w:r w:rsidRPr="008E794D">
              <w:rPr>
                <w:spacing w:val="0"/>
                <w:sz w:val="20"/>
              </w:rPr>
              <w:t>Постановление Администрации города Апатиты от 15.09.2022 № 1507 «О Плане мероприятий по реализации в 2022–2025 годах Стратегии государственной национальной политики Российской Федерации на период до 2025 года в муниципальном образовании город Апатиты с подведомственной территорией Мурманской области».</w:t>
            </w:r>
          </w:p>
          <w:p w:rsidR="00551B65" w:rsidRPr="008E794D" w:rsidRDefault="00551B65" w:rsidP="0038549B">
            <w:pPr>
              <w:rPr>
                <w:bCs/>
                <w:spacing w:val="0"/>
                <w:sz w:val="20"/>
              </w:rPr>
            </w:pPr>
            <w:r w:rsidRPr="008E794D">
              <w:rPr>
                <w:spacing w:val="0"/>
                <w:sz w:val="20"/>
              </w:rPr>
              <w:t>План реализуется.</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320A6A">
            <w:pPr>
              <w:jc w:val="center"/>
              <w:rPr>
                <w:bCs/>
                <w:spacing w:val="0"/>
                <w:sz w:val="20"/>
              </w:rPr>
            </w:pPr>
            <w:r w:rsidRPr="008E794D">
              <w:rPr>
                <w:bCs/>
                <w:spacing w:val="0"/>
                <w:sz w:val="20"/>
              </w:rPr>
              <w:t xml:space="preserve">2022-2025 </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170EB5">
            <w:pPr>
              <w:jc w:val="center"/>
              <w:rPr>
                <w:spacing w:val="0"/>
                <w:sz w:val="20"/>
              </w:rPr>
            </w:pPr>
            <w:r w:rsidRPr="008E794D">
              <w:rPr>
                <w:spacing w:val="0"/>
                <w:sz w:val="20"/>
              </w:rPr>
              <w:t xml:space="preserve">Общий отдел, управление оргработы и кадров, ОКДМ, Управление образования, </w:t>
            </w:r>
            <w:proofErr w:type="spellStart"/>
            <w:r w:rsidRPr="008E794D">
              <w:rPr>
                <w:spacing w:val="0"/>
                <w:sz w:val="20"/>
              </w:rPr>
              <w:t>КФКиС</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320A6A">
            <w:pPr>
              <w:jc w:val="center"/>
              <w:rPr>
                <w:bCs/>
                <w:spacing w:val="0"/>
                <w:sz w:val="20"/>
              </w:rPr>
            </w:pPr>
            <w:r w:rsidRPr="008E794D">
              <w:rPr>
                <w:bCs/>
                <w:spacing w:val="0"/>
                <w:sz w:val="20"/>
              </w:rPr>
              <w:t>Непрограммное мероприятие</w:t>
            </w:r>
          </w:p>
        </w:tc>
      </w:tr>
      <w:tr w:rsidR="00551B65"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645A18">
            <w:pPr>
              <w:pStyle w:val="ae"/>
              <w:widowControl w:val="0"/>
              <w:spacing w:before="0" w:beforeAutospacing="0" w:after="0" w:afterAutospacing="0"/>
              <w:ind w:firstLine="709"/>
              <w:jc w:val="center"/>
              <w:rPr>
                <w:b/>
                <w:bCs/>
                <w:sz w:val="20"/>
                <w:szCs w:val="20"/>
              </w:rPr>
            </w:pPr>
            <w:r w:rsidRPr="008E794D">
              <w:rPr>
                <w:b/>
                <w:bCs/>
                <w:sz w:val="20"/>
                <w:szCs w:val="20"/>
              </w:rPr>
              <w:t>Приоритет 4) Развитие межмуниципального, межрегионального и международного сотрудничества</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F36AAC">
            <w:pPr>
              <w:ind w:right="-108"/>
              <w:jc w:val="left"/>
              <w:rPr>
                <w:bCs/>
                <w:spacing w:val="0"/>
                <w:sz w:val="20"/>
              </w:rPr>
            </w:pPr>
            <w:r w:rsidRPr="008E794D">
              <w:rPr>
                <w:bCs/>
                <w:spacing w:val="0"/>
                <w:sz w:val="20"/>
              </w:rPr>
              <w:t>4.3.14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645A18">
            <w:pPr>
              <w:pStyle w:val="ae"/>
              <w:widowControl w:val="0"/>
              <w:spacing w:before="0" w:beforeAutospacing="0" w:after="0" w:afterAutospacing="0"/>
              <w:jc w:val="both"/>
              <w:rPr>
                <w:bCs/>
                <w:sz w:val="20"/>
              </w:rPr>
            </w:pPr>
            <w:r w:rsidRPr="008E794D">
              <w:rPr>
                <w:bCs/>
                <w:sz w:val="20"/>
                <w:szCs w:val="20"/>
              </w:rPr>
              <w:t xml:space="preserve">Продолжение участия </w:t>
            </w:r>
            <w:r w:rsidRPr="008E794D">
              <w:rPr>
                <w:bCs/>
                <w:sz w:val="20"/>
                <w:szCs w:val="20"/>
              </w:rPr>
              <w:lastRenderedPageBreak/>
              <w:t>муниципального образования город Апатиты в организации межрегионального и межмуниципального сотрудничества</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645A18">
            <w:pPr>
              <w:pStyle w:val="ae"/>
              <w:widowControl w:val="0"/>
              <w:spacing w:before="0" w:beforeAutospacing="0" w:after="0" w:afterAutospacing="0"/>
              <w:jc w:val="both"/>
              <w:rPr>
                <w:bCs/>
                <w:sz w:val="20"/>
              </w:rPr>
            </w:pPr>
            <w:r w:rsidRPr="008E794D">
              <w:rPr>
                <w:bCs/>
                <w:sz w:val="20"/>
                <w:szCs w:val="20"/>
              </w:rPr>
              <w:lastRenderedPageBreak/>
              <w:t xml:space="preserve">Продолжение сотрудничества с </w:t>
            </w:r>
            <w:r w:rsidRPr="008E794D">
              <w:rPr>
                <w:bCs/>
                <w:sz w:val="20"/>
                <w:szCs w:val="20"/>
              </w:rPr>
              <w:lastRenderedPageBreak/>
              <w:t>Союзом городов Заполярья и Крайнего Севера, Союзом муниципальных образований Мурманской области</w:t>
            </w: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711037">
            <w:pPr>
              <w:pStyle w:val="ae"/>
              <w:widowControl w:val="0"/>
              <w:spacing w:before="0" w:beforeAutospacing="0" w:after="0" w:afterAutospacing="0"/>
              <w:jc w:val="both"/>
              <w:rPr>
                <w:sz w:val="20"/>
                <w:szCs w:val="20"/>
              </w:rPr>
            </w:pPr>
            <w:r w:rsidRPr="008E794D">
              <w:rPr>
                <w:sz w:val="20"/>
                <w:szCs w:val="20"/>
              </w:rPr>
              <w:lastRenderedPageBreak/>
              <w:t xml:space="preserve">Сотрудничество в 2024 году с Ассоциацией «Совет </w:t>
            </w:r>
            <w:r w:rsidRPr="008E794D">
              <w:rPr>
                <w:sz w:val="20"/>
                <w:szCs w:val="20"/>
              </w:rPr>
              <w:lastRenderedPageBreak/>
              <w:t xml:space="preserve">муниципальных образований Мурманской области» продолжалось. Глава города участвовал в заседаниях Ассоциации. </w:t>
            </w:r>
          </w:p>
          <w:p w:rsidR="00551B65" w:rsidRPr="008E794D" w:rsidRDefault="00551B65" w:rsidP="00711037">
            <w:pPr>
              <w:pStyle w:val="ae"/>
              <w:widowControl w:val="0"/>
              <w:spacing w:before="0" w:beforeAutospacing="0" w:after="0" w:afterAutospacing="0"/>
              <w:jc w:val="both"/>
              <w:rPr>
                <w:bCs/>
                <w:sz w:val="20"/>
              </w:rPr>
            </w:pP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lastRenderedPageBreak/>
              <w:t>2021-</w:t>
            </w:r>
            <w:r w:rsidRPr="008E794D">
              <w:rPr>
                <w:spacing w:val="0"/>
                <w:sz w:val="20"/>
              </w:rPr>
              <w:lastRenderedPageBreak/>
              <w:t>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711037">
            <w:pPr>
              <w:jc w:val="center"/>
              <w:rPr>
                <w:spacing w:val="0"/>
                <w:sz w:val="20"/>
              </w:rPr>
            </w:pPr>
            <w:r w:rsidRPr="008E794D">
              <w:rPr>
                <w:spacing w:val="0"/>
                <w:sz w:val="20"/>
              </w:rPr>
              <w:lastRenderedPageBreak/>
              <w:t xml:space="preserve">Первый </w:t>
            </w:r>
            <w:r w:rsidRPr="008E794D">
              <w:rPr>
                <w:spacing w:val="0"/>
                <w:sz w:val="20"/>
              </w:rPr>
              <w:lastRenderedPageBreak/>
              <w:t>заместитель Главы города, МКУ «</w:t>
            </w:r>
            <w:proofErr w:type="spellStart"/>
            <w:r w:rsidRPr="008E794D">
              <w:rPr>
                <w:spacing w:val="0"/>
                <w:sz w:val="20"/>
              </w:rPr>
              <w:t>Управлени</w:t>
            </w:r>
            <w:proofErr w:type="spellEnd"/>
            <w:r w:rsidRPr="008E794D">
              <w:rPr>
                <w:spacing w:val="0"/>
                <w:sz w:val="20"/>
              </w:rPr>
              <w:t xml:space="preserve"> БУ ОМСУ г.Апатиты»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711037">
            <w:pPr>
              <w:ind w:right="-93"/>
              <w:jc w:val="center"/>
              <w:rPr>
                <w:spacing w:val="0"/>
                <w:sz w:val="20"/>
              </w:rPr>
            </w:pPr>
            <w:r w:rsidRPr="008E794D">
              <w:rPr>
                <w:spacing w:val="0"/>
                <w:sz w:val="20"/>
              </w:rPr>
              <w:lastRenderedPageBreak/>
              <w:t xml:space="preserve">МП </w:t>
            </w:r>
            <w:r w:rsidRPr="008E794D">
              <w:rPr>
                <w:spacing w:val="0"/>
                <w:sz w:val="20"/>
              </w:rPr>
              <w:lastRenderedPageBreak/>
              <w:t>«Муниципальное управление</w:t>
            </w:r>
          </w:p>
        </w:tc>
      </w:tr>
      <w:tr w:rsidR="00551B65" w:rsidRPr="008E794D" w:rsidTr="00816496">
        <w:trPr>
          <w:trHeight w:val="240"/>
        </w:trPr>
        <w:tc>
          <w:tcPr>
            <w:tcW w:w="1560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170EB5">
            <w:pPr>
              <w:pStyle w:val="ae"/>
              <w:widowControl w:val="0"/>
              <w:spacing w:before="0" w:beforeAutospacing="0" w:after="0" w:afterAutospacing="0"/>
              <w:ind w:firstLine="709"/>
              <w:jc w:val="center"/>
              <w:rPr>
                <w:b/>
                <w:bCs/>
                <w:sz w:val="20"/>
                <w:szCs w:val="20"/>
              </w:rPr>
            </w:pPr>
            <w:r w:rsidRPr="008E794D">
              <w:rPr>
                <w:b/>
                <w:bCs/>
                <w:sz w:val="20"/>
                <w:szCs w:val="20"/>
              </w:rPr>
              <w:lastRenderedPageBreak/>
              <w:t>Приоритет 5) Создание системы поощрения граждан за деятельность, способствующую экономическому процветанию организаций и индивидуальных предпринимателей, осуществляющих свою деятельность на территории города Апатиты</w:t>
            </w:r>
          </w:p>
        </w:tc>
      </w:tr>
      <w:tr w:rsidR="00551B65" w:rsidRPr="008E794D" w:rsidTr="00B43632">
        <w:trPr>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F36AAC">
            <w:pPr>
              <w:ind w:right="-108"/>
              <w:jc w:val="left"/>
              <w:rPr>
                <w:bCs/>
                <w:spacing w:val="0"/>
                <w:sz w:val="20"/>
              </w:rPr>
            </w:pPr>
            <w:r w:rsidRPr="008E794D">
              <w:rPr>
                <w:bCs/>
                <w:spacing w:val="0"/>
                <w:sz w:val="20"/>
              </w:rPr>
              <w:t>4.3.15</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AA711C">
            <w:pPr>
              <w:pStyle w:val="ae"/>
              <w:widowControl w:val="0"/>
              <w:spacing w:before="0" w:beforeAutospacing="0" w:after="0" w:afterAutospacing="0"/>
              <w:jc w:val="both"/>
              <w:rPr>
                <w:bCs/>
                <w:sz w:val="20"/>
                <w:szCs w:val="20"/>
              </w:rPr>
            </w:pPr>
            <w:r w:rsidRPr="008E794D">
              <w:rPr>
                <w:bCs/>
                <w:sz w:val="20"/>
                <w:szCs w:val="20"/>
              </w:rPr>
              <w:t>Информирование городского сообщества о почетном звании «Заслуженный работник города Апатиты» и условиях его присвоения</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712C19">
            <w:pPr>
              <w:pStyle w:val="ae"/>
              <w:widowControl w:val="0"/>
              <w:spacing w:before="0" w:beforeAutospacing="0" w:after="0" w:afterAutospacing="0"/>
              <w:jc w:val="both"/>
              <w:rPr>
                <w:bCs/>
                <w:sz w:val="20"/>
                <w:szCs w:val="20"/>
              </w:rPr>
            </w:pPr>
            <w:r w:rsidRPr="008E794D">
              <w:rPr>
                <w:bCs/>
                <w:sz w:val="20"/>
                <w:szCs w:val="20"/>
              </w:rPr>
              <w:t>Вовлечение организаций и индивидуальных предпринимателей в работу по поощрению граждан за деятельность на благо города Апатиты</w:t>
            </w:r>
          </w:p>
        </w:tc>
        <w:tc>
          <w:tcPr>
            <w:tcW w:w="5263" w:type="dxa"/>
            <w:gridSpan w:val="2"/>
            <w:tcBorders>
              <w:top w:val="single" w:sz="4" w:space="0" w:color="auto"/>
              <w:left w:val="single" w:sz="4" w:space="0" w:color="auto"/>
              <w:bottom w:val="single" w:sz="4" w:space="0" w:color="auto"/>
              <w:right w:val="single" w:sz="4" w:space="0" w:color="auto"/>
            </w:tcBorders>
            <w:shd w:val="clear" w:color="auto" w:fill="auto"/>
          </w:tcPr>
          <w:p w:rsidR="00551B65" w:rsidRPr="008E794D" w:rsidRDefault="00551B65" w:rsidP="00711037">
            <w:pPr>
              <w:pStyle w:val="ae"/>
              <w:widowControl w:val="0"/>
              <w:spacing w:before="0" w:beforeAutospacing="0" w:after="0" w:afterAutospacing="0"/>
              <w:jc w:val="both"/>
              <w:rPr>
                <w:bCs/>
                <w:sz w:val="20"/>
                <w:szCs w:val="20"/>
              </w:rPr>
            </w:pPr>
            <w:r w:rsidRPr="008E794D">
              <w:rPr>
                <w:bCs/>
                <w:sz w:val="20"/>
                <w:szCs w:val="20"/>
              </w:rPr>
              <w:t>В июне 2024 года проведен прием в Совете депутатов ходатайств от организаций города Апатиты о присвоении почетного звания одному из своих работников. З</w:t>
            </w:r>
            <w:proofErr w:type="gramStart"/>
            <w:r w:rsidRPr="008E794D">
              <w:rPr>
                <w:bCs/>
                <w:sz w:val="20"/>
                <w:szCs w:val="20"/>
              </w:rPr>
              <w:t>2</w:t>
            </w:r>
            <w:proofErr w:type="gramEnd"/>
            <w:r w:rsidRPr="008E794D">
              <w:rPr>
                <w:bCs/>
                <w:sz w:val="20"/>
                <w:szCs w:val="20"/>
              </w:rPr>
              <w:t xml:space="preserve"> жителя города Апатиты были выдвинут трудовыми коллективами.</w:t>
            </w:r>
          </w:p>
          <w:p w:rsidR="00551B65" w:rsidRPr="008E794D" w:rsidRDefault="00551B65" w:rsidP="00711037">
            <w:pPr>
              <w:pStyle w:val="ae"/>
              <w:widowControl w:val="0"/>
              <w:spacing w:before="0" w:beforeAutospacing="0" w:after="0" w:afterAutospacing="0"/>
              <w:jc w:val="both"/>
              <w:rPr>
                <w:bCs/>
                <w:sz w:val="20"/>
                <w:szCs w:val="20"/>
              </w:rPr>
            </w:pPr>
            <w:r w:rsidRPr="008E794D">
              <w:rPr>
                <w:bCs/>
                <w:sz w:val="20"/>
                <w:szCs w:val="20"/>
              </w:rPr>
              <w:t>На заседании Комиссии по рассмотрению ходатайств о присвоении почетного звания «Заслуженный работник города Апатиты» 28.06.2024 было рассмотрены 32 ходатайства, все они были удовлетворены.</w:t>
            </w:r>
          </w:p>
          <w:p w:rsidR="00551B65" w:rsidRPr="008E794D" w:rsidRDefault="00551B65" w:rsidP="00711037">
            <w:pPr>
              <w:pStyle w:val="ae"/>
              <w:widowControl w:val="0"/>
              <w:spacing w:before="0" w:beforeAutospacing="0" w:after="0" w:afterAutospacing="0"/>
              <w:jc w:val="both"/>
              <w:rPr>
                <w:bCs/>
                <w:sz w:val="20"/>
                <w:szCs w:val="20"/>
              </w:rPr>
            </w:pPr>
            <w:r w:rsidRPr="008E794D">
              <w:rPr>
                <w:bCs/>
                <w:sz w:val="20"/>
                <w:szCs w:val="20"/>
              </w:rPr>
              <w:t xml:space="preserve">Получение почетного звания «Заслуженный работник города Апатиты» осуществляется в соответствии с решением Совета депутатов города Апатиты. </w:t>
            </w:r>
          </w:p>
          <w:p w:rsidR="00551B65" w:rsidRPr="008E794D" w:rsidRDefault="00551B65" w:rsidP="00711037">
            <w:pPr>
              <w:pStyle w:val="ae"/>
              <w:widowControl w:val="0"/>
              <w:spacing w:before="0" w:beforeAutospacing="0" w:after="0" w:afterAutospacing="0"/>
              <w:jc w:val="both"/>
              <w:rPr>
                <w:bCs/>
                <w:sz w:val="20"/>
                <w:szCs w:val="20"/>
              </w:rPr>
            </w:pPr>
            <w:r w:rsidRPr="008E794D">
              <w:rPr>
                <w:bCs/>
                <w:sz w:val="20"/>
                <w:szCs w:val="20"/>
              </w:rPr>
              <w:t>В 2024 году решением Совета депутатов города Апатиты от 27.08.2024 № 796 присвоено почетное звание «Заслуженный работник города Апатиты» 32 работникам различных организаций г. Апатиты.</w:t>
            </w:r>
          </w:p>
        </w:tc>
        <w:tc>
          <w:tcPr>
            <w:tcW w:w="990" w:type="dxa"/>
            <w:tcBorders>
              <w:top w:val="single" w:sz="4" w:space="0" w:color="auto"/>
              <w:left w:val="nil"/>
              <w:bottom w:val="single" w:sz="4" w:space="0" w:color="auto"/>
              <w:right w:val="single" w:sz="4" w:space="0" w:color="auto"/>
            </w:tcBorders>
            <w:shd w:val="clear" w:color="auto" w:fill="auto"/>
            <w:vAlign w:val="center"/>
          </w:tcPr>
          <w:p w:rsidR="00551B65" w:rsidRPr="008E794D" w:rsidRDefault="00551B65" w:rsidP="00AA711C">
            <w:pPr>
              <w:jc w:val="center"/>
              <w:rPr>
                <w:spacing w:val="0"/>
                <w:sz w:val="20"/>
              </w:rPr>
            </w:pPr>
            <w:r w:rsidRPr="008E794D">
              <w:rPr>
                <w:spacing w:val="0"/>
                <w:sz w:val="20"/>
              </w:rPr>
              <w:t>2021-2025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AA711C">
            <w:pPr>
              <w:jc w:val="center"/>
              <w:rPr>
                <w:strike/>
                <w:spacing w:val="0"/>
                <w:sz w:val="20"/>
              </w:rPr>
            </w:pPr>
            <w:r w:rsidRPr="008E794D">
              <w:rPr>
                <w:spacing w:val="0"/>
                <w:sz w:val="20"/>
              </w:rPr>
              <w:t>Совет депутатов города Апатиты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1B65" w:rsidRPr="008E794D" w:rsidRDefault="00551B65" w:rsidP="00F77E42">
            <w:pPr>
              <w:jc w:val="center"/>
              <w:rPr>
                <w:strike/>
                <w:spacing w:val="0"/>
                <w:sz w:val="20"/>
              </w:rPr>
            </w:pPr>
            <w:r w:rsidRPr="008E794D">
              <w:rPr>
                <w:spacing w:val="0"/>
                <w:sz w:val="20"/>
              </w:rPr>
              <w:t>Непрограммное мероприятие</w:t>
            </w:r>
          </w:p>
        </w:tc>
      </w:tr>
    </w:tbl>
    <w:p w:rsidR="00AA711C" w:rsidRPr="008E794D" w:rsidRDefault="00AA711C" w:rsidP="00AA711C">
      <w:pPr>
        <w:rPr>
          <w:sz w:val="20"/>
        </w:rPr>
      </w:pPr>
    </w:p>
    <w:p w:rsidR="00587B34" w:rsidRPr="008E794D" w:rsidRDefault="00587B34" w:rsidP="00AA711C">
      <w:pPr>
        <w:rPr>
          <w:bCs/>
          <w:spacing w:val="0"/>
          <w:sz w:val="20"/>
        </w:rPr>
      </w:pPr>
      <w:r w:rsidRPr="008E794D">
        <w:rPr>
          <w:bCs/>
          <w:spacing w:val="0"/>
          <w:sz w:val="20"/>
        </w:rPr>
        <w:t>Сокращения:</w:t>
      </w:r>
    </w:p>
    <w:p w:rsidR="007B7B06" w:rsidRPr="008E794D" w:rsidRDefault="007B7B06" w:rsidP="00587B34">
      <w:pPr>
        <w:rPr>
          <w:bCs/>
          <w:spacing w:val="0"/>
          <w:sz w:val="20"/>
        </w:rPr>
      </w:pPr>
      <w:r w:rsidRPr="008E794D">
        <w:rPr>
          <w:bCs/>
          <w:spacing w:val="0"/>
          <w:sz w:val="20"/>
        </w:rPr>
        <w:t>Управление финансов – Управление финансов Администрации города Апатиты</w:t>
      </w:r>
      <w:r w:rsidR="00DA1EB2" w:rsidRPr="008E794D">
        <w:rPr>
          <w:bCs/>
          <w:spacing w:val="0"/>
          <w:sz w:val="20"/>
        </w:rPr>
        <w:t xml:space="preserve"> Мурманской области</w:t>
      </w:r>
      <w:r w:rsidRPr="008E794D">
        <w:rPr>
          <w:bCs/>
          <w:spacing w:val="0"/>
          <w:sz w:val="20"/>
        </w:rPr>
        <w:t>;</w:t>
      </w:r>
    </w:p>
    <w:p w:rsidR="007B7B06" w:rsidRPr="008E794D" w:rsidRDefault="007B7B06" w:rsidP="007B7B06">
      <w:pPr>
        <w:rPr>
          <w:bCs/>
          <w:spacing w:val="0"/>
          <w:sz w:val="20"/>
        </w:rPr>
      </w:pPr>
      <w:r w:rsidRPr="008E794D">
        <w:rPr>
          <w:bCs/>
          <w:spacing w:val="0"/>
          <w:sz w:val="20"/>
        </w:rPr>
        <w:t>Управление образования – Управление образования Администрации города Апатиты</w:t>
      </w:r>
      <w:r w:rsidR="00DA1EB2" w:rsidRPr="008E794D">
        <w:rPr>
          <w:bCs/>
          <w:spacing w:val="0"/>
          <w:sz w:val="20"/>
        </w:rPr>
        <w:t xml:space="preserve"> Мурманской области</w:t>
      </w:r>
      <w:r w:rsidRPr="008E794D">
        <w:rPr>
          <w:bCs/>
          <w:spacing w:val="0"/>
          <w:sz w:val="20"/>
        </w:rPr>
        <w:t>;</w:t>
      </w:r>
    </w:p>
    <w:p w:rsidR="007B7B06" w:rsidRPr="008E794D" w:rsidRDefault="007B7B06" w:rsidP="007B7B06">
      <w:pPr>
        <w:rPr>
          <w:spacing w:val="0"/>
          <w:sz w:val="20"/>
        </w:rPr>
      </w:pPr>
      <w:r w:rsidRPr="008E794D">
        <w:rPr>
          <w:spacing w:val="0"/>
          <w:sz w:val="20"/>
        </w:rPr>
        <w:t>УКИ и МЖК – Управление коммунальной инфраструктуры и муниципального жилищного контроля Администрации города Апатиты</w:t>
      </w:r>
      <w:r w:rsidR="00DA1EB2" w:rsidRPr="008E794D">
        <w:rPr>
          <w:bCs/>
          <w:spacing w:val="0"/>
          <w:sz w:val="20"/>
        </w:rPr>
        <w:t>Мурманской области</w:t>
      </w:r>
      <w:r w:rsidRPr="008E794D">
        <w:rPr>
          <w:spacing w:val="0"/>
          <w:sz w:val="20"/>
        </w:rPr>
        <w:t>;</w:t>
      </w:r>
    </w:p>
    <w:p w:rsidR="007B7B06" w:rsidRPr="008E794D" w:rsidRDefault="007B7B06" w:rsidP="007B7B06">
      <w:pPr>
        <w:rPr>
          <w:bCs/>
          <w:spacing w:val="0"/>
          <w:sz w:val="20"/>
        </w:rPr>
      </w:pPr>
      <w:r w:rsidRPr="008E794D">
        <w:rPr>
          <w:bCs/>
          <w:spacing w:val="0"/>
          <w:sz w:val="20"/>
        </w:rPr>
        <w:t>Комитет по ФКиС – Комитет по физической культуре и спорту Администрации города Апатиты</w:t>
      </w:r>
      <w:r w:rsidR="001B0156" w:rsidRPr="008E794D">
        <w:rPr>
          <w:bCs/>
          <w:spacing w:val="0"/>
          <w:sz w:val="20"/>
        </w:rPr>
        <w:t xml:space="preserve"> Мурманской области</w:t>
      </w:r>
      <w:r w:rsidRPr="008E794D">
        <w:rPr>
          <w:bCs/>
          <w:spacing w:val="0"/>
          <w:sz w:val="20"/>
        </w:rPr>
        <w:t>;</w:t>
      </w:r>
    </w:p>
    <w:p w:rsidR="007B7B06" w:rsidRPr="008E794D" w:rsidRDefault="007B7B06" w:rsidP="007B7B06">
      <w:pPr>
        <w:rPr>
          <w:bCs/>
          <w:spacing w:val="0"/>
          <w:sz w:val="20"/>
        </w:rPr>
      </w:pPr>
      <w:r w:rsidRPr="008E794D">
        <w:rPr>
          <w:bCs/>
          <w:spacing w:val="0"/>
          <w:sz w:val="20"/>
        </w:rPr>
        <w:t>КУИ – Комитет по управлению имуществом Администрации города Апатиты</w:t>
      </w:r>
      <w:r w:rsidR="001B0156" w:rsidRPr="008E794D">
        <w:rPr>
          <w:bCs/>
          <w:spacing w:val="0"/>
          <w:sz w:val="20"/>
        </w:rPr>
        <w:t xml:space="preserve"> Мурманской области</w:t>
      </w:r>
      <w:r w:rsidRPr="008E794D">
        <w:rPr>
          <w:bCs/>
          <w:spacing w:val="0"/>
          <w:sz w:val="20"/>
        </w:rPr>
        <w:t>;</w:t>
      </w:r>
    </w:p>
    <w:p w:rsidR="007B7B06" w:rsidRPr="008E794D" w:rsidRDefault="007B7B06" w:rsidP="007B7B06">
      <w:pPr>
        <w:rPr>
          <w:bCs/>
          <w:spacing w:val="0"/>
          <w:sz w:val="20"/>
        </w:rPr>
      </w:pPr>
      <w:r w:rsidRPr="008E794D">
        <w:rPr>
          <w:bCs/>
          <w:spacing w:val="0"/>
          <w:sz w:val="20"/>
        </w:rPr>
        <w:t>ОКиДМ – Отдел по культуре и делам молодежи Администрации города Апатиты</w:t>
      </w:r>
      <w:r w:rsidR="001B0156" w:rsidRPr="008E794D">
        <w:rPr>
          <w:bCs/>
          <w:spacing w:val="0"/>
          <w:sz w:val="20"/>
        </w:rPr>
        <w:t xml:space="preserve"> Мурманской области</w:t>
      </w:r>
      <w:r w:rsidRPr="008E794D">
        <w:rPr>
          <w:bCs/>
          <w:spacing w:val="0"/>
          <w:sz w:val="20"/>
        </w:rPr>
        <w:t>;</w:t>
      </w:r>
    </w:p>
    <w:p w:rsidR="007B7B06" w:rsidRPr="008E794D" w:rsidRDefault="007B7B06" w:rsidP="007B7B06">
      <w:pPr>
        <w:rPr>
          <w:bCs/>
          <w:spacing w:val="0"/>
          <w:sz w:val="20"/>
        </w:rPr>
      </w:pPr>
      <w:proofErr w:type="spellStart"/>
      <w:r w:rsidRPr="008E794D">
        <w:rPr>
          <w:bCs/>
          <w:spacing w:val="0"/>
          <w:sz w:val="20"/>
        </w:rPr>
        <w:t>ОАиГ</w:t>
      </w:r>
      <w:proofErr w:type="spellEnd"/>
      <w:r w:rsidRPr="008E794D">
        <w:rPr>
          <w:bCs/>
          <w:spacing w:val="0"/>
          <w:sz w:val="20"/>
        </w:rPr>
        <w:t xml:space="preserve"> – </w:t>
      </w:r>
      <w:r w:rsidR="001B0156" w:rsidRPr="008E794D">
        <w:rPr>
          <w:bCs/>
          <w:spacing w:val="0"/>
          <w:sz w:val="20"/>
        </w:rPr>
        <w:t>о</w:t>
      </w:r>
      <w:r w:rsidRPr="008E794D">
        <w:rPr>
          <w:bCs/>
          <w:spacing w:val="0"/>
          <w:sz w:val="20"/>
        </w:rPr>
        <w:t>тдел архитектуры и градостроительства Администрации города Апатиты;</w:t>
      </w:r>
    </w:p>
    <w:p w:rsidR="00461F06" w:rsidRPr="008E794D" w:rsidRDefault="001B0156" w:rsidP="007B7B06">
      <w:pPr>
        <w:rPr>
          <w:bCs/>
          <w:spacing w:val="0"/>
          <w:sz w:val="20"/>
        </w:rPr>
      </w:pPr>
      <w:r w:rsidRPr="008E794D">
        <w:rPr>
          <w:bCs/>
          <w:spacing w:val="0"/>
          <w:sz w:val="20"/>
        </w:rPr>
        <w:t xml:space="preserve">Отдел </w:t>
      </w:r>
      <w:proofErr w:type="spellStart"/>
      <w:r w:rsidRPr="008E794D">
        <w:rPr>
          <w:bCs/>
          <w:spacing w:val="0"/>
          <w:sz w:val="20"/>
        </w:rPr>
        <w:t>ПРиП</w:t>
      </w:r>
      <w:proofErr w:type="spellEnd"/>
      <w:r w:rsidRPr="008E794D">
        <w:rPr>
          <w:bCs/>
          <w:spacing w:val="0"/>
          <w:sz w:val="20"/>
        </w:rPr>
        <w:t xml:space="preserve"> – о</w:t>
      </w:r>
      <w:r w:rsidR="00461F06" w:rsidRPr="008E794D">
        <w:rPr>
          <w:bCs/>
          <w:spacing w:val="0"/>
          <w:sz w:val="20"/>
        </w:rPr>
        <w:t>тдел потребительского рынка и предпринимательства Администрации города Апатиты;</w:t>
      </w:r>
    </w:p>
    <w:p w:rsidR="008B4C56" w:rsidRPr="008E794D" w:rsidRDefault="001B0156" w:rsidP="007B7B06">
      <w:pPr>
        <w:rPr>
          <w:bCs/>
          <w:spacing w:val="0"/>
          <w:sz w:val="20"/>
        </w:rPr>
      </w:pPr>
      <w:r w:rsidRPr="008E794D">
        <w:rPr>
          <w:bCs/>
          <w:spacing w:val="0"/>
          <w:sz w:val="20"/>
        </w:rPr>
        <w:t>Общий отдел – о</w:t>
      </w:r>
      <w:r w:rsidR="008B4C56" w:rsidRPr="008E794D">
        <w:rPr>
          <w:bCs/>
          <w:spacing w:val="0"/>
          <w:sz w:val="20"/>
        </w:rPr>
        <w:t>бщий отдел Администрации города Апатиты;</w:t>
      </w:r>
    </w:p>
    <w:p w:rsidR="008B4C56" w:rsidRPr="008E794D" w:rsidRDefault="008B4C56" w:rsidP="007B7B06">
      <w:pPr>
        <w:rPr>
          <w:bCs/>
          <w:spacing w:val="0"/>
          <w:sz w:val="20"/>
        </w:rPr>
      </w:pPr>
      <w:r w:rsidRPr="008E794D">
        <w:rPr>
          <w:bCs/>
          <w:spacing w:val="0"/>
          <w:sz w:val="20"/>
        </w:rPr>
        <w:t xml:space="preserve">Отдел оргработы и кадров – </w:t>
      </w:r>
      <w:r w:rsidR="001B0156" w:rsidRPr="008E794D">
        <w:rPr>
          <w:bCs/>
          <w:spacing w:val="0"/>
          <w:sz w:val="20"/>
        </w:rPr>
        <w:t>о</w:t>
      </w:r>
      <w:r w:rsidRPr="008E794D">
        <w:rPr>
          <w:bCs/>
          <w:spacing w:val="0"/>
          <w:sz w:val="20"/>
        </w:rPr>
        <w:t>тдел организационной работы и кадров Администации города Апатиты;</w:t>
      </w:r>
    </w:p>
    <w:p w:rsidR="006775A2" w:rsidRPr="008E794D" w:rsidRDefault="00BC2E9D" w:rsidP="00587B34">
      <w:pPr>
        <w:rPr>
          <w:bCs/>
          <w:spacing w:val="0"/>
          <w:sz w:val="20"/>
        </w:rPr>
      </w:pPr>
      <w:r w:rsidRPr="008E794D">
        <w:rPr>
          <w:bCs/>
          <w:spacing w:val="0"/>
          <w:sz w:val="20"/>
        </w:rPr>
        <w:t>МКУ «ЦБ» - М</w:t>
      </w:r>
      <w:r w:rsidR="00D8660C" w:rsidRPr="008E794D">
        <w:rPr>
          <w:bCs/>
          <w:spacing w:val="0"/>
          <w:sz w:val="20"/>
        </w:rPr>
        <w:t xml:space="preserve">униципальное казенное учреждение </w:t>
      </w:r>
      <w:r w:rsidR="006775A2" w:rsidRPr="008E794D">
        <w:rPr>
          <w:bCs/>
          <w:spacing w:val="0"/>
          <w:sz w:val="20"/>
        </w:rPr>
        <w:t>«Ц</w:t>
      </w:r>
      <w:r w:rsidR="00D8660C" w:rsidRPr="008E794D">
        <w:rPr>
          <w:bCs/>
          <w:spacing w:val="0"/>
          <w:sz w:val="20"/>
        </w:rPr>
        <w:t xml:space="preserve">ентрализованная бухгалтерия </w:t>
      </w:r>
      <w:r w:rsidR="006775A2" w:rsidRPr="008E794D">
        <w:rPr>
          <w:bCs/>
          <w:spacing w:val="0"/>
          <w:sz w:val="20"/>
        </w:rPr>
        <w:t>Администрации г</w:t>
      </w:r>
      <w:r w:rsidR="00D8660C" w:rsidRPr="008E794D">
        <w:rPr>
          <w:bCs/>
          <w:spacing w:val="0"/>
          <w:sz w:val="20"/>
        </w:rPr>
        <w:t>орода</w:t>
      </w:r>
      <w:r w:rsidR="006775A2" w:rsidRPr="008E794D">
        <w:rPr>
          <w:bCs/>
          <w:spacing w:val="0"/>
          <w:sz w:val="20"/>
        </w:rPr>
        <w:t xml:space="preserve"> Апатиты»;</w:t>
      </w:r>
    </w:p>
    <w:p w:rsidR="006775A2" w:rsidRPr="008E794D" w:rsidRDefault="006775A2" w:rsidP="00587B34">
      <w:pPr>
        <w:rPr>
          <w:bCs/>
          <w:spacing w:val="0"/>
          <w:sz w:val="20"/>
        </w:rPr>
      </w:pPr>
      <w:r w:rsidRPr="008E794D">
        <w:rPr>
          <w:bCs/>
          <w:spacing w:val="0"/>
          <w:sz w:val="20"/>
        </w:rPr>
        <w:t xml:space="preserve">МКУ «УГХ» - </w:t>
      </w:r>
      <w:r w:rsidR="00D8660C" w:rsidRPr="008E794D">
        <w:rPr>
          <w:bCs/>
          <w:spacing w:val="0"/>
          <w:sz w:val="20"/>
        </w:rPr>
        <w:t>Муниципальное казенное учреждение</w:t>
      </w:r>
      <w:r w:rsidRPr="008E794D">
        <w:rPr>
          <w:bCs/>
          <w:spacing w:val="0"/>
          <w:sz w:val="20"/>
        </w:rPr>
        <w:t xml:space="preserve"> г</w:t>
      </w:r>
      <w:r w:rsidR="001B0156" w:rsidRPr="008E794D">
        <w:rPr>
          <w:bCs/>
          <w:spacing w:val="0"/>
          <w:sz w:val="20"/>
        </w:rPr>
        <w:t>орода</w:t>
      </w:r>
      <w:r w:rsidRPr="008E794D">
        <w:rPr>
          <w:bCs/>
          <w:spacing w:val="0"/>
          <w:sz w:val="20"/>
        </w:rPr>
        <w:t xml:space="preserve"> Апатиты «Управление городского хозяйства»;</w:t>
      </w:r>
    </w:p>
    <w:p w:rsidR="00461F06" w:rsidRPr="008E794D" w:rsidRDefault="00461F06" w:rsidP="00461F06">
      <w:pPr>
        <w:rPr>
          <w:spacing w:val="0"/>
          <w:sz w:val="20"/>
        </w:rPr>
      </w:pPr>
      <w:r w:rsidRPr="008E794D">
        <w:rPr>
          <w:spacing w:val="0"/>
          <w:sz w:val="20"/>
        </w:rPr>
        <w:t xml:space="preserve">МКУ «СГЗ» - </w:t>
      </w:r>
      <w:r w:rsidR="00D8660C" w:rsidRPr="008E794D">
        <w:rPr>
          <w:bCs/>
          <w:spacing w:val="0"/>
          <w:sz w:val="20"/>
        </w:rPr>
        <w:t>Муниципальное казенное учреждение</w:t>
      </w:r>
      <w:r w:rsidRPr="008E794D">
        <w:rPr>
          <w:spacing w:val="0"/>
          <w:sz w:val="20"/>
        </w:rPr>
        <w:t xml:space="preserve"> «Служба гражданской защиты г</w:t>
      </w:r>
      <w:r w:rsidR="001B0156" w:rsidRPr="008E794D">
        <w:rPr>
          <w:spacing w:val="0"/>
          <w:sz w:val="20"/>
        </w:rPr>
        <w:t>.</w:t>
      </w:r>
      <w:r w:rsidRPr="008E794D">
        <w:rPr>
          <w:spacing w:val="0"/>
          <w:sz w:val="20"/>
        </w:rPr>
        <w:t xml:space="preserve"> Апатиты»;</w:t>
      </w:r>
    </w:p>
    <w:p w:rsidR="00461F06" w:rsidRPr="008E794D" w:rsidRDefault="00461F06" w:rsidP="00587B34">
      <w:pPr>
        <w:rPr>
          <w:bCs/>
          <w:spacing w:val="0"/>
          <w:sz w:val="20"/>
        </w:rPr>
      </w:pPr>
      <w:r w:rsidRPr="008E794D">
        <w:rPr>
          <w:spacing w:val="0"/>
          <w:sz w:val="20"/>
        </w:rPr>
        <w:t xml:space="preserve">МКУ «МФЦ» - </w:t>
      </w:r>
      <w:r w:rsidR="00D8660C" w:rsidRPr="008E794D">
        <w:rPr>
          <w:bCs/>
          <w:spacing w:val="0"/>
          <w:sz w:val="20"/>
        </w:rPr>
        <w:t>Муниципальное казенное учреждение</w:t>
      </w:r>
      <w:r w:rsidRPr="008E794D">
        <w:rPr>
          <w:spacing w:val="0"/>
          <w:sz w:val="20"/>
        </w:rPr>
        <w:t xml:space="preserve"> «М</w:t>
      </w:r>
      <w:r w:rsidR="00F11998" w:rsidRPr="008E794D">
        <w:rPr>
          <w:spacing w:val="0"/>
          <w:sz w:val="20"/>
        </w:rPr>
        <w:t xml:space="preserve">ногофункциональный центр </w:t>
      </w:r>
      <w:r w:rsidR="00F11998" w:rsidRPr="008E794D">
        <w:rPr>
          <w:bCs/>
          <w:spacing w:val="0"/>
          <w:sz w:val="20"/>
        </w:rPr>
        <w:t>предоставления государственных и муниципальных услуг города Апатиты</w:t>
      </w:r>
      <w:r w:rsidRPr="008E794D">
        <w:rPr>
          <w:bCs/>
          <w:spacing w:val="0"/>
          <w:sz w:val="20"/>
        </w:rPr>
        <w:t>»;</w:t>
      </w:r>
    </w:p>
    <w:p w:rsidR="00587B34" w:rsidRPr="008E794D" w:rsidRDefault="00587B34" w:rsidP="007B7B06">
      <w:pPr>
        <w:rPr>
          <w:bCs/>
          <w:spacing w:val="0"/>
          <w:sz w:val="20"/>
        </w:rPr>
      </w:pPr>
      <w:r w:rsidRPr="008E794D">
        <w:rPr>
          <w:bCs/>
          <w:spacing w:val="0"/>
          <w:sz w:val="20"/>
        </w:rPr>
        <w:t>МСЦ – М</w:t>
      </w:r>
      <w:r w:rsidR="00D8660C" w:rsidRPr="008E794D">
        <w:rPr>
          <w:bCs/>
          <w:spacing w:val="0"/>
          <w:sz w:val="20"/>
        </w:rPr>
        <w:t>униципальное бюджетное учреждение молодежной политики</w:t>
      </w:r>
      <w:r w:rsidRPr="008E794D">
        <w:rPr>
          <w:bCs/>
          <w:spacing w:val="0"/>
          <w:sz w:val="20"/>
        </w:rPr>
        <w:t xml:space="preserve"> г. Апатиты «Молодежный социальный центр»;</w:t>
      </w:r>
    </w:p>
    <w:p w:rsidR="00587B34" w:rsidRPr="008E794D" w:rsidRDefault="00587B34" w:rsidP="00587B34">
      <w:pPr>
        <w:rPr>
          <w:bCs/>
          <w:spacing w:val="0"/>
          <w:sz w:val="20"/>
        </w:rPr>
      </w:pPr>
      <w:r w:rsidRPr="008E794D">
        <w:rPr>
          <w:bCs/>
          <w:spacing w:val="0"/>
          <w:sz w:val="20"/>
        </w:rPr>
        <w:lastRenderedPageBreak/>
        <w:t xml:space="preserve">ЦБС – </w:t>
      </w:r>
      <w:hyperlink r:id="rId23" w:history="1">
        <w:r w:rsidR="00F11998" w:rsidRPr="008E794D">
          <w:rPr>
            <w:bCs/>
            <w:spacing w:val="0"/>
            <w:sz w:val="20"/>
          </w:rPr>
          <w:t xml:space="preserve"> Муниципальное бюджетное учреждение культуры</w:t>
        </w:r>
        <w:r w:rsidRPr="008E794D">
          <w:rPr>
            <w:bCs/>
            <w:spacing w:val="0"/>
            <w:sz w:val="20"/>
          </w:rPr>
          <w:t xml:space="preserve"> «Централизованная библиотечная система г.Апатиты</w:t>
        </w:r>
      </w:hyperlink>
      <w:r w:rsidRPr="008E794D">
        <w:rPr>
          <w:bCs/>
          <w:spacing w:val="0"/>
          <w:sz w:val="20"/>
        </w:rPr>
        <w:t>»;</w:t>
      </w:r>
    </w:p>
    <w:p w:rsidR="007B7B06" w:rsidRPr="008E794D" w:rsidRDefault="007B7B06" w:rsidP="007B7B06">
      <w:pPr>
        <w:rPr>
          <w:bCs/>
          <w:spacing w:val="0"/>
          <w:sz w:val="20"/>
        </w:rPr>
      </w:pPr>
      <w:r w:rsidRPr="008E794D">
        <w:rPr>
          <w:bCs/>
          <w:spacing w:val="0"/>
          <w:sz w:val="20"/>
        </w:rPr>
        <w:t xml:space="preserve">АКЦГБ </w:t>
      </w:r>
      <w:proofErr w:type="gramStart"/>
      <w:r w:rsidRPr="008E794D">
        <w:rPr>
          <w:bCs/>
          <w:spacing w:val="0"/>
          <w:sz w:val="20"/>
        </w:rPr>
        <w:t>–Г</w:t>
      </w:r>
      <w:proofErr w:type="gramEnd"/>
      <w:r w:rsidR="00F11998" w:rsidRPr="008E794D">
        <w:rPr>
          <w:bCs/>
          <w:spacing w:val="0"/>
          <w:sz w:val="20"/>
        </w:rPr>
        <w:t xml:space="preserve">осударственное областное бюджетное учреждение здравоохранения </w:t>
      </w:r>
      <w:r w:rsidRPr="008E794D">
        <w:rPr>
          <w:bCs/>
          <w:spacing w:val="0"/>
          <w:sz w:val="20"/>
        </w:rPr>
        <w:t>«</w:t>
      </w:r>
      <w:proofErr w:type="spellStart"/>
      <w:r w:rsidRPr="008E794D">
        <w:rPr>
          <w:bCs/>
          <w:spacing w:val="0"/>
          <w:sz w:val="20"/>
        </w:rPr>
        <w:t>Апатитско</w:t>
      </w:r>
      <w:proofErr w:type="spellEnd"/>
      <w:r w:rsidRPr="008E794D">
        <w:rPr>
          <w:bCs/>
          <w:spacing w:val="0"/>
          <w:sz w:val="20"/>
        </w:rPr>
        <w:t>-Кировская центральная городская больница»;</w:t>
      </w:r>
    </w:p>
    <w:p w:rsidR="007B7B06" w:rsidRPr="008E794D" w:rsidRDefault="007B7B06" w:rsidP="007B7B06">
      <w:pPr>
        <w:rPr>
          <w:bCs/>
          <w:spacing w:val="0"/>
          <w:sz w:val="20"/>
        </w:rPr>
      </w:pPr>
      <w:r w:rsidRPr="008E794D">
        <w:rPr>
          <w:bCs/>
          <w:spacing w:val="0"/>
          <w:sz w:val="20"/>
        </w:rPr>
        <w:t xml:space="preserve">АСП – </w:t>
      </w:r>
      <w:r w:rsidR="00F11998" w:rsidRPr="008E794D">
        <w:rPr>
          <w:bCs/>
          <w:spacing w:val="0"/>
          <w:sz w:val="20"/>
        </w:rPr>
        <w:t xml:space="preserve">Государственное областное автономное учреждение здравоохранения </w:t>
      </w:r>
      <w:r w:rsidRPr="008E794D">
        <w:rPr>
          <w:bCs/>
          <w:spacing w:val="0"/>
          <w:sz w:val="20"/>
        </w:rPr>
        <w:t>«Апатитская стоматологическая поликлиника»;</w:t>
      </w:r>
    </w:p>
    <w:p w:rsidR="007B7B06" w:rsidRPr="008E794D" w:rsidRDefault="007B7B06" w:rsidP="007B7B06">
      <w:pPr>
        <w:rPr>
          <w:bCs/>
          <w:spacing w:val="0"/>
          <w:sz w:val="20"/>
        </w:rPr>
      </w:pPr>
      <w:r w:rsidRPr="008E794D">
        <w:rPr>
          <w:bCs/>
          <w:spacing w:val="0"/>
          <w:sz w:val="20"/>
        </w:rPr>
        <w:t xml:space="preserve">НИЦ МБП – </w:t>
      </w:r>
      <w:r w:rsidR="007C59F9" w:rsidRPr="008E794D">
        <w:rPr>
          <w:bCs/>
          <w:spacing w:val="0"/>
          <w:sz w:val="20"/>
        </w:rPr>
        <w:t>Научно-исследовательский центр медико-биологических проблем адаптации человека в Арктике - филиал Федерального государственного бюджетного учреждения науки Федерального исследовательского центра «Кольский научный центр Российской академии наук»</w:t>
      </w:r>
      <w:r w:rsidRPr="008E794D">
        <w:rPr>
          <w:bCs/>
          <w:spacing w:val="0"/>
          <w:sz w:val="20"/>
        </w:rPr>
        <w:t>;</w:t>
      </w:r>
    </w:p>
    <w:p w:rsidR="007C59F9" w:rsidRPr="008E794D" w:rsidRDefault="00461F06" w:rsidP="007C59F9">
      <w:pPr>
        <w:rPr>
          <w:bCs/>
          <w:spacing w:val="0"/>
          <w:sz w:val="20"/>
        </w:rPr>
      </w:pPr>
      <w:r w:rsidRPr="008E794D">
        <w:rPr>
          <w:bCs/>
          <w:spacing w:val="0"/>
          <w:sz w:val="20"/>
        </w:rPr>
        <w:t xml:space="preserve">КМК – </w:t>
      </w:r>
      <w:r w:rsidR="007C59F9" w:rsidRPr="008E794D">
        <w:rPr>
          <w:bCs/>
          <w:spacing w:val="0"/>
          <w:sz w:val="20"/>
        </w:rPr>
        <w:t>Государственное автономное профессиональное образовательное учреждение Мурманской области «Кольский медицинский колледж»;</w:t>
      </w:r>
    </w:p>
    <w:p w:rsidR="00CA3501" w:rsidRPr="008E794D" w:rsidRDefault="007B7B06" w:rsidP="007B7B06">
      <w:pPr>
        <w:rPr>
          <w:spacing w:val="0"/>
          <w:sz w:val="20"/>
        </w:rPr>
      </w:pPr>
      <w:r w:rsidRPr="008E794D">
        <w:rPr>
          <w:spacing w:val="0"/>
          <w:sz w:val="20"/>
        </w:rPr>
        <w:t>У</w:t>
      </w:r>
      <w:r w:rsidR="00F26045" w:rsidRPr="008E794D">
        <w:rPr>
          <w:spacing w:val="0"/>
          <w:sz w:val="20"/>
        </w:rPr>
        <w:t>О</w:t>
      </w:r>
      <w:r w:rsidRPr="008E794D">
        <w:rPr>
          <w:spacing w:val="0"/>
          <w:sz w:val="20"/>
        </w:rPr>
        <w:t>, ТСЖ, ТС</w:t>
      </w:r>
      <w:proofErr w:type="gramStart"/>
      <w:r w:rsidRPr="008E794D">
        <w:rPr>
          <w:spacing w:val="0"/>
          <w:sz w:val="20"/>
        </w:rPr>
        <w:t>Н</w:t>
      </w:r>
      <w:r w:rsidR="00320A6A" w:rsidRPr="008E794D">
        <w:rPr>
          <w:bCs/>
          <w:spacing w:val="0"/>
          <w:sz w:val="20"/>
        </w:rPr>
        <w:t>–</w:t>
      </w:r>
      <w:proofErr w:type="gramEnd"/>
      <w:r w:rsidRPr="008E794D">
        <w:rPr>
          <w:spacing w:val="0"/>
          <w:sz w:val="20"/>
        </w:rPr>
        <w:t xml:space="preserve"> управляющие </w:t>
      </w:r>
      <w:r w:rsidR="00F26045" w:rsidRPr="008E794D">
        <w:rPr>
          <w:spacing w:val="0"/>
          <w:sz w:val="20"/>
        </w:rPr>
        <w:t>организации</w:t>
      </w:r>
      <w:r w:rsidRPr="008E794D">
        <w:rPr>
          <w:spacing w:val="0"/>
          <w:sz w:val="20"/>
        </w:rPr>
        <w:t>, товарищества собственников жилья, товарищества собственников недвижимости;</w:t>
      </w:r>
    </w:p>
    <w:p w:rsidR="00461F06" w:rsidRPr="008E794D" w:rsidRDefault="00320A6A" w:rsidP="007B7B06">
      <w:pPr>
        <w:rPr>
          <w:spacing w:val="0"/>
          <w:sz w:val="20"/>
        </w:rPr>
      </w:pPr>
      <w:r w:rsidRPr="008E794D">
        <w:rPr>
          <w:spacing w:val="0"/>
          <w:sz w:val="20"/>
        </w:rPr>
        <w:t>МП – муниципальная программа;</w:t>
      </w:r>
    </w:p>
    <w:p w:rsidR="00320A6A" w:rsidRPr="008E794D" w:rsidRDefault="00320A6A" w:rsidP="007B7B06">
      <w:pPr>
        <w:rPr>
          <w:spacing w:val="0"/>
          <w:sz w:val="20"/>
        </w:rPr>
      </w:pPr>
      <w:r w:rsidRPr="008E794D">
        <w:rPr>
          <w:spacing w:val="0"/>
          <w:sz w:val="20"/>
        </w:rPr>
        <w:t xml:space="preserve">МП «Развитие ФКиС» </w:t>
      </w:r>
      <w:r w:rsidRPr="008E794D">
        <w:rPr>
          <w:bCs/>
          <w:spacing w:val="0"/>
          <w:sz w:val="20"/>
        </w:rPr>
        <w:t>–</w:t>
      </w:r>
      <w:r w:rsidR="00DE3A68" w:rsidRPr="008E794D">
        <w:rPr>
          <w:spacing w:val="0"/>
          <w:sz w:val="20"/>
        </w:rPr>
        <w:t xml:space="preserve"> м</w:t>
      </w:r>
      <w:r w:rsidR="007C59F9" w:rsidRPr="008E794D">
        <w:rPr>
          <w:spacing w:val="0"/>
          <w:sz w:val="20"/>
        </w:rPr>
        <w:t>униципальная программа города Апатиты</w:t>
      </w:r>
      <w:r w:rsidRPr="008E794D">
        <w:rPr>
          <w:spacing w:val="0"/>
          <w:sz w:val="20"/>
        </w:rPr>
        <w:t xml:space="preserve"> «Развитие физической культуры и спорта»;</w:t>
      </w:r>
    </w:p>
    <w:p w:rsidR="00320A6A" w:rsidRPr="008E794D" w:rsidRDefault="00320A6A" w:rsidP="00320A6A">
      <w:pPr>
        <w:rPr>
          <w:spacing w:val="0"/>
          <w:sz w:val="20"/>
        </w:rPr>
      </w:pPr>
      <w:r w:rsidRPr="008E794D">
        <w:rPr>
          <w:spacing w:val="0"/>
          <w:sz w:val="20"/>
        </w:rPr>
        <w:t xml:space="preserve">МП «Развитие культуры» – </w:t>
      </w:r>
      <w:r w:rsidR="00DE3A68" w:rsidRPr="008E794D">
        <w:rPr>
          <w:spacing w:val="0"/>
          <w:sz w:val="20"/>
        </w:rPr>
        <w:t>м</w:t>
      </w:r>
      <w:r w:rsidR="007C59F9" w:rsidRPr="008E794D">
        <w:rPr>
          <w:spacing w:val="0"/>
          <w:sz w:val="20"/>
        </w:rPr>
        <w:t>униципальная программа города Апатиты</w:t>
      </w:r>
      <w:r w:rsidRPr="008E794D">
        <w:rPr>
          <w:spacing w:val="0"/>
          <w:sz w:val="20"/>
        </w:rPr>
        <w:t xml:space="preserve"> «Развитие культуры и молодежной политик</w:t>
      </w:r>
      <w:r w:rsidR="007C59F9" w:rsidRPr="008E794D">
        <w:rPr>
          <w:spacing w:val="0"/>
          <w:sz w:val="20"/>
        </w:rPr>
        <w:t>и</w:t>
      </w:r>
      <w:r w:rsidRPr="008E794D">
        <w:rPr>
          <w:spacing w:val="0"/>
          <w:sz w:val="20"/>
        </w:rPr>
        <w:t>»;</w:t>
      </w:r>
    </w:p>
    <w:p w:rsidR="00320A6A" w:rsidRPr="008E794D" w:rsidRDefault="00320A6A" w:rsidP="00320A6A">
      <w:pPr>
        <w:rPr>
          <w:spacing w:val="0"/>
          <w:sz w:val="20"/>
        </w:rPr>
      </w:pPr>
      <w:r w:rsidRPr="008E794D">
        <w:rPr>
          <w:spacing w:val="0"/>
          <w:sz w:val="20"/>
        </w:rPr>
        <w:t xml:space="preserve">МП «Социальная поддержка» – </w:t>
      </w:r>
      <w:r w:rsidR="00DE3A68" w:rsidRPr="008E794D">
        <w:rPr>
          <w:spacing w:val="0"/>
          <w:sz w:val="20"/>
        </w:rPr>
        <w:t>м</w:t>
      </w:r>
      <w:r w:rsidR="007C59F9" w:rsidRPr="008E794D">
        <w:rPr>
          <w:spacing w:val="0"/>
          <w:sz w:val="20"/>
        </w:rPr>
        <w:t>униципальная программа города Апатиты</w:t>
      </w:r>
      <w:r w:rsidRPr="008E794D">
        <w:rPr>
          <w:spacing w:val="0"/>
          <w:sz w:val="20"/>
        </w:rPr>
        <w:t xml:space="preserve"> «Социальная поддержка граждан и социально ориентированных организаций»;</w:t>
      </w:r>
    </w:p>
    <w:p w:rsidR="00320A6A" w:rsidRPr="008E794D" w:rsidRDefault="00320A6A" w:rsidP="00753DD6">
      <w:pPr>
        <w:jc w:val="left"/>
        <w:rPr>
          <w:spacing w:val="0"/>
          <w:sz w:val="20"/>
        </w:rPr>
      </w:pPr>
      <w:r w:rsidRPr="008E794D">
        <w:rPr>
          <w:spacing w:val="0"/>
          <w:sz w:val="20"/>
        </w:rPr>
        <w:t>МП «</w:t>
      </w:r>
      <w:r w:rsidR="00753DD6" w:rsidRPr="008E794D">
        <w:rPr>
          <w:spacing w:val="0"/>
          <w:sz w:val="20"/>
        </w:rPr>
        <w:t>К</w:t>
      </w:r>
      <w:r w:rsidRPr="008E794D">
        <w:rPr>
          <w:spacing w:val="0"/>
          <w:sz w:val="20"/>
        </w:rPr>
        <w:t>омфортн</w:t>
      </w:r>
      <w:r w:rsidR="00753DD6" w:rsidRPr="008E794D">
        <w:rPr>
          <w:spacing w:val="0"/>
          <w:sz w:val="20"/>
        </w:rPr>
        <w:t>ая</w:t>
      </w:r>
      <w:r w:rsidRPr="008E794D">
        <w:rPr>
          <w:spacing w:val="0"/>
          <w:sz w:val="20"/>
        </w:rPr>
        <w:t xml:space="preserve"> сред</w:t>
      </w:r>
      <w:r w:rsidR="00753DD6" w:rsidRPr="008E794D">
        <w:rPr>
          <w:spacing w:val="0"/>
          <w:sz w:val="20"/>
        </w:rPr>
        <w:t>а</w:t>
      </w:r>
      <w:r w:rsidRPr="008E794D">
        <w:rPr>
          <w:spacing w:val="0"/>
          <w:sz w:val="20"/>
        </w:rPr>
        <w:t xml:space="preserve"> проживания» </w:t>
      </w:r>
      <w:proofErr w:type="gramStart"/>
      <w:r w:rsidR="009A4263" w:rsidRPr="008E794D">
        <w:rPr>
          <w:spacing w:val="0"/>
          <w:sz w:val="20"/>
        </w:rPr>
        <w:t>–</w:t>
      </w:r>
      <w:r w:rsidR="00DE3A68" w:rsidRPr="008E794D">
        <w:rPr>
          <w:spacing w:val="0"/>
          <w:sz w:val="20"/>
        </w:rPr>
        <w:t>м</w:t>
      </w:r>
      <w:proofErr w:type="gramEnd"/>
      <w:r w:rsidR="007C59F9" w:rsidRPr="008E794D">
        <w:rPr>
          <w:spacing w:val="0"/>
          <w:sz w:val="20"/>
        </w:rPr>
        <w:t>униципальная программа города Апатиты</w:t>
      </w:r>
      <w:r w:rsidRPr="008E794D">
        <w:rPr>
          <w:spacing w:val="0"/>
          <w:sz w:val="20"/>
        </w:rPr>
        <w:t xml:space="preserve"> «Обеспечение комфортной среды проживания населения города»;</w:t>
      </w:r>
    </w:p>
    <w:p w:rsidR="00A6445B" w:rsidRPr="008E794D" w:rsidRDefault="00A6445B" w:rsidP="00320A6A">
      <w:pPr>
        <w:rPr>
          <w:spacing w:val="0"/>
          <w:sz w:val="20"/>
        </w:rPr>
      </w:pPr>
      <w:r w:rsidRPr="008E794D">
        <w:rPr>
          <w:spacing w:val="0"/>
          <w:sz w:val="20"/>
        </w:rPr>
        <w:t xml:space="preserve">МП «Обеспечение жильем и коммунальными услугами» </w:t>
      </w:r>
      <w:proofErr w:type="gramStart"/>
      <w:r w:rsidR="009A4263" w:rsidRPr="008E794D">
        <w:rPr>
          <w:spacing w:val="0"/>
          <w:sz w:val="20"/>
        </w:rPr>
        <w:t>–</w:t>
      </w:r>
      <w:r w:rsidR="00DE3A68" w:rsidRPr="008E794D">
        <w:rPr>
          <w:spacing w:val="0"/>
          <w:sz w:val="20"/>
        </w:rPr>
        <w:t>м</w:t>
      </w:r>
      <w:proofErr w:type="gramEnd"/>
      <w:r w:rsidR="007C59F9" w:rsidRPr="008E794D">
        <w:rPr>
          <w:spacing w:val="0"/>
          <w:sz w:val="20"/>
        </w:rPr>
        <w:t>униципальная программа города Апатиты</w:t>
      </w:r>
      <w:r w:rsidRPr="008E794D">
        <w:rPr>
          <w:spacing w:val="0"/>
          <w:sz w:val="20"/>
        </w:rPr>
        <w:t xml:space="preserve"> «Обеспечение доступным и комфортным жильем и коммунальными услугами населения города»;</w:t>
      </w:r>
    </w:p>
    <w:p w:rsidR="00A6445B" w:rsidRPr="008E794D" w:rsidRDefault="00A6445B" w:rsidP="00320A6A">
      <w:pPr>
        <w:rPr>
          <w:spacing w:val="0"/>
          <w:sz w:val="20"/>
        </w:rPr>
      </w:pPr>
      <w:r w:rsidRPr="008E794D">
        <w:rPr>
          <w:spacing w:val="0"/>
          <w:sz w:val="20"/>
        </w:rPr>
        <w:t xml:space="preserve">МП «Капитальный ремонт МКД» </w:t>
      </w:r>
      <w:proofErr w:type="gramStart"/>
      <w:r w:rsidR="009A4263" w:rsidRPr="008E794D">
        <w:rPr>
          <w:spacing w:val="0"/>
          <w:sz w:val="20"/>
        </w:rPr>
        <w:t>–</w:t>
      </w:r>
      <w:r w:rsidR="00DE3A68" w:rsidRPr="008E794D">
        <w:rPr>
          <w:spacing w:val="0"/>
          <w:sz w:val="20"/>
        </w:rPr>
        <w:t>м</w:t>
      </w:r>
      <w:proofErr w:type="gramEnd"/>
      <w:r w:rsidR="007C59F9" w:rsidRPr="008E794D">
        <w:rPr>
          <w:spacing w:val="0"/>
          <w:sz w:val="20"/>
        </w:rPr>
        <w:t>униципальная программа города Апатиты</w:t>
      </w:r>
      <w:r w:rsidRPr="008E794D">
        <w:rPr>
          <w:spacing w:val="0"/>
          <w:sz w:val="20"/>
        </w:rPr>
        <w:t xml:space="preserve"> «Капитальный ремонт многоквартирных домов»;</w:t>
      </w:r>
    </w:p>
    <w:p w:rsidR="00A6445B" w:rsidRPr="008E794D" w:rsidRDefault="00A6445B" w:rsidP="00320A6A">
      <w:pPr>
        <w:rPr>
          <w:spacing w:val="0"/>
          <w:sz w:val="20"/>
        </w:rPr>
      </w:pPr>
      <w:r w:rsidRPr="008E794D">
        <w:rPr>
          <w:spacing w:val="0"/>
          <w:sz w:val="20"/>
        </w:rPr>
        <w:t xml:space="preserve">МП «Создание условий для развития ЖКХ» </w:t>
      </w:r>
      <w:proofErr w:type="gramStart"/>
      <w:r w:rsidR="009A4263" w:rsidRPr="008E794D">
        <w:rPr>
          <w:spacing w:val="0"/>
          <w:sz w:val="20"/>
        </w:rPr>
        <w:t>–</w:t>
      </w:r>
      <w:r w:rsidR="00DE3A68" w:rsidRPr="008E794D">
        <w:rPr>
          <w:spacing w:val="0"/>
          <w:sz w:val="20"/>
        </w:rPr>
        <w:t>м</w:t>
      </w:r>
      <w:proofErr w:type="gramEnd"/>
      <w:r w:rsidR="007C59F9" w:rsidRPr="008E794D">
        <w:rPr>
          <w:spacing w:val="0"/>
          <w:sz w:val="20"/>
        </w:rPr>
        <w:t>униципальная программа города Апатиты</w:t>
      </w:r>
      <w:r w:rsidRPr="008E794D">
        <w:rPr>
          <w:spacing w:val="0"/>
          <w:sz w:val="20"/>
        </w:rPr>
        <w:t xml:space="preserve"> «Создание условий для развития жилищно-коммунального хозяйства»;</w:t>
      </w:r>
    </w:p>
    <w:p w:rsidR="00A6445B" w:rsidRPr="008E794D" w:rsidRDefault="00A6445B" w:rsidP="00A6445B">
      <w:pPr>
        <w:rPr>
          <w:spacing w:val="0"/>
          <w:sz w:val="20"/>
        </w:rPr>
      </w:pPr>
      <w:r w:rsidRPr="008E794D">
        <w:rPr>
          <w:spacing w:val="0"/>
          <w:sz w:val="20"/>
        </w:rPr>
        <w:t>МП</w:t>
      </w:r>
      <w:proofErr w:type="gramStart"/>
      <w:r w:rsidRPr="008E794D">
        <w:rPr>
          <w:spacing w:val="0"/>
          <w:sz w:val="20"/>
        </w:rPr>
        <w:t>«С</w:t>
      </w:r>
      <w:proofErr w:type="gramEnd"/>
      <w:r w:rsidRPr="008E794D">
        <w:rPr>
          <w:spacing w:val="0"/>
          <w:sz w:val="20"/>
        </w:rPr>
        <w:t>овременная городская среда»</w:t>
      </w:r>
      <w:r w:rsidR="009A4263" w:rsidRPr="008E794D">
        <w:rPr>
          <w:spacing w:val="0"/>
          <w:sz w:val="20"/>
        </w:rPr>
        <w:t>–</w:t>
      </w:r>
      <w:r w:rsidR="00DE3A68" w:rsidRPr="008E794D">
        <w:rPr>
          <w:spacing w:val="0"/>
          <w:sz w:val="20"/>
        </w:rPr>
        <w:t>м</w:t>
      </w:r>
      <w:r w:rsidR="007C59F9" w:rsidRPr="008E794D">
        <w:rPr>
          <w:spacing w:val="0"/>
          <w:sz w:val="20"/>
        </w:rPr>
        <w:t>униципальная программа города Апатиты</w:t>
      </w:r>
      <w:r w:rsidR="00B9016D" w:rsidRPr="008E794D">
        <w:rPr>
          <w:spacing w:val="0"/>
          <w:sz w:val="20"/>
        </w:rPr>
        <w:t xml:space="preserve"> «</w:t>
      </w:r>
      <w:r w:rsidRPr="008E794D">
        <w:rPr>
          <w:spacing w:val="0"/>
          <w:sz w:val="20"/>
        </w:rPr>
        <w:t>Формирование современной городской среды</w:t>
      </w:r>
      <w:r w:rsidR="00B9016D" w:rsidRPr="008E794D">
        <w:rPr>
          <w:spacing w:val="0"/>
          <w:sz w:val="20"/>
        </w:rPr>
        <w:t>»;</w:t>
      </w:r>
    </w:p>
    <w:p w:rsidR="00B9016D" w:rsidRPr="008E794D" w:rsidRDefault="00B9016D" w:rsidP="00A6445B">
      <w:pPr>
        <w:rPr>
          <w:spacing w:val="0"/>
          <w:sz w:val="20"/>
        </w:rPr>
      </w:pPr>
      <w:r w:rsidRPr="008E794D">
        <w:rPr>
          <w:spacing w:val="0"/>
          <w:sz w:val="20"/>
        </w:rPr>
        <w:t xml:space="preserve">МП «Комфортная среда проживания» </w:t>
      </w:r>
      <w:proofErr w:type="gramStart"/>
      <w:r w:rsidR="009A4263" w:rsidRPr="008E794D">
        <w:rPr>
          <w:spacing w:val="0"/>
          <w:sz w:val="20"/>
        </w:rPr>
        <w:t>–</w:t>
      </w:r>
      <w:r w:rsidR="00DE3A68" w:rsidRPr="008E794D">
        <w:rPr>
          <w:spacing w:val="0"/>
          <w:sz w:val="20"/>
        </w:rPr>
        <w:t>м</w:t>
      </w:r>
      <w:proofErr w:type="gramEnd"/>
      <w:r w:rsidR="007C59F9" w:rsidRPr="008E794D">
        <w:rPr>
          <w:spacing w:val="0"/>
          <w:sz w:val="20"/>
        </w:rPr>
        <w:t xml:space="preserve">униципальная программа города Апатиты </w:t>
      </w:r>
      <w:r w:rsidRPr="008E794D">
        <w:rPr>
          <w:spacing w:val="0"/>
          <w:sz w:val="20"/>
        </w:rPr>
        <w:t>«Обеспечение комфортной среды проживания населения города»;</w:t>
      </w:r>
    </w:p>
    <w:p w:rsidR="00B9016D" w:rsidRPr="008E794D" w:rsidRDefault="00B9016D" w:rsidP="00A6445B">
      <w:pPr>
        <w:rPr>
          <w:spacing w:val="0"/>
          <w:sz w:val="20"/>
        </w:rPr>
      </w:pPr>
      <w:r w:rsidRPr="008E794D">
        <w:rPr>
          <w:spacing w:val="0"/>
          <w:sz w:val="20"/>
        </w:rPr>
        <w:t xml:space="preserve">МП «Общественный </w:t>
      </w:r>
      <w:r w:rsidR="001A5CAB" w:rsidRPr="008E794D">
        <w:rPr>
          <w:spacing w:val="0"/>
          <w:sz w:val="20"/>
        </w:rPr>
        <w:t>порядок</w:t>
      </w:r>
      <w:r w:rsidRPr="008E794D">
        <w:rPr>
          <w:spacing w:val="0"/>
          <w:sz w:val="20"/>
        </w:rPr>
        <w:t xml:space="preserve">» </w:t>
      </w:r>
      <w:proofErr w:type="gramStart"/>
      <w:r w:rsidR="009A4263" w:rsidRPr="008E794D">
        <w:rPr>
          <w:spacing w:val="0"/>
          <w:sz w:val="20"/>
        </w:rPr>
        <w:t>–</w:t>
      </w:r>
      <w:r w:rsidR="00DE3A68" w:rsidRPr="008E794D">
        <w:rPr>
          <w:spacing w:val="0"/>
          <w:sz w:val="20"/>
        </w:rPr>
        <w:t>м</w:t>
      </w:r>
      <w:proofErr w:type="gramEnd"/>
      <w:r w:rsidR="007C59F9" w:rsidRPr="008E794D">
        <w:rPr>
          <w:spacing w:val="0"/>
          <w:sz w:val="20"/>
        </w:rPr>
        <w:t>униципальная программа города Апатиты</w:t>
      </w:r>
      <w:r w:rsidRPr="008E794D">
        <w:rPr>
          <w:spacing w:val="0"/>
          <w:sz w:val="20"/>
        </w:rPr>
        <w:t xml:space="preserve"> «Обеспечение общественного порядка и безопасности населения</w:t>
      </w:r>
      <w:r w:rsidR="007C59F9" w:rsidRPr="008E794D">
        <w:rPr>
          <w:spacing w:val="0"/>
          <w:sz w:val="20"/>
        </w:rPr>
        <w:t xml:space="preserve"> города Апатиты</w:t>
      </w:r>
      <w:r w:rsidRPr="008E794D">
        <w:rPr>
          <w:spacing w:val="0"/>
          <w:sz w:val="20"/>
        </w:rPr>
        <w:t>»;</w:t>
      </w:r>
    </w:p>
    <w:p w:rsidR="00B9016D" w:rsidRPr="008E794D" w:rsidRDefault="00B9016D" w:rsidP="00A95B98">
      <w:pPr>
        <w:rPr>
          <w:spacing w:val="0"/>
          <w:sz w:val="20"/>
        </w:rPr>
      </w:pPr>
      <w:r w:rsidRPr="008E794D">
        <w:rPr>
          <w:spacing w:val="0"/>
          <w:sz w:val="20"/>
        </w:rPr>
        <w:t xml:space="preserve">МП «Противодействие терроризму» </w:t>
      </w:r>
      <w:proofErr w:type="gramStart"/>
      <w:r w:rsidR="009A4263" w:rsidRPr="008E794D">
        <w:rPr>
          <w:spacing w:val="0"/>
          <w:sz w:val="20"/>
        </w:rPr>
        <w:t>–</w:t>
      </w:r>
      <w:r w:rsidR="00DE3A68" w:rsidRPr="008E794D">
        <w:rPr>
          <w:spacing w:val="0"/>
          <w:sz w:val="20"/>
        </w:rPr>
        <w:t>м</w:t>
      </w:r>
      <w:proofErr w:type="gramEnd"/>
      <w:r w:rsidR="007C59F9" w:rsidRPr="008E794D">
        <w:rPr>
          <w:spacing w:val="0"/>
          <w:sz w:val="20"/>
        </w:rPr>
        <w:t>униципальная программа города Апатиты</w:t>
      </w:r>
      <w:r w:rsidRPr="008E794D">
        <w:rPr>
          <w:spacing w:val="0"/>
          <w:sz w:val="20"/>
        </w:rPr>
        <w:t xml:space="preserve"> «</w:t>
      </w:r>
      <w:r w:rsidR="00A95B98" w:rsidRPr="008E794D">
        <w:rPr>
          <w:spacing w:val="0"/>
          <w:sz w:val="20"/>
        </w:rPr>
        <w:t>Противодействие терроризму и профилактика экстремизма в области межэтнических и межконфессиональных отношенийна территории муниципального образования город Апатиты»</w:t>
      </w:r>
      <w:r w:rsidRPr="008E794D">
        <w:rPr>
          <w:spacing w:val="0"/>
          <w:sz w:val="20"/>
        </w:rPr>
        <w:t>;</w:t>
      </w:r>
    </w:p>
    <w:p w:rsidR="00B9016D" w:rsidRPr="008E794D" w:rsidRDefault="00B9016D" w:rsidP="00A6445B">
      <w:pPr>
        <w:rPr>
          <w:spacing w:val="0"/>
          <w:sz w:val="20"/>
        </w:rPr>
      </w:pPr>
      <w:r w:rsidRPr="008E794D">
        <w:rPr>
          <w:spacing w:val="0"/>
          <w:sz w:val="20"/>
        </w:rPr>
        <w:t xml:space="preserve">МП «Управление финансами» </w:t>
      </w:r>
      <w:proofErr w:type="gramStart"/>
      <w:r w:rsidR="009A4263" w:rsidRPr="008E794D">
        <w:rPr>
          <w:spacing w:val="0"/>
          <w:sz w:val="20"/>
        </w:rPr>
        <w:t>–</w:t>
      </w:r>
      <w:r w:rsidR="00DE3A68" w:rsidRPr="008E794D">
        <w:rPr>
          <w:spacing w:val="0"/>
          <w:sz w:val="20"/>
        </w:rPr>
        <w:t>м</w:t>
      </w:r>
      <w:proofErr w:type="gramEnd"/>
      <w:r w:rsidR="00DE3A68" w:rsidRPr="008E794D">
        <w:rPr>
          <w:spacing w:val="0"/>
          <w:sz w:val="20"/>
        </w:rPr>
        <w:t>униципальная программа города Апатиты</w:t>
      </w:r>
      <w:r w:rsidRPr="008E794D">
        <w:rPr>
          <w:spacing w:val="0"/>
          <w:sz w:val="20"/>
        </w:rPr>
        <w:t xml:space="preserve"> «Управление муниципальными финансами»;</w:t>
      </w:r>
    </w:p>
    <w:p w:rsidR="00105E02" w:rsidRPr="008E794D" w:rsidRDefault="00105E02" w:rsidP="00A6445B">
      <w:pPr>
        <w:rPr>
          <w:spacing w:val="0"/>
          <w:sz w:val="20"/>
        </w:rPr>
      </w:pPr>
      <w:r w:rsidRPr="008E794D">
        <w:rPr>
          <w:spacing w:val="0"/>
          <w:sz w:val="20"/>
        </w:rPr>
        <w:t>МП «Управление муниципальной собственностью» - муниципальная программа города Апатиты «Управление муниципальным имуществом и земельными ресурсами, расположенными на территории муниципального образования город Апатиты с подведомственной территорией Мурманской области»;</w:t>
      </w:r>
    </w:p>
    <w:p w:rsidR="00320A6A" w:rsidRPr="008E794D" w:rsidRDefault="00320A6A" w:rsidP="00320A6A">
      <w:pPr>
        <w:rPr>
          <w:spacing w:val="0"/>
          <w:sz w:val="20"/>
        </w:rPr>
      </w:pPr>
      <w:r w:rsidRPr="008E794D">
        <w:rPr>
          <w:spacing w:val="0"/>
          <w:sz w:val="20"/>
        </w:rPr>
        <w:t>КП «Укрепление здоровья</w:t>
      </w:r>
      <w:proofErr w:type="gramStart"/>
      <w:r w:rsidRPr="008E794D">
        <w:rPr>
          <w:spacing w:val="0"/>
          <w:sz w:val="20"/>
        </w:rPr>
        <w:t>»</w:t>
      </w:r>
      <w:r w:rsidR="009A4263" w:rsidRPr="008E794D">
        <w:rPr>
          <w:spacing w:val="0"/>
          <w:sz w:val="20"/>
        </w:rPr>
        <w:t>–</w:t>
      </w:r>
      <w:proofErr w:type="gramEnd"/>
      <w:r w:rsidR="00DE3A68" w:rsidRPr="008E794D">
        <w:rPr>
          <w:spacing w:val="0"/>
          <w:sz w:val="20"/>
        </w:rPr>
        <w:t>к</w:t>
      </w:r>
      <w:r w:rsidR="00B9016D" w:rsidRPr="008E794D">
        <w:rPr>
          <w:spacing w:val="0"/>
          <w:sz w:val="20"/>
        </w:rPr>
        <w:t xml:space="preserve">омплексная программа </w:t>
      </w:r>
      <w:r w:rsidR="00C84CAE" w:rsidRPr="008E794D">
        <w:rPr>
          <w:spacing w:val="0"/>
          <w:sz w:val="20"/>
        </w:rPr>
        <w:t xml:space="preserve">города Апатиты </w:t>
      </w:r>
      <w:r w:rsidR="00B9016D" w:rsidRPr="008E794D">
        <w:rPr>
          <w:spacing w:val="0"/>
          <w:sz w:val="20"/>
        </w:rPr>
        <w:t>«Укрепление общественного здоровья</w:t>
      </w:r>
      <w:r w:rsidR="00C84CAE" w:rsidRPr="008E794D">
        <w:rPr>
          <w:spacing w:val="0"/>
          <w:sz w:val="20"/>
        </w:rPr>
        <w:t>» на 2021-2024 годы.</w:t>
      </w:r>
    </w:p>
    <w:p w:rsidR="00320A6A" w:rsidRPr="008E794D" w:rsidRDefault="00C84CAE" w:rsidP="007B7B06">
      <w:pPr>
        <w:rPr>
          <w:spacing w:val="0"/>
          <w:sz w:val="20"/>
        </w:rPr>
      </w:pPr>
      <w:r w:rsidRPr="008E794D">
        <w:rPr>
          <w:spacing w:val="0"/>
          <w:sz w:val="20"/>
        </w:rPr>
        <w:t xml:space="preserve">ГП МО «Образование и наука» </w:t>
      </w:r>
      <w:proofErr w:type="gramStart"/>
      <w:r w:rsidR="009A4263" w:rsidRPr="008E794D">
        <w:rPr>
          <w:spacing w:val="0"/>
          <w:sz w:val="20"/>
        </w:rPr>
        <w:t>–</w:t>
      </w:r>
      <w:r w:rsidR="006D08E1" w:rsidRPr="008E794D">
        <w:rPr>
          <w:spacing w:val="0"/>
          <w:sz w:val="20"/>
        </w:rPr>
        <w:t>Г</w:t>
      </w:r>
      <w:proofErr w:type="gramEnd"/>
      <w:r w:rsidR="006D08E1" w:rsidRPr="008E794D">
        <w:rPr>
          <w:spacing w:val="0"/>
          <w:sz w:val="20"/>
        </w:rPr>
        <w:t>осударственная программа Мурманской области «Образование и наука»;</w:t>
      </w:r>
    </w:p>
    <w:p w:rsidR="006D08E1" w:rsidRPr="008E794D" w:rsidRDefault="006D08E1" w:rsidP="007B7B06">
      <w:pPr>
        <w:rPr>
          <w:spacing w:val="0"/>
          <w:sz w:val="20"/>
        </w:rPr>
      </w:pPr>
      <w:r w:rsidRPr="008E794D">
        <w:rPr>
          <w:spacing w:val="0"/>
          <w:sz w:val="20"/>
        </w:rPr>
        <w:t xml:space="preserve">План «На Севере жить.2030» </w:t>
      </w:r>
      <w:r w:rsidR="009A4263" w:rsidRPr="008E794D">
        <w:rPr>
          <w:spacing w:val="0"/>
          <w:sz w:val="20"/>
        </w:rPr>
        <w:t>–</w:t>
      </w:r>
      <w:r w:rsidR="001A5CAB" w:rsidRPr="008E794D">
        <w:rPr>
          <w:spacing w:val="0"/>
          <w:sz w:val="20"/>
        </w:rPr>
        <w:t xml:space="preserve"> П</w:t>
      </w:r>
      <w:r w:rsidRPr="008E794D">
        <w:rPr>
          <w:spacing w:val="0"/>
          <w:sz w:val="20"/>
        </w:rPr>
        <w:t>лан мероприятий по приоритетным направлениям развития Мурманской области на период до 2030 года («На Севере – жить.2030»</w:t>
      </w:r>
      <w:r w:rsidR="009A4263" w:rsidRPr="008E794D">
        <w:rPr>
          <w:spacing w:val="0"/>
          <w:sz w:val="20"/>
        </w:rPr>
        <w:t>)</w:t>
      </w:r>
      <w:r w:rsidR="00105E02" w:rsidRPr="008E794D">
        <w:rPr>
          <w:spacing w:val="0"/>
          <w:sz w:val="20"/>
        </w:rPr>
        <w:t>.</w:t>
      </w:r>
    </w:p>
    <w:sectPr w:rsidR="006D08E1" w:rsidRPr="008E794D" w:rsidSect="0050754E">
      <w:pgSz w:w="16838" w:h="11906" w:orient="landscape"/>
      <w:pgMar w:top="127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64E" w:rsidRDefault="00D0564E" w:rsidP="001D7597">
      <w:r>
        <w:separator/>
      </w:r>
    </w:p>
  </w:endnote>
  <w:endnote w:type="continuationSeparator" w:id="0">
    <w:p w:rsidR="00D0564E" w:rsidRDefault="00D0564E" w:rsidP="001D7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IDFont+F2">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64E" w:rsidRDefault="00D0564E" w:rsidP="001D7597">
      <w:r>
        <w:separator/>
      </w:r>
    </w:p>
  </w:footnote>
  <w:footnote w:type="continuationSeparator" w:id="0">
    <w:p w:rsidR="00D0564E" w:rsidRDefault="00D0564E" w:rsidP="001D75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4BA8110"/>
    <w:lvl w:ilvl="0">
      <w:numFmt w:val="bullet"/>
      <w:lvlText w:val="*"/>
      <w:lvlJc w:val="left"/>
    </w:lvl>
  </w:abstractNum>
  <w:abstractNum w:abstractNumId="1">
    <w:nsid w:val="02616280"/>
    <w:multiLevelType w:val="hybridMultilevel"/>
    <w:tmpl w:val="26EC8DC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02C3285E"/>
    <w:multiLevelType w:val="hybridMultilevel"/>
    <w:tmpl w:val="14CC26B4"/>
    <w:lvl w:ilvl="0" w:tplc="67B6169E">
      <w:start w:val="4"/>
      <w:numFmt w:val="decimal"/>
      <w:lvlText w:val="%1)"/>
      <w:lvlJc w:val="left"/>
      <w:pPr>
        <w:ind w:left="1068" w:hanging="360"/>
      </w:pPr>
      <w:rPr>
        <w:rFonts w:ascii="Times New Roman" w:eastAsia="Times New Roman" w:hAnsi="Times New Roman" w:hint="default"/>
        <w:i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CE24C9F"/>
    <w:multiLevelType w:val="hybridMultilevel"/>
    <w:tmpl w:val="357C35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1"/>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42A4F"/>
    <w:rsid w:val="00003982"/>
    <w:rsid w:val="00003EBA"/>
    <w:rsid w:val="00005674"/>
    <w:rsid w:val="000112F6"/>
    <w:rsid w:val="0002315A"/>
    <w:rsid w:val="00027D66"/>
    <w:rsid w:val="000317A1"/>
    <w:rsid w:val="00040412"/>
    <w:rsid w:val="000451EB"/>
    <w:rsid w:val="00045DA8"/>
    <w:rsid w:val="00066D4C"/>
    <w:rsid w:val="000717E4"/>
    <w:rsid w:val="00077F3B"/>
    <w:rsid w:val="000957BB"/>
    <w:rsid w:val="00096AF8"/>
    <w:rsid w:val="000A330B"/>
    <w:rsid w:val="000C44DA"/>
    <w:rsid w:val="000C6E3F"/>
    <w:rsid w:val="000D0271"/>
    <w:rsid w:val="000E316E"/>
    <w:rsid w:val="000E328F"/>
    <w:rsid w:val="000F0258"/>
    <w:rsid w:val="000F2BE5"/>
    <w:rsid w:val="000F3EFD"/>
    <w:rsid w:val="000F45D6"/>
    <w:rsid w:val="000F603F"/>
    <w:rsid w:val="00105E02"/>
    <w:rsid w:val="00117690"/>
    <w:rsid w:val="0012405A"/>
    <w:rsid w:val="00135000"/>
    <w:rsid w:val="001420BC"/>
    <w:rsid w:val="0014633D"/>
    <w:rsid w:val="00146A4C"/>
    <w:rsid w:val="00152F2B"/>
    <w:rsid w:val="00170440"/>
    <w:rsid w:val="00170EB5"/>
    <w:rsid w:val="001776AD"/>
    <w:rsid w:val="00181DF6"/>
    <w:rsid w:val="001834C8"/>
    <w:rsid w:val="001854AD"/>
    <w:rsid w:val="00186CEE"/>
    <w:rsid w:val="0018716D"/>
    <w:rsid w:val="001A4E8E"/>
    <w:rsid w:val="001A5CAB"/>
    <w:rsid w:val="001B0156"/>
    <w:rsid w:val="001B219B"/>
    <w:rsid w:val="001B2FC9"/>
    <w:rsid w:val="001C0491"/>
    <w:rsid w:val="001C2141"/>
    <w:rsid w:val="001C2D0E"/>
    <w:rsid w:val="001D7597"/>
    <w:rsid w:val="001E7469"/>
    <w:rsid w:val="001E7661"/>
    <w:rsid w:val="00200B94"/>
    <w:rsid w:val="002055CF"/>
    <w:rsid w:val="00206D79"/>
    <w:rsid w:val="002173F9"/>
    <w:rsid w:val="00222112"/>
    <w:rsid w:val="002240DE"/>
    <w:rsid w:val="00233E0B"/>
    <w:rsid w:val="00235087"/>
    <w:rsid w:val="002371B8"/>
    <w:rsid w:val="00251BE1"/>
    <w:rsid w:val="00260D07"/>
    <w:rsid w:val="00263E97"/>
    <w:rsid w:val="00265BFD"/>
    <w:rsid w:val="00272ADE"/>
    <w:rsid w:val="00272B71"/>
    <w:rsid w:val="0027574E"/>
    <w:rsid w:val="002760CD"/>
    <w:rsid w:val="002846B5"/>
    <w:rsid w:val="00285EB6"/>
    <w:rsid w:val="0029390B"/>
    <w:rsid w:val="00296384"/>
    <w:rsid w:val="002A0B73"/>
    <w:rsid w:val="002A3F04"/>
    <w:rsid w:val="002C341F"/>
    <w:rsid w:val="002C6AF9"/>
    <w:rsid w:val="002D1B61"/>
    <w:rsid w:val="002D31C8"/>
    <w:rsid w:val="002D4200"/>
    <w:rsid w:val="002D5422"/>
    <w:rsid w:val="002D5499"/>
    <w:rsid w:val="002E1C25"/>
    <w:rsid w:val="002E2E0A"/>
    <w:rsid w:val="002E331A"/>
    <w:rsid w:val="002E5963"/>
    <w:rsid w:val="002E5E2F"/>
    <w:rsid w:val="002E7742"/>
    <w:rsid w:val="002F11F4"/>
    <w:rsid w:val="002F1429"/>
    <w:rsid w:val="002F1ACC"/>
    <w:rsid w:val="002F3E1A"/>
    <w:rsid w:val="002F624E"/>
    <w:rsid w:val="003053C3"/>
    <w:rsid w:val="003119E9"/>
    <w:rsid w:val="003139A2"/>
    <w:rsid w:val="00313A94"/>
    <w:rsid w:val="00320A6A"/>
    <w:rsid w:val="003302A3"/>
    <w:rsid w:val="00334964"/>
    <w:rsid w:val="00335D95"/>
    <w:rsid w:val="003436F0"/>
    <w:rsid w:val="0034740B"/>
    <w:rsid w:val="00347714"/>
    <w:rsid w:val="0035594D"/>
    <w:rsid w:val="00355CA0"/>
    <w:rsid w:val="00356CA5"/>
    <w:rsid w:val="00370953"/>
    <w:rsid w:val="003755C8"/>
    <w:rsid w:val="003821A9"/>
    <w:rsid w:val="00383226"/>
    <w:rsid w:val="003851DC"/>
    <w:rsid w:val="0038549B"/>
    <w:rsid w:val="00386C0F"/>
    <w:rsid w:val="003932CE"/>
    <w:rsid w:val="003A1BAB"/>
    <w:rsid w:val="003A497E"/>
    <w:rsid w:val="003C2D9D"/>
    <w:rsid w:val="003C6E04"/>
    <w:rsid w:val="003C75DD"/>
    <w:rsid w:val="003D43D2"/>
    <w:rsid w:val="003E00AC"/>
    <w:rsid w:val="003E05E8"/>
    <w:rsid w:val="003E30F3"/>
    <w:rsid w:val="003E69E1"/>
    <w:rsid w:val="003E6A05"/>
    <w:rsid w:val="003E74D8"/>
    <w:rsid w:val="003F31F7"/>
    <w:rsid w:val="003F40A2"/>
    <w:rsid w:val="003F741E"/>
    <w:rsid w:val="0040055A"/>
    <w:rsid w:val="004007AD"/>
    <w:rsid w:val="00403B17"/>
    <w:rsid w:val="00407E65"/>
    <w:rsid w:val="00411B38"/>
    <w:rsid w:val="0041253F"/>
    <w:rsid w:val="00412A94"/>
    <w:rsid w:val="00414F49"/>
    <w:rsid w:val="0041763B"/>
    <w:rsid w:val="00422279"/>
    <w:rsid w:val="00422B9C"/>
    <w:rsid w:val="00424563"/>
    <w:rsid w:val="004302C8"/>
    <w:rsid w:val="0043117E"/>
    <w:rsid w:val="00441ADA"/>
    <w:rsid w:val="004422FF"/>
    <w:rsid w:val="0044615E"/>
    <w:rsid w:val="004469D6"/>
    <w:rsid w:val="00447CA7"/>
    <w:rsid w:val="004522A8"/>
    <w:rsid w:val="00452582"/>
    <w:rsid w:val="00452812"/>
    <w:rsid w:val="00456FCC"/>
    <w:rsid w:val="00461F06"/>
    <w:rsid w:val="00463623"/>
    <w:rsid w:val="0047738B"/>
    <w:rsid w:val="00484AC4"/>
    <w:rsid w:val="00486F32"/>
    <w:rsid w:val="00493309"/>
    <w:rsid w:val="004A6030"/>
    <w:rsid w:val="004A6D42"/>
    <w:rsid w:val="004D166B"/>
    <w:rsid w:val="004D7DAC"/>
    <w:rsid w:val="004F7176"/>
    <w:rsid w:val="00502264"/>
    <w:rsid w:val="00504CFB"/>
    <w:rsid w:val="0050754E"/>
    <w:rsid w:val="00512F62"/>
    <w:rsid w:val="00531C45"/>
    <w:rsid w:val="00543021"/>
    <w:rsid w:val="00544C39"/>
    <w:rsid w:val="005502C5"/>
    <w:rsid w:val="0055187B"/>
    <w:rsid w:val="00551B65"/>
    <w:rsid w:val="00557414"/>
    <w:rsid w:val="005659CD"/>
    <w:rsid w:val="005709EF"/>
    <w:rsid w:val="00573079"/>
    <w:rsid w:val="0057689D"/>
    <w:rsid w:val="00585BE6"/>
    <w:rsid w:val="005867CD"/>
    <w:rsid w:val="00587B34"/>
    <w:rsid w:val="005908CB"/>
    <w:rsid w:val="005915E1"/>
    <w:rsid w:val="00591E87"/>
    <w:rsid w:val="00592A0F"/>
    <w:rsid w:val="005934D4"/>
    <w:rsid w:val="0059520D"/>
    <w:rsid w:val="00595B98"/>
    <w:rsid w:val="005B1F51"/>
    <w:rsid w:val="005D4C6F"/>
    <w:rsid w:val="005D5A9E"/>
    <w:rsid w:val="005F414D"/>
    <w:rsid w:val="00600498"/>
    <w:rsid w:val="00602BFA"/>
    <w:rsid w:val="006052E5"/>
    <w:rsid w:val="00610F33"/>
    <w:rsid w:val="0061356D"/>
    <w:rsid w:val="00621ADE"/>
    <w:rsid w:val="00623683"/>
    <w:rsid w:val="006255A5"/>
    <w:rsid w:val="006442DE"/>
    <w:rsid w:val="00645A18"/>
    <w:rsid w:val="00665154"/>
    <w:rsid w:val="00670EC5"/>
    <w:rsid w:val="006775A2"/>
    <w:rsid w:val="00680293"/>
    <w:rsid w:val="00680B8C"/>
    <w:rsid w:val="006861F5"/>
    <w:rsid w:val="006B0EC2"/>
    <w:rsid w:val="006B1491"/>
    <w:rsid w:val="006B2949"/>
    <w:rsid w:val="006B6793"/>
    <w:rsid w:val="006C26AC"/>
    <w:rsid w:val="006C7A5E"/>
    <w:rsid w:val="006D08E1"/>
    <w:rsid w:val="006D2DA0"/>
    <w:rsid w:val="006D7A08"/>
    <w:rsid w:val="006E07D3"/>
    <w:rsid w:val="006E17D6"/>
    <w:rsid w:val="006E236E"/>
    <w:rsid w:val="006E26AD"/>
    <w:rsid w:val="006E7A8B"/>
    <w:rsid w:val="006F5312"/>
    <w:rsid w:val="006F7A94"/>
    <w:rsid w:val="0070000A"/>
    <w:rsid w:val="007104BB"/>
    <w:rsid w:val="00711037"/>
    <w:rsid w:val="00711186"/>
    <w:rsid w:val="00712C19"/>
    <w:rsid w:val="00713264"/>
    <w:rsid w:val="00721186"/>
    <w:rsid w:val="007215E8"/>
    <w:rsid w:val="00725959"/>
    <w:rsid w:val="00727C2E"/>
    <w:rsid w:val="00730CCE"/>
    <w:rsid w:val="00735B49"/>
    <w:rsid w:val="00741A92"/>
    <w:rsid w:val="00742500"/>
    <w:rsid w:val="007425E4"/>
    <w:rsid w:val="00745E51"/>
    <w:rsid w:val="007470FE"/>
    <w:rsid w:val="0074710E"/>
    <w:rsid w:val="00751CEB"/>
    <w:rsid w:val="00753DD6"/>
    <w:rsid w:val="00756EC3"/>
    <w:rsid w:val="007638FF"/>
    <w:rsid w:val="00763CB5"/>
    <w:rsid w:val="0077435D"/>
    <w:rsid w:val="007770D7"/>
    <w:rsid w:val="0078054F"/>
    <w:rsid w:val="00785AEB"/>
    <w:rsid w:val="007860AE"/>
    <w:rsid w:val="00790E6B"/>
    <w:rsid w:val="00792D3D"/>
    <w:rsid w:val="00794CF3"/>
    <w:rsid w:val="007957E7"/>
    <w:rsid w:val="00796F60"/>
    <w:rsid w:val="007A2174"/>
    <w:rsid w:val="007A5191"/>
    <w:rsid w:val="007A54DC"/>
    <w:rsid w:val="007B1972"/>
    <w:rsid w:val="007B7810"/>
    <w:rsid w:val="007B7B06"/>
    <w:rsid w:val="007C339A"/>
    <w:rsid w:val="007C59F9"/>
    <w:rsid w:val="007C7530"/>
    <w:rsid w:val="007D6341"/>
    <w:rsid w:val="007E1283"/>
    <w:rsid w:val="007E1977"/>
    <w:rsid w:val="007E7974"/>
    <w:rsid w:val="007F2D24"/>
    <w:rsid w:val="00807D62"/>
    <w:rsid w:val="008133B1"/>
    <w:rsid w:val="00813531"/>
    <w:rsid w:val="00816496"/>
    <w:rsid w:val="00822663"/>
    <w:rsid w:val="00840C17"/>
    <w:rsid w:val="00844EBE"/>
    <w:rsid w:val="00850012"/>
    <w:rsid w:val="00854C49"/>
    <w:rsid w:val="00854CD0"/>
    <w:rsid w:val="00863AA0"/>
    <w:rsid w:val="00867C57"/>
    <w:rsid w:val="00870024"/>
    <w:rsid w:val="0087340D"/>
    <w:rsid w:val="008834C6"/>
    <w:rsid w:val="00884EAB"/>
    <w:rsid w:val="008861A6"/>
    <w:rsid w:val="0088697C"/>
    <w:rsid w:val="008909F9"/>
    <w:rsid w:val="008A430E"/>
    <w:rsid w:val="008A4D79"/>
    <w:rsid w:val="008B29B6"/>
    <w:rsid w:val="008B413C"/>
    <w:rsid w:val="008B4C56"/>
    <w:rsid w:val="008C1FE2"/>
    <w:rsid w:val="008C4026"/>
    <w:rsid w:val="008D1C3D"/>
    <w:rsid w:val="008D1F5B"/>
    <w:rsid w:val="008D29F6"/>
    <w:rsid w:val="008D2D6F"/>
    <w:rsid w:val="008E6E6B"/>
    <w:rsid w:val="008E794D"/>
    <w:rsid w:val="008F378C"/>
    <w:rsid w:val="008F5AE9"/>
    <w:rsid w:val="00901E21"/>
    <w:rsid w:val="0091785B"/>
    <w:rsid w:val="009313EC"/>
    <w:rsid w:val="00931AF6"/>
    <w:rsid w:val="00931CCF"/>
    <w:rsid w:val="00952510"/>
    <w:rsid w:val="009642DE"/>
    <w:rsid w:val="0097347B"/>
    <w:rsid w:val="0098004B"/>
    <w:rsid w:val="0098561C"/>
    <w:rsid w:val="00986357"/>
    <w:rsid w:val="00987652"/>
    <w:rsid w:val="009921F2"/>
    <w:rsid w:val="009927E6"/>
    <w:rsid w:val="009A3069"/>
    <w:rsid w:val="009A3A01"/>
    <w:rsid w:val="009A4263"/>
    <w:rsid w:val="009A59FE"/>
    <w:rsid w:val="009B1FFE"/>
    <w:rsid w:val="009B5789"/>
    <w:rsid w:val="009B75BA"/>
    <w:rsid w:val="009C1705"/>
    <w:rsid w:val="009C4DA9"/>
    <w:rsid w:val="009D56CA"/>
    <w:rsid w:val="009E1780"/>
    <w:rsid w:val="009F0A55"/>
    <w:rsid w:val="00A06240"/>
    <w:rsid w:val="00A11614"/>
    <w:rsid w:val="00A13978"/>
    <w:rsid w:val="00A145B4"/>
    <w:rsid w:val="00A150C9"/>
    <w:rsid w:val="00A15D6E"/>
    <w:rsid w:val="00A243E2"/>
    <w:rsid w:val="00A24781"/>
    <w:rsid w:val="00A3054D"/>
    <w:rsid w:val="00A31E85"/>
    <w:rsid w:val="00A33145"/>
    <w:rsid w:val="00A365EB"/>
    <w:rsid w:val="00A37E4E"/>
    <w:rsid w:val="00A41259"/>
    <w:rsid w:val="00A43450"/>
    <w:rsid w:val="00A447AD"/>
    <w:rsid w:val="00A51FCA"/>
    <w:rsid w:val="00A53D68"/>
    <w:rsid w:val="00A6445B"/>
    <w:rsid w:val="00A66755"/>
    <w:rsid w:val="00A7065F"/>
    <w:rsid w:val="00A75F72"/>
    <w:rsid w:val="00A77981"/>
    <w:rsid w:val="00A77E01"/>
    <w:rsid w:val="00A800E8"/>
    <w:rsid w:val="00A9271C"/>
    <w:rsid w:val="00A94D8A"/>
    <w:rsid w:val="00A95B98"/>
    <w:rsid w:val="00AA1B9B"/>
    <w:rsid w:val="00AA711C"/>
    <w:rsid w:val="00AA76DE"/>
    <w:rsid w:val="00AB094A"/>
    <w:rsid w:val="00AB561C"/>
    <w:rsid w:val="00AB7513"/>
    <w:rsid w:val="00AC1117"/>
    <w:rsid w:val="00AC13F5"/>
    <w:rsid w:val="00AC170A"/>
    <w:rsid w:val="00AC2724"/>
    <w:rsid w:val="00AC346B"/>
    <w:rsid w:val="00AD231D"/>
    <w:rsid w:val="00AD6BC1"/>
    <w:rsid w:val="00AF65A7"/>
    <w:rsid w:val="00B00C3E"/>
    <w:rsid w:val="00B01C4B"/>
    <w:rsid w:val="00B0288C"/>
    <w:rsid w:val="00B115DD"/>
    <w:rsid w:val="00B121E1"/>
    <w:rsid w:val="00B15B13"/>
    <w:rsid w:val="00B21B46"/>
    <w:rsid w:val="00B3542C"/>
    <w:rsid w:val="00B355B4"/>
    <w:rsid w:val="00B42A4F"/>
    <w:rsid w:val="00B43632"/>
    <w:rsid w:val="00B44CB3"/>
    <w:rsid w:val="00B52C50"/>
    <w:rsid w:val="00B561AA"/>
    <w:rsid w:val="00B578EC"/>
    <w:rsid w:val="00B671E2"/>
    <w:rsid w:val="00B676BC"/>
    <w:rsid w:val="00B73CB1"/>
    <w:rsid w:val="00B766FF"/>
    <w:rsid w:val="00B76976"/>
    <w:rsid w:val="00B76F5B"/>
    <w:rsid w:val="00B7747C"/>
    <w:rsid w:val="00B86A2C"/>
    <w:rsid w:val="00B9016D"/>
    <w:rsid w:val="00BA67C2"/>
    <w:rsid w:val="00BB1BE7"/>
    <w:rsid w:val="00BC2E9D"/>
    <w:rsid w:val="00BC3DE2"/>
    <w:rsid w:val="00BD3C29"/>
    <w:rsid w:val="00BE6E54"/>
    <w:rsid w:val="00BE7005"/>
    <w:rsid w:val="00BF34B5"/>
    <w:rsid w:val="00C01E17"/>
    <w:rsid w:val="00C02918"/>
    <w:rsid w:val="00C02BAF"/>
    <w:rsid w:val="00C03FAE"/>
    <w:rsid w:val="00C073E7"/>
    <w:rsid w:val="00C07B4F"/>
    <w:rsid w:val="00C114C9"/>
    <w:rsid w:val="00C22E1F"/>
    <w:rsid w:val="00C26D2F"/>
    <w:rsid w:val="00C32AC1"/>
    <w:rsid w:val="00C366D9"/>
    <w:rsid w:val="00C369D7"/>
    <w:rsid w:val="00C36B99"/>
    <w:rsid w:val="00C419E4"/>
    <w:rsid w:val="00C607AE"/>
    <w:rsid w:val="00C60EBB"/>
    <w:rsid w:val="00C642A7"/>
    <w:rsid w:val="00C64EDB"/>
    <w:rsid w:val="00C73634"/>
    <w:rsid w:val="00C740CC"/>
    <w:rsid w:val="00C83257"/>
    <w:rsid w:val="00C836FB"/>
    <w:rsid w:val="00C84CAE"/>
    <w:rsid w:val="00C93103"/>
    <w:rsid w:val="00C95A44"/>
    <w:rsid w:val="00C961CF"/>
    <w:rsid w:val="00CA3501"/>
    <w:rsid w:val="00CA73BB"/>
    <w:rsid w:val="00CB17A4"/>
    <w:rsid w:val="00CB4D41"/>
    <w:rsid w:val="00CB648F"/>
    <w:rsid w:val="00CB665D"/>
    <w:rsid w:val="00CB6E1D"/>
    <w:rsid w:val="00CC464D"/>
    <w:rsid w:val="00CC7B8C"/>
    <w:rsid w:val="00CD460A"/>
    <w:rsid w:val="00CD5420"/>
    <w:rsid w:val="00CE1AD6"/>
    <w:rsid w:val="00CF1BCB"/>
    <w:rsid w:val="00CF5E38"/>
    <w:rsid w:val="00D0564E"/>
    <w:rsid w:val="00D101B8"/>
    <w:rsid w:val="00D109A2"/>
    <w:rsid w:val="00D16A37"/>
    <w:rsid w:val="00D279F6"/>
    <w:rsid w:val="00D340B5"/>
    <w:rsid w:val="00D34178"/>
    <w:rsid w:val="00D55296"/>
    <w:rsid w:val="00D56B7E"/>
    <w:rsid w:val="00D66764"/>
    <w:rsid w:val="00D717CF"/>
    <w:rsid w:val="00D71F52"/>
    <w:rsid w:val="00D8660C"/>
    <w:rsid w:val="00D92950"/>
    <w:rsid w:val="00D933DC"/>
    <w:rsid w:val="00D95095"/>
    <w:rsid w:val="00D97965"/>
    <w:rsid w:val="00DA0F35"/>
    <w:rsid w:val="00DA1EB2"/>
    <w:rsid w:val="00DA5226"/>
    <w:rsid w:val="00DA586C"/>
    <w:rsid w:val="00DB2AD3"/>
    <w:rsid w:val="00DB3705"/>
    <w:rsid w:val="00DB6133"/>
    <w:rsid w:val="00DB7C16"/>
    <w:rsid w:val="00DC06F8"/>
    <w:rsid w:val="00DC0D81"/>
    <w:rsid w:val="00DD14E9"/>
    <w:rsid w:val="00DD76A7"/>
    <w:rsid w:val="00DE2E61"/>
    <w:rsid w:val="00DE3A68"/>
    <w:rsid w:val="00DE3E2A"/>
    <w:rsid w:val="00DE5574"/>
    <w:rsid w:val="00DE5BCC"/>
    <w:rsid w:val="00DF1E8E"/>
    <w:rsid w:val="00DF2653"/>
    <w:rsid w:val="00E01479"/>
    <w:rsid w:val="00E03E6E"/>
    <w:rsid w:val="00E057C4"/>
    <w:rsid w:val="00E11581"/>
    <w:rsid w:val="00E33BD6"/>
    <w:rsid w:val="00E34641"/>
    <w:rsid w:val="00E35BD5"/>
    <w:rsid w:val="00E4129F"/>
    <w:rsid w:val="00E42853"/>
    <w:rsid w:val="00E468F5"/>
    <w:rsid w:val="00E52D16"/>
    <w:rsid w:val="00E61C84"/>
    <w:rsid w:val="00E65BCB"/>
    <w:rsid w:val="00E7092A"/>
    <w:rsid w:val="00E70A40"/>
    <w:rsid w:val="00E800D4"/>
    <w:rsid w:val="00E806A2"/>
    <w:rsid w:val="00E9032F"/>
    <w:rsid w:val="00E93981"/>
    <w:rsid w:val="00E94CC0"/>
    <w:rsid w:val="00EA2A4D"/>
    <w:rsid w:val="00EA3617"/>
    <w:rsid w:val="00EB0E85"/>
    <w:rsid w:val="00EB72BF"/>
    <w:rsid w:val="00EC13BA"/>
    <w:rsid w:val="00EC3B0D"/>
    <w:rsid w:val="00ED10E0"/>
    <w:rsid w:val="00EE6057"/>
    <w:rsid w:val="00EF4810"/>
    <w:rsid w:val="00EF691A"/>
    <w:rsid w:val="00F0535F"/>
    <w:rsid w:val="00F11998"/>
    <w:rsid w:val="00F12AF9"/>
    <w:rsid w:val="00F14CF0"/>
    <w:rsid w:val="00F161A9"/>
    <w:rsid w:val="00F178C6"/>
    <w:rsid w:val="00F20296"/>
    <w:rsid w:val="00F213AB"/>
    <w:rsid w:val="00F26045"/>
    <w:rsid w:val="00F30922"/>
    <w:rsid w:val="00F32367"/>
    <w:rsid w:val="00F33C8D"/>
    <w:rsid w:val="00F3474D"/>
    <w:rsid w:val="00F36AAC"/>
    <w:rsid w:val="00F4072E"/>
    <w:rsid w:val="00F41996"/>
    <w:rsid w:val="00F42DE6"/>
    <w:rsid w:val="00F503E0"/>
    <w:rsid w:val="00F51D50"/>
    <w:rsid w:val="00F54BED"/>
    <w:rsid w:val="00F659A2"/>
    <w:rsid w:val="00F70450"/>
    <w:rsid w:val="00F77E42"/>
    <w:rsid w:val="00F8106D"/>
    <w:rsid w:val="00F81481"/>
    <w:rsid w:val="00F822AC"/>
    <w:rsid w:val="00F82E50"/>
    <w:rsid w:val="00F837D0"/>
    <w:rsid w:val="00F850C4"/>
    <w:rsid w:val="00F86501"/>
    <w:rsid w:val="00F90AB6"/>
    <w:rsid w:val="00F9301C"/>
    <w:rsid w:val="00F96428"/>
    <w:rsid w:val="00F97FE2"/>
    <w:rsid w:val="00FA00C5"/>
    <w:rsid w:val="00FA0BC1"/>
    <w:rsid w:val="00FA0E38"/>
    <w:rsid w:val="00FA2482"/>
    <w:rsid w:val="00FB41BC"/>
    <w:rsid w:val="00FB6F49"/>
    <w:rsid w:val="00FD1287"/>
    <w:rsid w:val="00FD2CA1"/>
    <w:rsid w:val="00FD7091"/>
    <w:rsid w:val="00FE0355"/>
    <w:rsid w:val="00FE7E78"/>
    <w:rsid w:val="00FF076D"/>
    <w:rsid w:val="00FF32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3B1"/>
    <w:pPr>
      <w:jc w:val="both"/>
    </w:pPr>
    <w:rPr>
      <w:spacing w:val="20"/>
      <w:sz w:val="24"/>
    </w:rPr>
  </w:style>
  <w:style w:type="paragraph" w:styleId="1">
    <w:name w:val="heading 1"/>
    <w:basedOn w:val="a"/>
    <w:next w:val="a"/>
    <w:link w:val="10"/>
    <w:qFormat/>
    <w:rsid w:val="008133B1"/>
    <w:pPr>
      <w:keepNext/>
      <w:jc w:val="center"/>
      <w:outlineLvl w:val="0"/>
    </w:pPr>
    <w:rPr>
      <w:b/>
    </w:rPr>
  </w:style>
  <w:style w:type="paragraph" w:styleId="2">
    <w:name w:val="heading 2"/>
    <w:basedOn w:val="a"/>
    <w:next w:val="a"/>
    <w:link w:val="20"/>
    <w:qFormat/>
    <w:rsid w:val="008133B1"/>
    <w:pPr>
      <w:keepNext/>
      <w:outlineLvl w:val="1"/>
    </w:pPr>
    <w:rPr>
      <w:b/>
    </w:rPr>
  </w:style>
  <w:style w:type="paragraph" w:styleId="3">
    <w:name w:val="heading 3"/>
    <w:basedOn w:val="a"/>
    <w:link w:val="30"/>
    <w:uiPriority w:val="9"/>
    <w:qFormat/>
    <w:rsid w:val="007C59F9"/>
    <w:pPr>
      <w:spacing w:before="100" w:beforeAutospacing="1" w:after="100" w:afterAutospacing="1"/>
      <w:jc w:val="left"/>
      <w:outlineLvl w:val="2"/>
    </w:pPr>
    <w:rPr>
      <w:b/>
      <w:bCs/>
      <w:spacing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133B1"/>
    <w:rPr>
      <w:b/>
      <w:spacing w:val="20"/>
      <w:sz w:val="24"/>
    </w:rPr>
  </w:style>
  <w:style w:type="character" w:customStyle="1" w:styleId="20">
    <w:name w:val="Заголовок 2 Знак"/>
    <w:link w:val="2"/>
    <w:rsid w:val="008133B1"/>
    <w:rPr>
      <w:b/>
      <w:spacing w:val="20"/>
      <w:sz w:val="24"/>
    </w:rPr>
  </w:style>
  <w:style w:type="paragraph" w:styleId="a3">
    <w:name w:val="List Paragraph"/>
    <w:aliases w:val="Булит,Нумерация,Bullet List,FooterText,numbered,Paragraphe de liste1,lp1,Bullet 1,Use Case List Paragraph,ПАРАГРАФ,список 1,Заговок Марина"/>
    <w:basedOn w:val="a"/>
    <w:uiPriority w:val="34"/>
    <w:qFormat/>
    <w:rsid w:val="008133B1"/>
    <w:pPr>
      <w:ind w:left="720"/>
      <w:contextualSpacing/>
    </w:pPr>
    <w:rPr>
      <w:rFonts w:ascii="Calibri" w:eastAsia="Calibri" w:hAnsi="Calibri"/>
      <w:spacing w:val="0"/>
      <w:sz w:val="22"/>
      <w:szCs w:val="22"/>
      <w:lang w:eastAsia="en-US"/>
    </w:rPr>
  </w:style>
  <w:style w:type="character" w:styleId="a4">
    <w:name w:val="Emphasis"/>
    <w:qFormat/>
    <w:rsid w:val="008133B1"/>
    <w:rPr>
      <w:i/>
      <w:iCs/>
    </w:rPr>
  </w:style>
  <w:style w:type="paragraph" w:customStyle="1" w:styleId="11">
    <w:name w:val="Абзац списка1"/>
    <w:aliases w:val="Абзац списка11"/>
    <w:basedOn w:val="a"/>
    <w:link w:val="a5"/>
    <w:uiPriority w:val="34"/>
    <w:qFormat/>
    <w:rsid w:val="008A4D79"/>
    <w:pPr>
      <w:ind w:left="720"/>
      <w:contextualSpacing/>
    </w:pPr>
    <w:rPr>
      <w:rFonts w:ascii="Calibri" w:hAnsi="Calibri"/>
      <w:spacing w:val="0"/>
      <w:sz w:val="22"/>
      <w:szCs w:val="22"/>
    </w:rPr>
  </w:style>
  <w:style w:type="character" w:customStyle="1" w:styleId="a5">
    <w:name w:val="Абзац списка Знак"/>
    <w:aliases w:val="Абзац списка11 Знак,Булит Знак,Нумерация Знак,Bullet List Знак,FooterText Знак,numbered Знак,Paragraphe de liste1 Знак,lp1 Знак,Bullet 1 Знак,Use Case List Paragraph Знак,ПАРАГРАФ Знак,список 1 Знак"/>
    <w:link w:val="11"/>
    <w:uiPriority w:val="34"/>
    <w:locked/>
    <w:rsid w:val="008A4D79"/>
    <w:rPr>
      <w:rFonts w:ascii="Calibri" w:hAnsi="Calibri"/>
      <w:sz w:val="22"/>
      <w:szCs w:val="22"/>
    </w:rPr>
  </w:style>
  <w:style w:type="paragraph" w:customStyle="1" w:styleId="a6">
    <w:name w:val="Обычный.Текст с отступ."/>
    <w:rsid w:val="005502C5"/>
    <w:pPr>
      <w:ind w:firstLine="709"/>
      <w:jc w:val="both"/>
    </w:pPr>
    <w:rPr>
      <w:sz w:val="24"/>
      <w:szCs w:val="24"/>
    </w:rPr>
  </w:style>
  <w:style w:type="paragraph" w:customStyle="1" w:styleId="ConsPlusNormal">
    <w:name w:val="ConsPlusNormal"/>
    <w:link w:val="ConsPlusNormal0"/>
    <w:rsid w:val="00B578EC"/>
    <w:pPr>
      <w:autoSpaceDE w:val="0"/>
      <w:autoSpaceDN w:val="0"/>
      <w:adjustRightInd w:val="0"/>
    </w:pPr>
    <w:rPr>
      <w:rFonts w:ascii="Arial" w:hAnsi="Arial"/>
      <w:sz w:val="22"/>
      <w:szCs w:val="22"/>
    </w:rPr>
  </w:style>
  <w:style w:type="character" w:customStyle="1" w:styleId="ConsPlusNormal0">
    <w:name w:val="ConsPlusNormal Знак"/>
    <w:link w:val="ConsPlusNormal"/>
    <w:locked/>
    <w:rsid w:val="00B578EC"/>
    <w:rPr>
      <w:rFonts w:ascii="Arial" w:hAnsi="Arial"/>
      <w:sz w:val="22"/>
      <w:szCs w:val="22"/>
      <w:lang w:bidi="ar-SA"/>
    </w:rPr>
  </w:style>
  <w:style w:type="table" w:styleId="a7">
    <w:name w:val="Table Grid"/>
    <w:basedOn w:val="a1"/>
    <w:uiPriority w:val="59"/>
    <w:rsid w:val="004469D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1D7597"/>
    <w:pPr>
      <w:tabs>
        <w:tab w:val="center" w:pos="4677"/>
        <w:tab w:val="right" w:pos="9355"/>
      </w:tabs>
    </w:pPr>
  </w:style>
  <w:style w:type="character" w:customStyle="1" w:styleId="a9">
    <w:name w:val="Верхний колонтитул Знак"/>
    <w:link w:val="a8"/>
    <w:uiPriority w:val="99"/>
    <w:rsid w:val="001D7597"/>
    <w:rPr>
      <w:spacing w:val="20"/>
      <w:sz w:val="24"/>
    </w:rPr>
  </w:style>
  <w:style w:type="paragraph" w:styleId="aa">
    <w:name w:val="footer"/>
    <w:basedOn w:val="a"/>
    <w:link w:val="ab"/>
    <w:uiPriority w:val="99"/>
    <w:unhideWhenUsed/>
    <w:rsid w:val="001D7597"/>
    <w:pPr>
      <w:tabs>
        <w:tab w:val="center" w:pos="4677"/>
        <w:tab w:val="right" w:pos="9355"/>
      </w:tabs>
    </w:pPr>
  </w:style>
  <w:style w:type="character" w:customStyle="1" w:styleId="ab">
    <w:name w:val="Нижний колонтитул Знак"/>
    <w:link w:val="aa"/>
    <w:uiPriority w:val="99"/>
    <w:rsid w:val="001D7597"/>
    <w:rPr>
      <w:spacing w:val="20"/>
      <w:sz w:val="24"/>
    </w:rPr>
  </w:style>
  <w:style w:type="paragraph" w:customStyle="1" w:styleId="TableParagraph">
    <w:name w:val="Table Paragraph"/>
    <w:basedOn w:val="a"/>
    <w:uiPriority w:val="1"/>
    <w:qFormat/>
    <w:rsid w:val="008D1F5B"/>
    <w:pPr>
      <w:widowControl w:val="0"/>
      <w:autoSpaceDE w:val="0"/>
      <w:autoSpaceDN w:val="0"/>
      <w:jc w:val="left"/>
    </w:pPr>
    <w:rPr>
      <w:spacing w:val="0"/>
      <w:sz w:val="22"/>
      <w:szCs w:val="22"/>
      <w:lang w:bidi="ru-RU"/>
    </w:rPr>
  </w:style>
  <w:style w:type="character" w:styleId="ac">
    <w:name w:val="Hyperlink"/>
    <w:uiPriority w:val="99"/>
    <w:unhideWhenUsed/>
    <w:rsid w:val="008D1F5B"/>
    <w:rPr>
      <w:color w:val="0000FF"/>
      <w:u w:val="single"/>
    </w:rPr>
  </w:style>
  <w:style w:type="character" w:styleId="ad">
    <w:name w:val="Strong"/>
    <w:uiPriority w:val="22"/>
    <w:qFormat/>
    <w:rsid w:val="008D1F5B"/>
    <w:rPr>
      <w:b/>
      <w:bCs/>
    </w:rPr>
  </w:style>
  <w:style w:type="numbering" w:customStyle="1" w:styleId="12">
    <w:name w:val="Нет списка1"/>
    <w:next w:val="a2"/>
    <w:uiPriority w:val="99"/>
    <w:semiHidden/>
    <w:unhideWhenUsed/>
    <w:rsid w:val="008D1F5B"/>
  </w:style>
  <w:style w:type="paragraph" w:styleId="ae">
    <w:name w:val="Normal (Web)"/>
    <w:aliases w:val="Обычный (Web)1,Обычный (веб)1,Обычный (веб) Знак,Обычный (веб) Знак1,Обычный (веб) Знак Знак,Обычный (веб) Знак Знак Знак Знак,Обычный (Web)1 Знак,Знак Знак Знак Знак Знак Знак,Обычный (веб) Знак Знак Знак,Обычный (Web) Знак Знак"/>
    <w:basedOn w:val="a"/>
    <w:uiPriority w:val="99"/>
    <w:unhideWhenUsed/>
    <w:rsid w:val="008D1F5B"/>
    <w:pPr>
      <w:spacing w:before="100" w:beforeAutospacing="1" w:after="100" w:afterAutospacing="1"/>
      <w:jc w:val="left"/>
    </w:pPr>
    <w:rPr>
      <w:spacing w:val="0"/>
      <w:szCs w:val="24"/>
    </w:rPr>
  </w:style>
  <w:style w:type="paragraph" w:customStyle="1" w:styleId="Default">
    <w:name w:val="Default"/>
    <w:rsid w:val="008D1F5B"/>
    <w:pPr>
      <w:autoSpaceDE w:val="0"/>
      <w:autoSpaceDN w:val="0"/>
      <w:adjustRightInd w:val="0"/>
    </w:pPr>
    <w:rPr>
      <w:color w:val="000000"/>
      <w:sz w:val="24"/>
      <w:szCs w:val="24"/>
    </w:rPr>
  </w:style>
  <w:style w:type="paragraph" w:customStyle="1" w:styleId="msonormalmrcssattr">
    <w:name w:val="msonormal_mr_css_attr"/>
    <w:basedOn w:val="a"/>
    <w:uiPriority w:val="99"/>
    <w:rsid w:val="00DD14E9"/>
    <w:pPr>
      <w:spacing w:before="100" w:beforeAutospacing="1" w:after="100" w:afterAutospacing="1"/>
      <w:jc w:val="left"/>
    </w:pPr>
    <w:rPr>
      <w:rFonts w:eastAsia="Calibri"/>
      <w:spacing w:val="0"/>
      <w:szCs w:val="24"/>
    </w:rPr>
  </w:style>
  <w:style w:type="paragraph" w:customStyle="1" w:styleId="msonormalmrcssattrmrcssattr">
    <w:name w:val="msonormalmrcssattr_mr_css_attr"/>
    <w:basedOn w:val="a"/>
    <w:uiPriority w:val="99"/>
    <w:rsid w:val="00DD14E9"/>
    <w:pPr>
      <w:spacing w:before="100" w:beforeAutospacing="1" w:after="100" w:afterAutospacing="1"/>
      <w:jc w:val="left"/>
    </w:pPr>
    <w:rPr>
      <w:rFonts w:eastAsia="Calibri"/>
      <w:spacing w:val="0"/>
      <w:szCs w:val="24"/>
    </w:rPr>
  </w:style>
  <w:style w:type="paragraph" w:styleId="af">
    <w:name w:val="Title"/>
    <w:aliases w:val=" Знак2"/>
    <w:basedOn w:val="a"/>
    <w:link w:val="af0"/>
    <w:uiPriority w:val="10"/>
    <w:qFormat/>
    <w:rsid w:val="00D101B8"/>
    <w:pPr>
      <w:jc w:val="center"/>
    </w:pPr>
    <w:rPr>
      <w:rFonts w:ascii="Georgia" w:hAnsi="Georgia"/>
      <w:b/>
      <w:spacing w:val="0"/>
      <w:lang w:eastAsia="en-US"/>
    </w:rPr>
  </w:style>
  <w:style w:type="character" w:customStyle="1" w:styleId="af0">
    <w:name w:val="Название Знак"/>
    <w:aliases w:val=" Знак2 Знак"/>
    <w:link w:val="af"/>
    <w:uiPriority w:val="10"/>
    <w:rsid w:val="00D101B8"/>
    <w:rPr>
      <w:rFonts w:ascii="Georgia" w:hAnsi="Georgia"/>
      <w:b/>
      <w:sz w:val="24"/>
      <w:lang w:eastAsia="en-US"/>
    </w:rPr>
  </w:style>
  <w:style w:type="paragraph" w:customStyle="1" w:styleId="ConsPlusTitle">
    <w:name w:val="ConsPlusTitle"/>
    <w:rsid w:val="00D101B8"/>
    <w:pPr>
      <w:widowControl w:val="0"/>
      <w:autoSpaceDE w:val="0"/>
      <w:autoSpaceDN w:val="0"/>
    </w:pPr>
    <w:rPr>
      <w:b/>
      <w:sz w:val="24"/>
    </w:rPr>
  </w:style>
  <w:style w:type="paragraph" w:styleId="af1">
    <w:name w:val="Balloon Text"/>
    <w:basedOn w:val="a"/>
    <w:link w:val="af2"/>
    <w:uiPriority w:val="99"/>
    <w:semiHidden/>
    <w:unhideWhenUsed/>
    <w:rsid w:val="00D101B8"/>
    <w:rPr>
      <w:rFonts w:ascii="Tahoma" w:hAnsi="Tahoma"/>
      <w:sz w:val="16"/>
      <w:szCs w:val="16"/>
    </w:rPr>
  </w:style>
  <w:style w:type="character" w:customStyle="1" w:styleId="af2">
    <w:name w:val="Текст выноски Знак"/>
    <w:link w:val="af1"/>
    <w:uiPriority w:val="99"/>
    <w:semiHidden/>
    <w:rsid w:val="00D101B8"/>
    <w:rPr>
      <w:rFonts w:ascii="Tahoma" w:hAnsi="Tahoma" w:cs="Tahoma"/>
      <w:spacing w:val="20"/>
      <w:sz w:val="16"/>
      <w:szCs w:val="16"/>
    </w:rPr>
  </w:style>
  <w:style w:type="character" w:customStyle="1" w:styleId="30">
    <w:name w:val="Заголовок 3 Знак"/>
    <w:link w:val="3"/>
    <w:uiPriority w:val="9"/>
    <w:rsid w:val="007C59F9"/>
    <w:rPr>
      <w:b/>
      <w:bCs/>
      <w:sz w:val="27"/>
      <w:szCs w:val="27"/>
    </w:rPr>
  </w:style>
  <w:style w:type="character" w:customStyle="1" w:styleId="af3">
    <w:name w:val="Без интервала Знак"/>
    <w:link w:val="af4"/>
    <w:uiPriority w:val="99"/>
    <w:locked/>
    <w:rsid w:val="00E468F5"/>
    <w:rPr>
      <w:spacing w:val="20"/>
      <w:sz w:val="24"/>
      <w:lang w:val="ru-RU" w:eastAsia="ru-RU" w:bidi="ar-SA"/>
    </w:rPr>
  </w:style>
  <w:style w:type="paragraph" w:styleId="af4">
    <w:name w:val="No Spacing"/>
    <w:link w:val="af3"/>
    <w:uiPriority w:val="99"/>
    <w:qFormat/>
    <w:rsid w:val="00E468F5"/>
    <w:pPr>
      <w:jc w:val="both"/>
    </w:pPr>
    <w:rPr>
      <w:spacing w:val="20"/>
      <w:sz w:val="24"/>
    </w:rPr>
  </w:style>
  <w:style w:type="paragraph" w:customStyle="1" w:styleId="13">
    <w:name w:val="Обычный1"/>
    <w:rsid w:val="00DF2653"/>
    <w:pPr>
      <w:spacing w:after="200" w:line="276" w:lineRule="auto"/>
    </w:pPr>
    <w:rPr>
      <w:rFonts w:ascii="Calibri" w:eastAsia="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3B1"/>
    <w:pPr>
      <w:jc w:val="both"/>
    </w:pPr>
    <w:rPr>
      <w:spacing w:val="20"/>
      <w:sz w:val="24"/>
    </w:rPr>
  </w:style>
  <w:style w:type="paragraph" w:styleId="1">
    <w:name w:val="heading 1"/>
    <w:basedOn w:val="a"/>
    <w:next w:val="a"/>
    <w:link w:val="10"/>
    <w:qFormat/>
    <w:rsid w:val="008133B1"/>
    <w:pPr>
      <w:keepNext/>
      <w:jc w:val="center"/>
      <w:outlineLvl w:val="0"/>
    </w:pPr>
    <w:rPr>
      <w:b/>
      <w:lang w:val="x-none" w:eastAsia="x-none"/>
    </w:rPr>
  </w:style>
  <w:style w:type="paragraph" w:styleId="2">
    <w:name w:val="heading 2"/>
    <w:basedOn w:val="a"/>
    <w:next w:val="a"/>
    <w:link w:val="20"/>
    <w:qFormat/>
    <w:rsid w:val="008133B1"/>
    <w:pPr>
      <w:keepNext/>
      <w:outlineLvl w:val="1"/>
    </w:pPr>
    <w:rPr>
      <w:b/>
      <w:lang w:val="x-none" w:eastAsia="x-none"/>
    </w:rPr>
  </w:style>
  <w:style w:type="paragraph" w:styleId="3">
    <w:name w:val="heading 3"/>
    <w:basedOn w:val="a"/>
    <w:link w:val="30"/>
    <w:uiPriority w:val="9"/>
    <w:qFormat/>
    <w:rsid w:val="007C59F9"/>
    <w:pPr>
      <w:spacing w:before="100" w:beforeAutospacing="1" w:after="100" w:afterAutospacing="1"/>
      <w:jc w:val="left"/>
      <w:outlineLvl w:val="2"/>
    </w:pPr>
    <w:rPr>
      <w:b/>
      <w:bCs/>
      <w:spacing w:val="0"/>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133B1"/>
    <w:rPr>
      <w:b/>
      <w:spacing w:val="20"/>
      <w:sz w:val="24"/>
    </w:rPr>
  </w:style>
  <w:style w:type="character" w:customStyle="1" w:styleId="20">
    <w:name w:val="Заголовок 2 Знак"/>
    <w:link w:val="2"/>
    <w:rsid w:val="008133B1"/>
    <w:rPr>
      <w:b/>
      <w:spacing w:val="20"/>
      <w:sz w:val="24"/>
    </w:rPr>
  </w:style>
  <w:style w:type="paragraph" w:styleId="a3">
    <w:name w:val="List Paragraph"/>
    <w:aliases w:val="Булит,Нумерация,Bullet List,FooterText,numbered,Paragraphe de liste1,lp1,Bullet 1,Use Case List Paragraph,ПАРАГРАФ,список 1,Заговок Марина"/>
    <w:basedOn w:val="a"/>
    <w:uiPriority w:val="34"/>
    <w:qFormat/>
    <w:rsid w:val="008133B1"/>
    <w:pPr>
      <w:ind w:left="720"/>
      <w:contextualSpacing/>
    </w:pPr>
    <w:rPr>
      <w:rFonts w:ascii="Calibri" w:eastAsia="Calibri" w:hAnsi="Calibri"/>
      <w:spacing w:val="0"/>
      <w:sz w:val="22"/>
      <w:szCs w:val="22"/>
      <w:lang w:eastAsia="en-US"/>
    </w:rPr>
  </w:style>
  <w:style w:type="character" w:styleId="a4">
    <w:name w:val="Emphasis"/>
    <w:qFormat/>
    <w:rsid w:val="008133B1"/>
    <w:rPr>
      <w:i/>
      <w:iCs/>
    </w:rPr>
  </w:style>
  <w:style w:type="paragraph" w:customStyle="1" w:styleId="11">
    <w:name w:val="Абзац списка1"/>
    <w:aliases w:val="Абзац списка11"/>
    <w:basedOn w:val="a"/>
    <w:link w:val="a5"/>
    <w:uiPriority w:val="34"/>
    <w:qFormat/>
    <w:rsid w:val="008A4D79"/>
    <w:pPr>
      <w:ind w:left="720"/>
      <w:contextualSpacing/>
    </w:pPr>
    <w:rPr>
      <w:rFonts w:ascii="Calibri" w:hAnsi="Calibri"/>
      <w:spacing w:val="0"/>
      <w:sz w:val="22"/>
      <w:szCs w:val="22"/>
      <w:lang w:val="x-none" w:eastAsia="x-none"/>
    </w:rPr>
  </w:style>
  <w:style w:type="character" w:customStyle="1" w:styleId="a5">
    <w:name w:val="Абзац списка Знак"/>
    <w:aliases w:val="Абзац списка11 Знак,Булит Знак,Нумерация Знак,Bullet List Знак,FooterText Знак,numbered Знак,Paragraphe de liste1 Знак,lp1 Знак,Bullet 1 Знак,Use Case List Paragraph Знак,ПАРАГРАФ Знак,список 1 Знак"/>
    <w:link w:val="11"/>
    <w:uiPriority w:val="34"/>
    <w:locked/>
    <w:rsid w:val="008A4D79"/>
    <w:rPr>
      <w:rFonts w:ascii="Calibri" w:hAnsi="Calibri"/>
      <w:sz w:val="22"/>
      <w:szCs w:val="22"/>
    </w:rPr>
  </w:style>
  <w:style w:type="paragraph" w:customStyle="1" w:styleId="a6">
    <w:name w:val="Обычный.Текст с отступ."/>
    <w:rsid w:val="005502C5"/>
    <w:pPr>
      <w:ind w:firstLine="709"/>
      <w:jc w:val="both"/>
    </w:pPr>
    <w:rPr>
      <w:sz w:val="24"/>
      <w:szCs w:val="24"/>
    </w:rPr>
  </w:style>
  <w:style w:type="paragraph" w:customStyle="1" w:styleId="ConsPlusNormal">
    <w:name w:val="ConsPlusNormal"/>
    <w:link w:val="ConsPlusNormal0"/>
    <w:rsid w:val="00B578EC"/>
    <w:pPr>
      <w:autoSpaceDE w:val="0"/>
      <w:autoSpaceDN w:val="0"/>
      <w:adjustRightInd w:val="0"/>
    </w:pPr>
    <w:rPr>
      <w:rFonts w:ascii="Arial" w:hAnsi="Arial"/>
      <w:sz w:val="22"/>
      <w:szCs w:val="22"/>
    </w:rPr>
  </w:style>
  <w:style w:type="character" w:customStyle="1" w:styleId="ConsPlusNormal0">
    <w:name w:val="ConsPlusNormal Знак"/>
    <w:link w:val="ConsPlusNormal"/>
    <w:locked/>
    <w:rsid w:val="00B578EC"/>
    <w:rPr>
      <w:rFonts w:ascii="Arial" w:hAnsi="Arial"/>
      <w:sz w:val="22"/>
      <w:szCs w:val="22"/>
      <w:lang w:bidi="ar-SA"/>
    </w:rPr>
  </w:style>
  <w:style w:type="table" w:styleId="a7">
    <w:name w:val="Table Grid"/>
    <w:basedOn w:val="a1"/>
    <w:uiPriority w:val="59"/>
    <w:rsid w:val="004469D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1D7597"/>
    <w:pPr>
      <w:tabs>
        <w:tab w:val="center" w:pos="4677"/>
        <w:tab w:val="right" w:pos="9355"/>
      </w:tabs>
    </w:pPr>
    <w:rPr>
      <w:lang w:val="x-none" w:eastAsia="x-none"/>
    </w:rPr>
  </w:style>
  <w:style w:type="character" w:customStyle="1" w:styleId="a9">
    <w:name w:val="Верхний колонтитул Знак"/>
    <w:link w:val="a8"/>
    <w:uiPriority w:val="99"/>
    <w:rsid w:val="001D7597"/>
    <w:rPr>
      <w:spacing w:val="20"/>
      <w:sz w:val="24"/>
    </w:rPr>
  </w:style>
  <w:style w:type="paragraph" w:styleId="aa">
    <w:name w:val="footer"/>
    <w:basedOn w:val="a"/>
    <w:link w:val="ab"/>
    <w:uiPriority w:val="99"/>
    <w:unhideWhenUsed/>
    <w:rsid w:val="001D7597"/>
    <w:pPr>
      <w:tabs>
        <w:tab w:val="center" w:pos="4677"/>
        <w:tab w:val="right" w:pos="9355"/>
      </w:tabs>
    </w:pPr>
    <w:rPr>
      <w:lang w:val="x-none" w:eastAsia="x-none"/>
    </w:rPr>
  </w:style>
  <w:style w:type="character" w:customStyle="1" w:styleId="ab">
    <w:name w:val="Нижний колонтитул Знак"/>
    <w:link w:val="aa"/>
    <w:uiPriority w:val="99"/>
    <w:rsid w:val="001D7597"/>
    <w:rPr>
      <w:spacing w:val="20"/>
      <w:sz w:val="24"/>
    </w:rPr>
  </w:style>
  <w:style w:type="paragraph" w:customStyle="1" w:styleId="TableParagraph">
    <w:name w:val="Table Paragraph"/>
    <w:basedOn w:val="a"/>
    <w:uiPriority w:val="1"/>
    <w:qFormat/>
    <w:rsid w:val="008D1F5B"/>
    <w:pPr>
      <w:widowControl w:val="0"/>
      <w:autoSpaceDE w:val="0"/>
      <w:autoSpaceDN w:val="0"/>
      <w:jc w:val="left"/>
    </w:pPr>
    <w:rPr>
      <w:spacing w:val="0"/>
      <w:sz w:val="22"/>
      <w:szCs w:val="22"/>
      <w:lang w:bidi="ru-RU"/>
    </w:rPr>
  </w:style>
  <w:style w:type="character" w:styleId="ac">
    <w:name w:val="Hyperlink"/>
    <w:uiPriority w:val="99"/>
    <w:unhideWhenUsed/>
    <w:rsid w:val="008D1F5B"/>
    <w:rPr>
      <w:color w:val="0000FF"/>
      <w:u w:val="single"/>
    </w:rPr>
  </w:style>
  <w:style w:type="character" w:styleId="ad">
    <w:name w:val="Strong"/>
    <w:uiPriority w:val="22"/>
    <w:qFormat/>
    <w:rsid w:val="008D1F5B"/>
    <w:rPr>
      <w:b/>
      <w:bCs/>
    </w:rPr>
  </w:style>
  <w:style w:type="numbering" w:customStyle="1" w:styleId="12">
    <w:name w:val="Нет списка1"/>
    <w:next w:val="a2"/>
    <w:uiPriority w:val="99"/>
    <w:semiHidden/>
    <w:unhideWhenUsed/>
    <w:rsid w:val="008D1F5B"/>
  </w:style>
  <w:style w:type="paragraph" w:styleId="ae">
    <w:name w:val="Normal (Web)"/>
    <w:aliases w:val="Обычный (Web)1,Обычный (веб)1,Обычный (веб) Знак,Обычный (веб) Знак1,Обычный (веб) Знак Знак,Обычный (веб) Знак Знак Знак Знак,Обычный (Web)1 Знак,Знак Знак Знак Знак Знак Знак,Обычный (веб) Знак Знак Знак,Обычный (Web) Знак Знак"/>
    <w:basedOn w:val="a"/>
    <w:uiPriority w:val="99"/>
    <w:unhideWhenUsed/>
    <w:rsid w:val="008D1F5B"/>
    <w:pPr>
      <w:spacing w:before="100" w:beforeAutospacing="1" w:after="100" w:afterAutospacing="1"/>
      <w:jc w:val="left"/>
    </w:pPr>
    <w:rPr>
      <w:spacing w:val="0"/>
      <w:szCs w:val="24"/>
    </w:rPr>
  </w:style>
  <w:style w:type="paragraph" w:customStyle="1" w:styleId="Default">
    <w:name w:val="Default"/>
    <w:rsid w:val="008D1F5B"/>
    <w:pPr>
      <w:autoSpaceDE w:val="0"/>
      <w:autoSpaceDN w:val="0"/>
      <w:adjustRightInd w:val="0"/>
    </w:pPr>
    <w:rPr>
      <w:color w:val="000000"/>
      <w:sz w:val="24"/>
      <w:szCs w:val="24"/>
    </w:rPr>
  </w:style>
  <w:style w:type="paragraph" w:customStyle="1" w:styleId="msonormalmrcssattr">
    <w:name w:val="msonormal_mr_css_attr"/>
    <w:basedOn w:val="a"/>
    <w:uiPriority w:val="99"/>
    <w:rsid w:val="00DD14E9"/>
    <w:pPr>
      <w:spacing w:before="100" w:beforeAutospacing="1" w:after="100" w:afterAutospacing="1"/>
      <w:jc w:val="left"/>
    </w:pPr>
    <w:rPr>
      <w:rFonts w:eastAsia="Calibri"/>
      <w:spacing w:val="0"/>
      <w:szCs w:val="24"/>
    </w:rPr>
  </w:style>
  <w:style w:type="paragraph" w:customStyle="1" w:styleId="msonormalmrcssattrmrcssattr">
    <w:name w:val="msonormalmrcssattr_mr_css_attr"/>
    <w:basedOn w:val="a"/>
    <w:uiPriority w:val="99"/>
    <w:rsid w:val="00DD14E9"/>
    <w:pPr>
      <w:spacing w:before="100" w:beforeAutospacing="1" w:after="100" w:afterAutospacing="1"/>
      <w:jc w:val="left"/>
    </w:pPr>
    <w:rPr>
      <w:rFonts w:eastAsia="Calibri"/>
      <w:spacing w:val="0"/>
      <w:szCs w:val="24"/>
    </w:rPr>
  </w:style>
  <w:style w:type="paragraph" w:styleId="af">
    <w:name w:val="Title"/>
    <w:aliases w:val=" Знак2"/>
    <w:basedOn w:val="a"/>
    <w:link w:val="af0"/>
    <w:uiPriority w:val="10"/>
    <w:qFormat/>
    <w:rsid w:val="00D101B8"/>
    <w:pPr>
      <w:jc w:val="center"/>
    </w:pPr>
    <w:rPr>
      <w:rFonts w:ascii="Georgia" w:hAnsi="Georgia"/>
      <w:b/>
      <w:spacing w:val="0"/>
      <w:lang w:val="x-none" w:eastAsia="en-US"/>
    </w:rPr>
  </w:style>
  <w:style w:type="character" w:customStyle="1" w:styleId="af0">
    <w:name w:val="Название Знак"/>
    <w:aliases w:val=" Знак2 Знак"/>
    <w:link w:val="af"/>
    <w:uiPriority w:val="10"/>
    <w:rsid w:val="00D101B8"/>
    <w:rPr>
      <w:rFonts w:ascii="Georgia" w:hAnsi="Georgia"/>
      <w:b/>
      <w:sz w:val="24"/>
      <w:lang w:eastAsia="en-US"/>
    </w:rPr>
  </w:style>
  <w:style w:type="paragraph" w:customStyle="1" w:styleId="ConsPlusTitle">
    <w:name w:val="ConsPlusTitle"/>
    <w:rsid w:val="00D101B8"/>
    <w:pPr>
      <w:widowControl w:val="0"/>
      <w:autoSpaceDE w:val="0"/>
      <w:autoSpaceDN w:val="0"/>
    </w:pPr>
    <w:rPr>
      <w:b/>
      <w:sz w:val="24"/>
    </w:rPr>
  </w:style>
  <w:style w:type="paragraph" w:styleId="af1">
    <w:name w:val="Balloon Text"/>
    <w:basedOn w:val="a"/>
    <w:link w:val="af2"/>
    <w:uiPriority w:val="99"/>
    <w:semiHidden/>
    <w:unhideWhenUsed/>
    <w:rsid w:val="00D101B8"/>
    <w:rPr>
      <w:rFonts w:ascii="Tahoma" w:hAnsi="Tahoma"/>
      <w:sz w:val="16"/>
      <w:szCs w:val="16"/>
      <w:lang w:val="x-none" w:eastAsia="x-none"/>
    </w:rPr>
  </w:style>
  <w:style w:type="character" w:customStyle="1" w:styleId="af2">
    <w:name w:val="Текст выноски Знак"/>
    <w:link w:val="af1"/>
    <w:uiPriority w:val="99"/>
    <w:semiHidden/>
    <w:rsid w:val="00D101B8"/>
    <w:rPr>
      <w:rFonts w:ascii="Tahoma" w:hAnsi="Tahoma" w:cs="Tahoma"/>
      <w:spacing w:val="20"/>
      <w:sz w:val="16"/>
      <w:szCs w:val="16"/>
    </w:rPr>
  </w:style>
  <w:style w:type="character" w:customStyle="1" w:styleId="30">
    <w:name w:val="Заголовок 3 Знак"/>
    <w:link w:val="3"/>
    <w:uiPriority w:val="9"/>
    <w:rsid w:val="007C59F9"/>
    <w:rPr>
      <w:b/>
      <w:bCs/>
      <w:sz w:val="27"/>
      <w:szCs w:val="27"/>
    </w:rPr>
  </w:style>
  <w:style w:type="character" w:customStyle="1" w:styleId="af3">
    <w:name w:val="Без интервала Знак"/>
    <w:link w:val="af4"/>
    <w:uiPriority w:val="99"/>
    <w:locked/>
    <w:rsid w:val="00E468F5"/>
    <w:rPr>
      <w:spacing w:val="20"/>
      <w:sz w:val="24"/>
      <w:lang w:val="ru-RU" w:eastAsia="ru-RU" w:bidi="ar-SA"/>
    </w:rPr>
  </w:style>
  <w:style w:type="paragraph" w:styleId="af4">
    <w:name w:val="No Spacing"/>
    <w:link w:val="af3"/>
    <w:uiPriority w:val="99"/>
    <w:qFormat/>
    <w:rsid w:val="00E468F5"/>
    <w:pPr>
      <w:jc w:val="both"/>
    </w:pPr>
    <w:rPr>
      <w:spacing w:val="2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64629">
      <w:bodyDiv w:val="1"/>
      <w:marLeft w:val="0"/>
      <w:marRight w:val="0"/>
      <w:marTop w:val="0"/>
      <w:marBottom w:val="0"/>
      <w:divBdr>
        <w:top w:val="none" w:sz="0" w:space="0" w:color="auto"/>
        <w:left w:val="none" w:sz="0" w:space="0" w:color="auto"/>
        <w:bottom w:val="none" w:sz="0" w:space="0" w:color="auto"/>
        <w:right w:val="none" w:sz="0" w:space="0" w:color="auto"/>
      </w:divBdr>
    </w:div>
    <w:div w:id="91703562">
      <w:bodyDiv w:val="1"/>
      <w:marLeft w:val="0"/>
      <w:marRight w:val="0"/>
      <w:marTop w:val="0"/>
      <w:marBottom w:val="0"/>
      <w:divBdr>
        <w:top w:val="none" w:sz="0" w:space="0" w:color="auto"/>
        <w:left w:val="none" w:sz="0" w:space="0" w:color="auto"/>
        <w:bottom w:val="none" w:sz="0" w:space="0" w:color="auto"/>
        <w:right w:val="none" w:sz="0" w:space="0" w:color="auto"/>
      </w:divBdr>
    </w:div>
    <w:div w:id="161506810">
      <w:bodyDiv w:val="1"/>
      <w:marLeft w:val="0"/>
      <w:marRight w:val="0"/>
      <w:marTop w:val="0"/>
      <w:marBottom w:val="0"/>
      <w:divBdr>
        <w:top w:val="none" w:sz="0" w:space="0" w:color="auto"/>
        <w:left w:val="none" w:sz="0" w:space="0" w:color="auto"/>
        <w:bottom w:val="none" w:sz="0" w:space="0" w:color="auto"/>
        <w:right w:val="none" w:sz="0" w:space="0" w:color="auto"/>
      </w:divBdr>
    </w:div>
    <w:div w:id="194926458">
      <w:bodyDiv w:val="1"/>
      <w:marLeft w:val="0"/>
      <w:marRight w:val="0"/>
      <w:marTop w:val="0"/>
      <w:marBottom w:val="0"/>
      <w:divBdr>
        <w:top w:val="none" w:sz="0" w:space="0" w:color="auto"/>
        <w:left w:val="none" w:sz="0" w:space="0" w:color="auto"/>
        <w:bottom w:val="none" w:sz="0" w:space="0" w:color="auto"/>
        <w:right w:val="none" w:sz="0" w:space="0" w:color="auto"/>
      </w:divBdr>
    </w:div>
    <w:div w:id="212809358">
      <w:bodyDiv w:val="1"/>
      <w:marLeft w:val="0"/>
      <w:marRight w:val="0"/>
      <w:marTop w:val="0"/>
      <w:marBottom w:val="0"/>
      <w:divBdr>
        <w:top w:val="none" w:sz="0" w:space="0" w:color="auto"/>
        <w:left w:val="none" w:sz="0" w:space="0" w:color="auto"/>
        <w:bottom w:val="none" w:sz="0" w:space="0" w:color="auto"/>
        <w:right w:val="none" w:sz="0" w:space="0" w:color="auto"/>
      </w:divBdr>
    </w:div>
    <w:div w:id="328749113">
      <w:bodyDiv w:val="1"/>
      <w:marLeft w:val="0"/>
      <w:marRight w:val="0"/>
      <w:marTop w:val="0"/>
      <w:marBottom w:val="0"/>
      <w:divBdr>
        <w:top w:val="none" w:sz="0" w:space="0" w:color="auto"/>
        <w:left w:val="none" w:sz="0" w:space="0" w:color="auto"/>
        <w:bottom w:val="none" w:sz="0" w:space="0" w:color="auto"/>
        <w:right w:val="none" w:sz="0" w:space="0" w:color="auto"/>
      </w:divBdr>
    </w:div>
    <w:div w:id="399594516">
      <w:bodyDiv w:val="1"/>
      <w:marLeft w:val="0"/>
      <w:marRight w:val="0"/>
      <w:marTop w:val="0"/>
      <w:marBottom w:val="0"/>
      <w:divBdr>
        <w:top w:val="none" w:sz="0" w:space="0" w:color="auto"/>
        <w:left w:val="none" w:sz="0" w:space="0" w:color="auto"/>
        <w:bottom w:val="none" w:sz="0" w:space="0" w:color="auto"/>
        <w:right w:val="none" w:sz="0" w:space="0" w:color="auto"/>
      </w:divBdr>
    </w:div>
    <w:div w:id="529075473">
      <w:bodyDiv w:val="1"/>
      <w:marLeft w:val="0"/>
      <w:marRight w:val="0"/>
      <w:marTop w:val="0"/>
      <w:marBottom w:val="0"/>
      <w:divBdr>
        <w:top w:val="none" w:sz="0" w:space="0" w:color="auto"/>
        <w:left w:val="none" w:sz="0" w:space="0" w:color="auto"/>
        <w:bottom w:val="none" w:sz="0" w:space="0" w:color="auto"/>
        <w:right w:val="none" w:sz="0" w:space="0" w:color="auto"/>
      </w:divBdr>
    </w:div>
    <w:div w:id="564335400">
      <w:bodyDiv w:val="1"/>
      <w:marLeft w:val="0"/>
      <w:marRight w:val="0"/>
      <w:marTop w:val="0"/>
      <w:marBottom w:val="0"/>
      <w:divBdr>
        <w:top w:val="none" w:sz="0" w:space="0" w:color="auto"/>
        <w:left w:val="none" w:sz="0" w:space="0" w:color="auto"/>
        <w:bottom w:val="none" w:sz="0" w:space="0" w:color="auto"/>
        <w:right w:val="none" w:sz="0" w:space="0" w:color="auto"/>
      </w:divBdr>
    </w:div>
    <w:div w:id="596979944">
      <w:bodyDiv w:val="1"/>
      <w:marLeft w:val="0"/>
      <w:marRight w:val="0"/>
      <w:marTop w:val="0"/>
      <w:marBottom w:val="0"/>
      <w:divBdr>
        <w:top w:val="none" w:sz="0" w:space="0" w:color="auto"/>
        <w:left w:val="none" w:sz="0" w:space="0" w:color="auto"/>
        <w:bottom w:val="none" w:sz="0" w:space="0" w:color="auto"/>
        <w:right w:val="none" w:sz="0" w:space="0" w:color="auto"/>
      </w:divBdr>
      <w:divsChild>
        <w:div w:id="777526533">
          <w:marLeft w:val="0"/>
          <w:marRight w:val="0"/>
          <w:marTop w:val="0"/>
          <w:marBottom w:val="0"/>
          <w:divBdr>
            <w:top w:val="none" w:sz="0" w:space="0" w:color="auto"/>
            <w:left w:val="none" w:sz="0" w:space="0" w:color="auto"/>
            <w:bottom w:val="none" w:sz="0" w:space="0" w:color="auto"/>
            <w:right w:val="none" w:sz="0" w:space="0" w:color="auto"/>
          </w:divBdr>
        </w:div>
        <w:div w:id="1555695661">
          <w:marLeft w:val="0"/>
          <w:marRight w:val="0"/>
          <w:marTop w:val="0"/>
          <w:marBottom w:val="0"/>
          <w:divBdr>
            <w:top w:val="none" w:sz="0" w:space="0" w:color="auto"/>
            <w:left w:val="none" w:sz="0" w:space="0" w:color="auto"/>
            <w:bottom w:val="none" w:sz="0" w:space="0" w:color="auto"/>
            <w:right w:val="none" w:sz="0" w:space="0" w:color="auto"/>
          </w:divBdr>
        </w:div>
      </w:divsChild>
    </w:div>
    <w:div w:id="608125379">
      <w:bodyDiv w:val="1"/>
      <w:marLeft w:val="0"/>
      <w:marRight w:val="0"/>
      <w:marTop w:val="0"/>
      <w:marBottom w:val="0"/>
      <w:divBdr>
        <w:top w:val="none" w:sz="0" w:space="0" w:color="auto"/>
        <w:left w:val="none" w:sz="0" w:space="0" w:color="auto"/>
        <w:bottom w:val="none" w:sz="0" w:space="0" w:color="auto"/>
        <w:right w:val="none" w:sz="0" w:space="0" w:color="auto"/>
      </w:divBdr>
    </w:div>
    <w:div w:id="612593179">
      <w:bodyDiv w:val="1"/>
      <w:marLeft w:val="0"/>
      <w:marRight w:val="0"/>
      <w:marTop w:val="0"/>
      <w:marBottom w:val="0"/>
      <w:divBdr>
        <w:top w:val="none" w:sz="0" w:space="0" w:color="auto"/>
        <w:left w:val="none" w:sz="0" w:space="0" w:color="auto"/>
        <w:bottom w:val="none" w:sz="0" w:space="0" w:color="auto"/>
        <w:right w:val="none" w:sz="0" w:space="0" w:color="auto"/>
      </w:divBdr>
    </w:div>
    <w:div w:id="629214545">
      <w:bodyDiv w:val="1"/>
      <w:marLeft w:val="0"/>
      <w:marRight w:val="0"/>
      <w:marTop w:val="0"/>
      <w:marBottom w:val="0"/>
      <w:divBdr>
        <w:top w:val="none" w:sz="0" w:space="0" w:color="auto"/>
        <w:left w:val="none" w:sz="0" w:space="0" w:color="auto"/>
        <w:bottom w:val="none" w:sz="0" w:space="0" w:color="auto"/>
        <w:right w:val="none" w:sz="0" w:space="0" w:color="auto"/>
      </w:divBdr>
    </w:div>
    <w:div w:id="637687158">
      <w:bodyDiv w:val="1"/>
      <w:marLeft w:val="0"/>
      <w:marRight w:val="0"/>
      <w:marTop w:val="0"/>
      <w:marBottom w:val="0"/>
      <w:divBdr>
        <w:top w:val="none" w:sz="0" w:space="0" w:color="auto"/>
        <w:left w:val="none" w:sz="0" w:space="0" w:color="auto"/>
        <w:bottom w:val="none" w:sz="0" w:space="0" w:color="auto"/>
        <w:right w:val="none" w:sz="0" w:space="0" w:color="auto"/>
      </w:divBdr>
    </w:div>
    <w:div w:id="653678371">
      <w:bodyDiv w:val="1"/>
      <w:marLeft w:val="0"/>
      <w:marRight w:val="0"/>
      <w:marTop w:val="0"/>
      <w:marBottom w:val="0"/>
      <w:divBdr>
        <w:top w:val="none" w:sz="0" w:space="0" w:color="auto"/>
        <w:left w:val="none" w:sz="0" w:space="0" w:color="auto"/>
        <w:bottom w:val="none" w:sz="0" w:space="0" w:color="auto"/>
        <w:right w:val="none" w:sz="0" w:space="0" w:color="auto"/>
      </w:divBdr>
    </w:div>
    <w:div w:id="675618546">
      <w:bodyDiv w:val="1"/>
      <w:marLeft w:val="0"/>
      <w:marRight w:val="0"/>
      <w:marTop w:val="0"/>
      <w:marBottom w:val="0"/>
      <w:divBdr>
        <w:top w:val="none" w:sz="0" w:space="0" w:color="auto"/>
        <w:left w:val="none" w:sz="0" w:space="0" w:color="auto"/>
        <w:bottom w:val="none" w:sz="0" w:space="0" w:color="auto"/>
        <w:right w:val="none" w:sz="0" w:space="0" w:color="auto"/>
      </w:divBdr>
    </w:div>
    <w:div w:id="693924393">
      <w:bodyDiv w:val="1"/>
      <w:marLeft w:val="0"/>
      <w:marRight w:val="0"/>
      <w:marTop w:val="0"/>
      <w:marBottom w:val="0"/>
      <w:divBdr>
        <w:top w:val="none" w:sz="0" w:space="0" w:color="auto"/>
        <w:left w:val="none" w:sz="0" w:space="0" w:color="auto"/>
        <w:bottom w:val="none" w:sz="0" w:space="0" w:color="auto"/>
        <w:right w:val="none" w:sz="0" w:space="0" w:color="auto"/>
      </w:divBdr>
    </w:div>
    <w:div w:id="697462919">
      <w:bodyDiv w:val="1"/>
      <w:marLeft w:val="0"/>
      <w:marRight w:val="0"/>
      <w:marTop w:val="0"/>
      <w:marBottom w:val="0"/>
      <w:divBdr>
        <w:top w:val="none" w:sz="0" w:space="0" w:color="auto"/>
        <w:left w:val="none" w:sz="0" w:space="0" w:color="auto"/>
        <w:bottom w:val="none" w:sz="0" w:space="0" w:color="auto"/>
        <w:right w:val="none" w:sz="0" w:space="0" w:color="auto"/>
      </w:divBdr>
    </w:div>
    <w:div w:id="704718283">
      <w:bodyDiv w:val="1"/>
      <w:marLeft w:val="0"/>
      <w:marRight w:val="0"/>
      <w:marTop w:val="0"/>
      <w:marBottom w:val="0"/>
      <w:divBdr>
        <w:top w:val="none" w:sz="0" w:space="0" w:color="auto"/>
        <w:left w:val="none" w:sz="0" w:space="0" w:color="auto"/>
        <w:bottom w:val="none" w:sz="0" w:space="0" w:color="auto"/>
        <w:right w:val="none" w:sz="0" w:space="0" w:color="auto"/>
      </w:divBdr>
    </w:div>
    <w:div w:id="729961857">
      <w:bodyDiv w:val="1"/>
      <w:marLeft w:val="0"/>
      <w:marRight w:val="0"/>
      <w:marTop w:val="0"/>
      <w:marBottom w:val="0"/>
      <w:divBdr>
        <w:top w:val="none" w:sz="0" w:space="0" w:color="auto"/>
        <w:left w:val="none" w:sz="0" w:space="0" w:color="auto"/>
        <w:bottom w:val="none" w:sz="0" w:space="0" w:color="auto"/>
        <w:right w:val="none" w:sz="0" w:space="0" w:color="auto"/>
      </w:divBdr>
    </w:div>
    <w:div w:id="763304367">
      <w:bodyDiv w:val="1"/>
      <w:marLeft w:val="0"/>
      <w:marRight w:val="0"/>
      <w:marTop w:val="0"/>
      <w:marBottom w:val="0"/>
      <w:divBdr>
        <w:top w:val="none" w:sz="0" w:space="0" w:color="auto"/>
        <w:left w:val="none" w:sz="0" w:space="0" w:color="auto"/>
        <w:bottom w:val="none" w:sz="0" w:space="0" w:color="auto"/>
        <w:right w:val="none" w:sz="0" w:space="0" w:color="auto"/>
      </w:divBdr>
    </w:div>
    <w:div w:id="814446365">
      <w:bodyDiv w:val="1"/>
      <w:marLeft w:val="0"/>
      <w:marRight w:val="0"/>
      <w:marTop w:val="0"/>
      <w:marBottom w:val="0"/>
      <w:divBdr>
        <w:top w:val="none" w:sz="0" w:space="0" w:color="auto"/>
        <w:left w:val="none" w:sz="0" w:space="0" w:color="auto"/>
        <w:bottom w:val="none" w:sz="0" w:space="0" w:color="auto"/>
        <w:right w:val="none" w:sz="0" w:space="0" w:color="auto"/>
      </w:divBdr>
    </w:div>
    <w:div w:id="851601463">
      <w:bodyDiv w:val="1"/>
      <w:marLeft w:val="0"/>
      <w:marRight w:val="0"/>
      <w:marTop w:val="0"/>
      <w:marBottom w:val="0"/>
      <w:divBdr>
        <w:top w:val="none" w:sz="0" w:space="0" w:color="auto"/>
        <w:left w:val="none" w:sz="0" w:space="0" w:color="auto"/>
        <w:bottom w:val="none" w:sz="0" w:space="0" w:color="auto"/>
        <w:right w:val="none" w:sz="0" w:space="0" w:color="auto"/>
      </w:divBdr>
    </w:div>
    <w:div w:id="900485372">
      <w:bodyDiv w:val="1"/>
      <w:marLeft w:val="0"/>
      <w:marRight w:val="0"/>
      <w:marTop w:val="0"/>
      <w:marBottom w:val="0"/>
      <w:divBdr>
        <w:top w:val="none" w:sz="0" w:space="0" w:color="auto"/>
        <w:left w:val="none" w:sz="0" w:space="0" w:color="auto"/>
        <w:bottom w:val="none" w:sz="0" w:space="0" w:color="auto"/>
        <w:right w:val="none" w:sz="0" w:space="0" w:color="auto"/>
      </w:divBdr>
    </w:div>
    <w:div w:id="919870483">
      <w:bodyDiv w:val="1"/>
      <w:marLeft w:val="0"/>
      <w:marRight w:val="0"/>
      <w:marTop w:val="0"/>
      <w:marBottom w:val="0"/>
      <w:divBdr>
        <w:top w:val="none" w:sz="0" w:space="0" w:color="auto"/>
        <w:left w:val="none" w:sz="0" w:space="0" w:color="auto"/>
        <w:bottom w:val="none" w:sz="0" w:space="0" w:color="auto"/>
        <w:right w:val="none" w:sz="0" w:space="0" w:color="auto"/>
      </w:divBdr>
    </w:div>
    <w:div w:id="950361752">
      <w:bodyDiv w:val="1"/>
      <w:marLeft w:val="0"/>
      <w:marRight w:val="0"/>
      <w:marTop w:val="0"/>
      <w:marBottom w:val="0"/>
      <w:divBdr>
        <w:top w:val="none" w:sz="0" w:space="0" w:color="auto"/>
        <w:left w:val="none" w:sz="0" w:space="0" w:color="auto"/>
        <w:bottom w:val="none" w:sz="0" w:space="0" w:color="auto"/>
        <w:right w:val="none" w:sz="0" w:space="0" w:color="auto"/>
      </w:divBdr>
    </w:div>
    <w:div w:id="1064256587">
      <w:bodyDiv w:val="1"/>
      <w:marLeft w:val="0"/>
      <w:marRight w:val="0"/>
      <w:marTop w:val="0"/>
      <w:marBottom w:val="0"/>
      <w:divBdr>
        <w:top w:val="none" w:sz="0" w:space="0" w:color="auto"/>
        <w:left w:val="none" w:sz="0" w:space="0" w:color="auto"/>
        <w:bottom w:val="none" w:sz="0" w:space="0" w:color="auto"/>
        <w:right w:val="none" w:sz="0" w:space="0" w:color="auto"/>
      </w:divBdr>
    </w:div>
    <w:div w:id="1064644117">
      <w:bodyDiv w:val="1"/>
      <w:marLeft w:val="0"/>
      <w:marRight w:val="0"/>
      <w:marTop w:val="0"/>
      <w:marBottom w:val="0"/>
      <w:divBdr>
        <w:top w:val="none" w:sz="0" w:space="0" w:color="auto"/>
        <w:left w:val="none" w:sz="0" w:space="0" w:color="auto"/>
        <w:bottom w:val="none" w:sz="0" w:space="0" w:color="auto"/>
        <w:right w:val="none" w:sz="0" w:space="0" w:color="auto"/>
      </w:divBdr>
    </w:div>
    <w:div w:id="1073624822">
      <w:bodyDiv w:val="1"/>
      <w:marLeft w:val="0"/>
      <w:marRight w:val="0"/>
      <w:marTop w:val="0"/>
      <w:marBottom w:val="0"/>
      <w:divBdr>
        <w:top w:val="none" w:sz="0" w:space="0" w:color="auto"/>
        <w:left w:val="none" w:sz="0" w:space="0" w:color="auto"/>
        <w:bottom w:val="none" w:sz="0" w:space="0" w:color="auto"/>
        <w:right w:val="none" w:sz="0" w:space="0" w:color="auto"/>
      </w:divBdr>
    </w:div>
    <w:div w:id="1128355309">
      <w:bodyDiv w:val="1"/>
      <w:marLeft w:val="0"/>
      <w:marRight w:val="0"/>
      <w:marTop w:val="0"/>
      <w:marBottom w:val="0"/>
      <w:divBdr>
        <w:top w:val="none" w:sz="0" w:space="0" w:color="auto"/>
        <w:left w:val="none" w:sz="0" w:space="0" w:color="auto"/>
        <w:bottom w:val="none" w:sz="0" w:space="0" w:color="auto"/>
        <w:right w:val="none" w:sz="0" w:space="0" w:color="auto"/>
      </w:divBdr>
    </w:div>
    <w:div w:id="1218664410">
      <w:bodyDiv w:val="1"/>
      <w:marLeft w:val="0"/>
      <w:marRight w:val="0"/>
      <w:marTop w:val="0"/>
      <w:marBottom w:val="0"/>
      <w:divBdr>
        <w:top w:val="none" w:sz="0" w:space="0" w:color="auto"/>
        <w:left w:val="none" w:sz="0" w:space="0" w:color="auto"/>
        <w:bottom w:val="none" w:sz="0" w:space="0" w:color="auto"/>
        <w:right w:val="none" w:sz="0" w:space="0" w:color="auto"/>
      </w:divBdr>
    </w:div>
    <w:div w:id="1235361591">
      <w:bodyDiv w:val="1"/>
      <w:marLeft w:val="0"/>
      <w:marRight w:val="0"/>
      <w:marTop w:val="0"/>
      <w:marBottom w:val="0"/>
      <w:divBdr>
        <w:top w:val="none" w:sz="0" w:space="0" w:color="auto"/>
        <w:left w:val="none" w:sz="0" w:space="0" w:color="auto"/>
        <w:bottom w:val="none" w:sz="0" w:space="0" w:color="auto"/>
        <w:right w:val="none" w:sz="0" w:space="0" w:color="auto"/>
      </w:divBdr>
    </w:div>
    <w:div w:id="1247767578">
      <w:bodyDiv w:val="1"/>
      <w:marLeft w:val="0"/>
      <w:marRight w:val="0"/>
      <w:marTop w:val="0"/>
      <w:marBottom w:val="0"/>
      <w:divBdr>
        <w:top w:val="none" w:sz="0" w:space="0" w:color="auto"/>
        <w:left w:val="none" w:sz="0" w:space="0" w:color="auto"/>
        <w:bottom w:val="none" w:sz="0" w:space="0" w:color="auto"/>
        <w:right w:val="none" w:sz="0" w:space="0" w:color="auto"/>
      </w:divBdr>
    </w:div>
    <w:div w:id="1303852355">
      <w:bodyDiv w:val="1"/>
      <w:marLeft w:val="0"/>
      <w:marRight w:val="0"/>
      <w:marTop w:val="0"/>
      <w:marBottom w:val="0"/>
      <w:divBdr>
        <w:top w:val="none" w:sz="0" w:space="0" w:color="auto"/>
        <w:left w:val="none" w:sz="0" w:space="0" w:color="auto"/>
        <w:bottom w:val="none" w:sz="0" w:space="0" w:color="auto"/>
        <w:right w:val="none" w:sz="0" w:space="0" w:color="auto"/>
      </w:divBdr>
    </w:div>
    <w:div w:id="1314487302">
      <w:bodyDiv w:val="1"/>
      <w:marLeft w:val="0"/>
      <w:marRight w:val="0"/>
      <w:marTop w:val="0"/>
      <w:marBottom w:val="0"/>
      <w:divBdr>
        <w:top w:val="none" w:sz="0" w:space="0" w:color="auto"/>
        <w:left w:val="none" w:sz="0" w:space="0" w:color="auto"/>
        <w:bottom w:val="none" w:sz="0" w:space="0" w:color="auto"/>
        <w:right w:val="none" w:sz="0" w:space="0" w:color="auto"/>
      </w:divBdr>
    </w:div>
    <w:div w:id="1362129099">
      <w:bodyDiv w:val="1"/>
      <w:marLeft w:val="0"/>
      <w:marRight w:val="0"/>
      <w:marTop w:val="0"/>
      <w:marBottom w:val="0"/>
      <w:divBdr>
        <w:top w:val="none" w:sz="0" w:space="0" w:color="auto"/>
        <w:left w:val="none" w:sz="0" w:space="0" w:color="auto"/>
        <w:bottom w:val="none" w:sz="0" w:space="0" w:color="auto"/>
        <w:right w:val="none" w:sz="0" w:space="0" w:color="auto"/>
      </w:divBdr>
    </w:div>
    <w:div w:id="1435053621">
      <w:bodyDiv w:val="1"/>
      <w:marLeft w:val="0"/>
      <w:marRight w:val="0"/>
      <w:marTop w:val="0"/>
      <w:marBottom w:val="0"/>
      <w:divBdr>
        <w:top w:val="none" w:sz="0" w:space="0" w:color="auto"/>
        <w:left w:val="none" w:sz="0" w:space="0" w:color="auto"/>
        <w:bottom w:val="none" w:sz="0" w:space="0" w:color="auto"/>
        <w:right w:val="none" w:sz="0" w:space="0" w:color="auto"/>
      </w:divBdr>
    </w:div>
    <w:div w:id="1521746306">
      <w:bodyDiv w:val="1"/>
      <w:marLeft w:val="0"/>
      <w:marRight w:val="0"/>
      <w:marTop w:val="0"/>
      <w:marBottom w:val="0"/>
      <w:divBdr>
        <w:top w:val="none" w:sz="0" w:space="0" w:color="auto"/>
        <w:left w:val="none" w:sz="0" w:space="0" w:color="auto"/>
        <w:bottom w:val="none" w:sz="0" w:space="0" w:color="auto"/>
        <w:right w:val="none" w:sz="0" w:space="0" w:color="auto"/>
      </w:divBdr>
    </w:div>
    <w:div w:id="1561744180">
      <w:bodyDiv w:val="1"/>
      <w:marLeft w:val="0"/>
      <w:marRight w:val="0"/>
      <w:marTop w:val="0"/>
      <w:marBottom w:val="0"/>
      <w:divBdr>
        <w:top w:val="none" w:sz="0" w:space="0" w:color="auto"/>
        <w:left w:val="none" w:sz="0" w:space="0" w:color="auto"/>
        <w:bottom w:val="none" w:sz="0" w:space="0" w:color="auto"/>
        <w:right w:val="none" w:sz="0" w:space="0" w:color="auto"/>
      </w:divBdr>
    </w:div>
    <w:div w:id="1719014929">
      <w:bodyDiv w:val="1"/>
      <w:marLeft w:val="0"/>
      <w:marRight w:val="0"/>
      <w:marTop w:val="0"/>
      <w:marBottom w:val="0"/>
      <w:divBdr>
        <w:top w:val="none" w:sz="0" w:space="0" w:color="auto"/>
        <w:left w:val="none" w:sz="0" w:space="0" w:color="auto"/>
        <w:bottom w:val="none" w:sz="0" w:space="0" w:color="auto"/>
        <w:right w:val="none" w:sz="0" w:space="0" w:color="auto"/>
      </w:divBdr>
    </w:div>
    <w:div w:id="1763254858">
      <w:bodyDiv w:val="1"/>
      <w:marLeft w:val="0"/>
      <w:marRight w:val="0"/>
      <w:marTop w:val="0"/>
      <w:marBottom w:val="0"/>
      <w:divBdr>
        <w:top w:val="none" w:sz="0" w:space="0" w:color="auto"/>
        <w:left w:val="none" w:sz="0" w:space="0" w:color="auto"/>
        <w:bottom w:val="none" w:sz="0" w:space="0" w:color="auto"/>
        <w:right w:val="none" w:sz="0" w:space="0" w:color="auto"/>
      </w:divBdr>
    </w:div>
    <w:div w:id="1799378311">
      <w:bodyDiv w:val="1"/>
      <w:marLeft w:val="0"/>
      <w:marRight w:val="0"/>
      <w:marTop w:val="0"/>
      <w:marBottom w:val="0"/>
      <w:divBdr>
        <w:top w:val="none" w:sz="0" w:space="0" w:color="auto"/>
        <w:left w:val="none" w:sz="0" w:space="0" w:color="auto"/>
        <w:bottom w:val="none" w:sz="0" w:space="0" w:color="auto"/>
        <w:right w:val="none" w:sz="0" w:space="0" w:color="auto"/>
      </w:divBdr>
    </w:div>
    <w:div w:id="1915973319">
      <w:bodyDiv w:val="1"/>
      <w:marLeft w:val="0"/>
      <w:marRight w:val="0"/>
      <w:marTop w:val="0"/>
      <w:marBottom w:val="0"/>
      <w:divBdr>
        <w:top w:val="none" w:sz="0" w:space="0" w:color="auto"/>
        <w:left w:val="none" w:sz="0" w:space="0" w:color="auto"/>
        <w:bottom w:val="none" w:sz="0" w:space="0" w:color="auto"/>
        <w:right w:val="none" w:sz="0" w:space="0" w:color="auto"/>
      </w:divBdr>
    </w:div>
    <w:div w:id="1924601272">
      <w:bodyDiv w:val="1"/>
      <w:marLeft w:val="0"/>
      <w:marRight w:val="0"/>
      <w:marTop w:val="0"/>
      <w:marBottom w:val="0"/>
      <w:divBdr>
        <w:top w:val="none" w:sz="0" w:space="0" w:color="auto"/>
        <w:left w:val="none" w:sz="0" w:space="0" w:color="auto"/>
        <w:bottom w:val="none" w:sz="0" w:space="0" w:color="auto"/>
        <w:right w:val="none" w:sz="0" w:space="0" w:color="auto"/>
      </w:divBdr>
    </w:div>
    <w:div w:id="1957364954">
      <w:bodyDiv w:val="1"/>
      <w:marLeft w:val="0"/>
      <w:marRight w:val="0"/>
      <w:marTop w:val="0"/>
      <w:marBottom w:val="0"/>
      <w:divBdr>
        <w:top w:val="none" w:sz="0" w:space="0" w:color="auto"/>
        <w:left w:val="none" w:sz="0" w:space="0" w:color="auto"/>
        <w:bottom w:val="none" w:sz="0" w:space="0" w:color="auto"/>
        <w:right w:val="none" w:sz="0" w:space="0" w:color="auto"/>
      </w:divBdr>
    </w:div>
    <w:div w:id="2045401157">
      <w:bodyDiv w:val="1"/>
      <w:marLeft w:val="0"/>
      <w:marRight w:val="0"/>
      <w:marTop w:val="0"/>
      <w:marBottom w:val="0"/>
      <w:divBdr>
        <w:top w:val="none" w:sz="0" w:space="0" w:color="auto"/>
        <w:left w:val="none" w:sz="0" w:space="0" w:color="auto"/>
        <w:bottom w:val="none" w:sz="0" w:space="0" w:color="auto"/>
        <w:right w:val="none" w:sz="0" w:space="0" w:color="auto"/>
      </w:divBdr>
    </w:div>
    <w:div w:id="2046447944">
      <w:bodyDiv w:val="1"/>
      <w:marLeft w:val="0"/>
      <w:marRight w:val="0"/>
      <w:marTop w:val="0"/>
      <w:marBottom w:val="0"/>
      <w:divBdr>
        <w:top w:val="none" w:sz="0" w:space="0" w:color="auto"/>
        <w:left w:val="none" w:sz="0" w:space="0" w:color="auto"/>
        <w:bottom w:val="none" w:sz="0" w:space="0" w:color="auto"/>
        <w:right w:val="none" w:sz="0" w:space="0" w:color="auto"/>
      </w:divBdr>
    </w:div>
    <w:div w:id="2093506208">
      <w:bodyDiv w:val="1"/>
      <w:marLeft w:val="0"/>
      <w:marRight w:val="0"/>
      <w:marTop w:val="0"/>
      <w:marBottom w:val="0"/>
      <w:divBdr>
        <w:top w:val="none" w:sz="0" w:space="0" w:color="auto"/>
        <w:left w:val="none" w:sz="0" w:space="0" w:color="auto"/>
        <w:bottom w:val="none" w:sz="0" w:space="0" w:color="auto"/>
        <w:right w:val="none" w:sz="0" w:space="0" w:color="auto"/>
      </w:divBdr>
    </w:div>
    <w:div w:id="213852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patity.gov-murman.ru/city/grad/blagoustr/prilozhenie.pdf" TargetMode="External"/><Relationship Id="rId18" Type="http://schemas.openxmlformats.org/officeDocument/2006/relationships/hyperlink" Target="https://apatity.gov-murman.ru/administration/struktura/kui/arenda.php" TargetMode="External"/><Relationship Id="rId3" Type="http://schemas.openxmlformats.org/officeDocument/2006/relationships/styles" Target="styles.xml"/><Relationship Id="rId21" Type="http://schemas.openxmlformats.org/officeDocument/2006/relationships/hyperlink" Target="https://apatity.gov-murman.ru/regulatory/npa/500108/?sphrase_id=6113563" TargetMode="External"/><Relationship Id="rId7" Type="http://schemas.openxmlformats.org/officeDocument/2006/relationships/footnotes" Target="footnotes.xml"/><Relationship Id="rId12" Type="http://schemas.openxmlformats.org/officeDocument/2006/relationships/hyperlink" Target="https://apatity.gov-murman.ru/city/grad/blagoustr/prilozhenie.pdf" TargetMode="External"/><Relationship Id="rId17" Type="http://schemas.openxmlformats.org/officeDocument/2006/relationships/hyperlink" Target="https://apatity.gov-murman.ru/invest/help/supportive_measure.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vest.nashsever51.ru/registry/free-areas?" TargetMode="External"/><Relationship Id="rId20" Type="http://schemas.openxmlformats.org/officeDocument/2006/relationships/hyperlink" Target="consultantplus://offline/ref=EE31E8AFCDA438D648B2B3FA7EEF7A8505034D1409176DE793B20620AA3EDCDA364C47E4D78DB6A2q2h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patity.gov-murman.ru/city/grad/blagoustr/prilozhenie.pdf"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apatity.gov-murman.ru/administration/struktura/ozhkh/TSG.php" TargetMode="External"/><Relationship Id="rId23" Type="http://schemas.openxmlformats.org/officeDocument/2006/relationships/hyperlink" Target="http://bus.gov.ru/pub/info-card/38719" TargetMode="External"/><Relationship Id="rId10" Type="http://schemas.openxmlformats.org/officeDocument/2006/relationships/hyperlink" Target="consultantplus://offline/ref=8BF59DB9C35D6199799F0F728D2F5EA92AB03E15EEF5462A0CD393CFB6E7A6DEBF4B47466D47D3FDA0447C09E6CE97D258EDE9B384B26AA29397C7v1O0J" TargetMode="External"/><Relationship Id="rId19" Type="http://schemas.openxmlformats.org/officeDocument/2006/relationships/hyperlink" Target="https://apatity.gov-murman.ru/invest/%20main/investment_sites/free_sites.php" TargetMode="External"/><Relationship Id="rId4" Type="http://schemas.microsoft.com/office/2007/relationships/stylesWithEffects" Target="stylesWithEffects.xml"/><Relationship Id="rId9" Type="http://schemas.openxmlformats.org/officeDocument/2006/relationships/hyperlink" Target="consultantplus://offline/ref=F5F491F4D1C7870B05F18C0960038CCBABD6480D627590E7995979B664F2549DF2A724DE5584A68E0A543899F02CEA3CuCyCH" TargetMode="External"/><Relationship Id="rId14" Type="http://schemas.openxmlformats.org/officeDocument/2006/relationships/hyperlink" Target="https://apatity.gov-murman.ru/city/grad/blagoustr/prilozhenie.pdf" TargetMode="External"/><Relationship Id="rId22" Type="http://schemas.openxmlformats.org/officeDocument/2006/relationships/hyperlink" Target="https://apatity.gov-murman.ru/regulatory/npa/resheniya.php?ELEMENT_ID=5167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59875C-A22B-4175-B2AB-78B4D9102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68</Pages>
  <Words>25630</Words>
  <Characters>146097</Characters>
  <Application>Microsoft Office Word</Application>
  <DocSecurity>0</DocSecurity>
  <Lines>1217</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171385</CharactersWithSpaces>
  <SharedDoc>false</SharedDoc>
  <HLinks>
    <vt:vector size="30" baseType="variant">
      <vt:variant>
        <vt:i4>1704023</vt:i4>
      </vt:variant>
      <vt:variant>
        <vt:i4>12</vt:i4>
      </vt:variant>
      <vt:variant>
        <vt:i4>0</vt:i4>
      </vt:variant>
      <vt:variant>
        <vt:i4>5</vt:i4>
      </vt:variant>
      <vt:variant>
        <vt:lpwstr>http://bus.gov.ru/pub/info-card/38719</vt:lpwstr>
      </vt:variant>
      <vt:variant>
        <vt:lpwstr/>
      </vt:variant>
      <vt:variant>
        <vt:i4>655436</vt:i4>
      </vt:variant>
      <vt:variant>
        <vt:i4>9</vt:i4>
      </vt:variant>
      <vt:variant>
        <vt:i4>0</vt:i4>
      </vt:variant>
      <vt:variant>
        <vt:i4>5</vt:i4>
      </vt:variant>
      <vt:variant>
        <vt:lpwstr>https://apatity.gov-murman.ru/administration/struktura/kui/arenda.php</vt:lpwstr>
      </vt:variant>
      <vt:variant>
        <vt:lpwstr/>
      </vt:variant>
      <vt:variant>
        <vt:i4>5373968</vt:i4>
      </vt:variant>
      <vt:variant>
        <vt:i4>6</vt:i4>
      </vt:variant>
      <vt:variant>
        <vt:i4>0</vt:i4>
      </vt:variant>
      <vt:variant>
        <vt:i4>5</vt:i4>
      </vt:variant>
      <vt:variant>
        <vt:lpwstr>https://apatity.gov-murman.ru/administration/struktura/ozhkh/TSG.php</vt:lpwstr>
      </vt:variant>
      <vt:variant>
        <vt:lpwstr/>
      </vt:variant>
      <vt:variant>
        <vt:i4>65544</vt:i4>
      </vt:variant>
      <vt:variant>
        <vt:i4>3</vt:i4>
      </vt:variant>
      <vt:variant>
        <vt:i4>0</vt:i4>
      </vt:variant>
      <vt:variant>
        <vt:i4>5</vt:i4>
      </vt:variant>
      <vt:variant>
        <vt:lpwstr>consultantplus://offline/ref=8BF59DB9C35D6199799F0F728D2F5EA92AB03E15EEF5462A0CD393CFB6E7A6DEBF4B47466D47D3FDA0447C09E6CE97D258EDE9B384B26AA29397C7v1O0J</vt:lpwstr>
      </vt:variant>
      <vt:variant>
        <vt:lpwstr/>
      </vt:variant>
      <vt:variant>
        <vt:i4>2228280</vt:i4>
      </vt:variant>
      <vt:variant>
        <vt:i4>0</vt:i4>
      </vt:variant>
      <vt:variant>
        <vt:i4>0</vt:i4>
      </vt:variant>
      <vt:variant>
        <vt:i4>5</vt:i4>
      </vt:variant>
      <vt:variant>
        <vt:lpwstr>consultantplus://offline/ref=F5F491F4D1C7870B05F18C0960038CCBABD6480D627590E7995979B664F2549DF2A724DE5584A68E0A543899F02CEA3CuCyCH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Кислицына-ЕВ</dc:creator>
  <cp:lastModifiedBy>Бидненко Светлана Рэшидовна</cp:lastModifiedBy>
  <cp:revision>8</cp:revision>
  <cp:lastPrinted>2025-04-23T08:13:00Z</cp:lastPrinted>
  <dcterms:created xsi:type="dcterms:W3CDTF">2025-04-22T23:20:00Z</dcterms:created>
  <dcterms:modified xsi:type="dcterms:W3CDTF">2025-04-23T09:37:00Z</dcterms:modified>
</cp:coreProperties>
</file>